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885F" w14:textId="77777777" w:rsidR="00AE61FD" w:rsidRDefault="00AE61FD" w:rsidP="00AE61FD">
      <w:r>
        <w:rPr>
          <w:rFonts w:hint="eastAsia"/>
        </w:rPr>
        <w:t xml:space="preserve">提出2026年8月17日　</w:t>
      </w:r>
      <w:r>
        <w:tab/>
      </w:r>
      <w:r>
        <w:rPr>
          <w:rFonts w:hint="eastAsia"/>
        </w:rPr>
        <w:t>第3回目</w:t>
      </w:r>
    </w:p>
    <w:p w14:paraId="0A476FF8" w14:textId="77777777" w:rsidR="00AE61FD" w:rsidRPr="00A86C8F" w:rsidRDefault="00AE61FD" w:rsidP="00AE61FD">
      <w:pPr>
        <w:ind w:firstLineChars="300" w:firstLine="630"/>
      </w:pPr>
      <w:r>
        <w:rPr>
          <w:rFonts w:hint="eastAsia"/>
        </w:rPr>
        <w:t xml:space="preserve">　</w:t>
      </w:r>
      <w:r w:rsidRPr="005D71DF">
        <w:rPr>
          <w:rFonts w:hint="eastAsia"/>
          <w:sz w:val="22"/>
          <w:u w:val="single"/>
        </w:rPr>
        <w:t xml:space="preserve">課名　　　　　　　　　　　　</w:t>
      </w:r>
      <w:r w:rsidRPr="005D71DF">
        <w:rPr>
          <w:rFonts w:hint="eastAsia"/>
          <w:sz w:val="22"/>
        </w:rPr>
        <w:t xml:space="preserve">　　</w:t>
      </w:r>
      <w:r w:rsidRPr="005D71DF">
        <w:rPr>
          <w:rFonts w:hint="eastAsia"/>
          <w:sz w:val="22"/>
          <w:u w:val="single"/>
        </w:rPr>
        <w:t>氏名</w:t>
      </w:r>
      <w:r>
        <w:rPr>
          <w:rFonts w:hint="eastAsia"/>
          <w:sz w:val="22"/>
          <w:u w:val="single"/>
        </w:rPr>
        <w:t xml:space="preserve">　　　　　　　　　　　　　　　　　　　　</w:t>
      </w:r>
    </w:p>
    <w:p w14:paraId="719F2D32" w14:textId="77777777" w:rsidR="00AE61FD" w:rsidRDefault="00AE61FD" w:rsidP="00AE61FD">
      <w:pPr>
        <w:widowControl/>
      </w:pPr>
      <w:r w:rsidRPr="00C735E6">
        <w:rPr>
          <w:rFonts w:hint="eastAsia"/>
        </w:rPr>
        <w:t>今後キヤノンが飛躍していくためには、</w:t>
      </w:r>
      <w:r w:rsidRPr="00A96C89">
        <w:rPr>
          <w:rFonts w:hint="eastAsia"/>
          <w:color w:val="FF0000"/>
        </w:rPr>
        <w:t>市場の変化や新たな技術</w:t>
      </w:r>
      <w:r w:rsidRPr="00C735E6">
        <w:rPr>
          <w:rFonts w:hint="eastAsia"/>
        </w:rPr>
        <w:t>を把握し、将来を見据えて変化し続けることが重要です。</w:t>
      </w:r>
    </w:p>
    <w:p w14:paraId="0295C889" w14:textId="77777777" w:rsidR="00AE61FD" w:rsidRDefault="00AE61FD" w:rsidP="00AE61FD">
      <w:pPr>
        <w:widowControl/>
      </w:pPr>
      <w:r w:rsidRPr="00C735E6">
        <w:rPr>
          <w:rFonts w:hint="eastAsia"/>
        </w:rPr>
        <w:t>あなたが所属する</w:t>
      </w:r>
      <w:r w:rsidRPr="00A96C89">
        <w:rPr>
          <w:rFonts w:hint="eastAsia"/>
          <w:color w:val="FF0000"/>
        </w:rPr>
        <w:t>組織が直面する変化</w:t>
      </w:r>
      <w:r w:rsidRPr="00C735E6">
        <w:rPr>
          <w:rFonts w:hint="eastAsia"/>
        </w:rPr>
        <w:t>とあなたの</w:t>
      </w:r>
      <w:r w:rsidRPr="00A96C89">
        <w:rPr>
          <w:rFonts w:hint="eastAsia"/>
          <w:color w:val="FF0000"/>
        </w:rPr>
        <w:t>部門のあるべき姿</w:t>
      </w:r>
      <w:r w:rsidRPr="00C735E6">
        <w:rPr>
          <w:rFonts w:hint="eastAsia"/>
        </w:rPr>
        <w:t>と</w:t>
      </w:r>
      <w:r w:rsidRPr="00A96C89">
        <w:rPr>
          <w:rFonts w:hint="eastAsia"/>
          <w:color w:val="FF0000"/>
        </w:rPr>
        <w:t>あなたの役割</w:t>
      </w:r>
      <w:r w:rsidRPr="00C735E6">
        <w:rPr>
          <w:rFonts w:hint="eastAsia"/>
        </w:rPr>
        <w:t>を明らかにして、あるべき姿の</w:t>
      </w:r>
      <w:r w:rsidRPr="00A96C89">
        <w:rPr>
          <w:rFonts w:hint="eastAsia"/>
          <w:color w:val="FF0000"/>
        </w:rPr>
        <w:t>実現に向けた具体的な取り組み</w:t>
      </w:r>
      <w:r w:rsidRPr="00C735E6">
        <w:rPr>
          <w:rFonts w:hint="eastAsia"/>
        </w:rPr>
        <w:t>を述べなさい。</w:t>
      </w:r>
    </w:p>
    <w:p w14:paraId="473ADC80" w14:textId="77777777" w:rsidR="00AE61FD" w:rsidRDefault="00AE61FD" w:rsidP="00AE61FD">
      <w:pPr>
        <w:widowControl/>
      </w:pPr>
    </w:p>
    <w:p w14:paraId="6F360C75" w14:textId="77777777" w:rsidR="006F5B89" w:rsidRDefault="006F5B89">
      <w:pPr>
        <w:widowControl/>
      </w:pPr>
      <w:r>
        <w:br w:type="page"/>
      </w:r>
    </w:p>
    <w:p w14:paraId="6A0DFD95" w14:textId="37F7242D" w:rsidR="007E65FB" w:rsidRPr="002636CF" w:rsidRDefault="007E65FB" w:rsidP="007E65FB">
      <w:pPr>
        <w:rPr>
          <w:u w:val="single"/>
        </w:rPr>
      </w:pPr>
      <w:r w:rsidRPr="002636CF">
        <w:rPr>
          <w:rFonts w:hint="eastAsia"/>
          <w:u w:val="single"/>
        </w:rPr>
        <w:lastRenderedPageBreak/>
        <w:t>序論</w:t>
      </w:r>
    </w:p>
    <w:p w14:paraId="1C848D78" w14:textId="5094B1FA" w:rsidR="00A43781" w:rsidRPr="00916736" w:rsidRDefault="00A43781" w:rsidP="00A43781">
      <w:r>
        <w:rPr>
          <w:rFonts w:hint="eastAsia"/>
        </w:rPr>
        <w:t xml:space="preserve">　近年、雑誌や新聞の発行部数減少に代表されるペーパーメディア</w:t>
      </w:r>
      <w:r w:rsidRPr="00916736">
        <w:rPr>
          <w:rFonts w:hint="eastAsia"/>
        </w:rPr>
        <w:t>需要の低下により、従来の大量一括印刷市場は縮小傾向にある。一方で、顧客ニーズは小ロット・短納期・多品種対応へと変化しており、デジタル印刷の需要が高まっている。さらに、多品種・小ロット化の進展に伴い、既存の印刷現場で幅広く使用されている用紙にも対応することが求められるようになった。</w:t>
      </w:r>
    </w:p>
    <w:p w14:paraId="78ADD170" w14:textId="75FDAC9E" w:rsidR="00A43781" w:rsidRPr="00916736" w:rsidRDefault="00A43781" w:rsidP="00A43781">
      <w:pPr>
        <w:ind w:firstLineChars="100" w:firstLine="210"/>
      </w:pPr>
      <w:commentRangeStart w:id="0"/>
      <w:r w:rsidRPr="00916736">
        <w:rPr>
          <w:rFonts w:hint="eastAsia"/>
        </w:rPr>
        <w:t>こうした市場環境の変化を受け、キヤノンが今後さらに飛躍していくためには、</w:t>
      </w:r>
      <w:commentRangeEnd w:id="0"/>
      <w:r w:rsidR="00916736" w:rsidRPr="00916736">
        <w:rPr>
          <w:rStyle w:val="af0"/>
          <w:rFonts w:hint="eastAsia"/>
          <w:sz w:val="21"/>
          <w:szCs w:val="24"/>
        </w:rPr>
        <w:commentReference w:id="0"/>
      </w:r>
      <w:r w:rsidRPr="00916736">
        <w:rPr>
          <w:rFonts w:hint="eastAsia"/>
        </w:rPr>
        <w:t>多様な用紙に対しても安定した高画質を提供できることが重要である。私の所属部門は、デジタルプリンティング事業本部と連携し、インクジェット機によるプリント画質の評価・解析を通じて、製品の高画質化に貢献している。従来のインクジェット印刷機は、インクを効率よく定着・発色させるために設計されたインクジェット専用紙の使用を前提としており、開発においても対象となる用紙を限定した上で高画質化を追求してきた。しかし</w:t>
      </w:r>
      <w:commentRangeStart w:id="1"/>
      <w:r w:rsidRPr="00916736">
        <w:rPr>
          <w:rFonts w:hint="eastAsia"/>
        </w:rPr>
        <w:t>近年では、幅広い用紙に対して</w:t>
      </w:r>
      <w:r w:rsidR="00A447B4" w:rsidRPr="00916736">
        <w:t>印刷機側の各種設計条件と印刷物の画質評価</w:t>
      </w:r>
      <w:r w:rsidRPr="00916736">
        <w:rPr>
          <w:rFonts w:hint="eastAsia"/>
        </w:rPr>
        <w:t>を行う必要が生じており</w:t>
      </w:r>
      <w:commentRangeEnd w:id="1"/>
      <w:r w:rsidR="00916736" w:rsidRPr="00916736">
        <w:rPr>
          <w:rStyle w:val="af0"/>
          <w:rFonts w:hint="eastAsia"/>
          <w:sz w:val="21"/>
          <w:szCs w:val="24"/>
        </w:rPr>
        <w:commentReference w:id="1"/>
      </w:r>
      <w:r w:rsidRPr="00916736">
        <w:rPr>
          <w:rFonts w:hint="eastAsia"/>
        </w:rPr>
        <w:t>、その対応に多くの時間を要している。また、画質弊害への事後対応による手戻りも大きくなっている。</w:t>
      </w:r>
    </w:p>
    <w:p w14:paraId="286228C7" w14:textId="4197F059" w:rsidR="00A43781" w:rsidRPr="00916736" w:rsidRDefault="00EB62A3" w:rsidP="00A43781">
      <w:r w:rsidRPr="00916736">
        <w:rPr>
          <w:rFonts w:hint="eastAsia"/>
        </w:rPr>
        <w:t xml:space="preserve">　</w:t>
      </w:r>
      <w:commentRangeStart w:id="2"/>
      <w:r w:rsidRPr="00916736">
        <w:t>したがって、</w:t>
      </w:r>
      <w:commentRangeEnd w:id="2"/>
      <w:r w:rsidR="00916736" w:rsidRPr="00916736">
        <w:rPr>
          <w:rStyle w:val="af0"/>
          <w:sz w:val="21"/>
          <w:szCs w:val="24"/>
        </w:rPr>
        <w:commentReference w:id="2"/>
      </w:r>
      <w:r w:rsidRPr="00916736">
        <w:t>部門のあるべき姿は、多様な用紙に対して高画質を実現するため、印刷機側の各種設計条件と印刷物の画質評価を効率的に最適化できている状態である。私は画質評価・解析を担う立場として、画質弊害の要因を整理し、関係部門が共通認識を持って議論・判断できる基盤を整える役割を担っている。さらに、印刷物の画質評価プロセスを標準化し、用紙ごとの条件判断を効率化することが私の役割である。</w:t>
      </w:r>
    </w:p>
    <w:p w14:paraId="15B62CB1" w14:textId="77777777" w:rsidR="00EB62A3" w:rsidRPr="00916736" w:rsidRDefault="00EB62A3" w:rsidP="00A43781"/>
    <w:p w14:paraId="00F6C826" w14:textId="0609C541" w:rsidR="007E65FB" w:rsidRPr="00916736" w:rsidRDefault="00DB3253" w:rsidP="007E65FB">
      <w:pPr>
        <w:rPr>
          <w:u w:val="single"/>
        </w:rPr>
      </w:pPr>
      <w:r w:rsidRPr="00916736">
        <w:rPr>
          <w:rFonts w:hint="eastAsia"/>
          <w:u w:val="single"/>
        </w:rPr>
        <w:t>あるべき姿</w:t>
      </w:r>
      <w:r w:rsidR="007B2687" w:rsidRPr="00916736">
        <w:rPr>
          <w:rFonts w:hint="eastAsia"/>
          <w:u w:val="single"/>
        </w:rPr>
        <w:t>の実現に向けた具体的な</w:t>
      </w:r>
      <w:r w:rsidR="007E65FB" w:rsidRPr="00916736">
        <w:rPr>
          <w:rFonts w:hint="eastAsia"/>
          <w:u w:val="single"/>
        </w:rPr>
        <w:t>取り組み</w:t>
      </w:r>
    </w:p>
    <w:p w14:paraId="21134E31" w14:textId="28DF8306" w:rsidR="009569C0" w:rsidRPr="00916736" w:rsidRDefault="007E65FB" w:rsidP="009569C0">
      <w:r w:rsidRPr="00916736">
        <w:rPr>
          <w:rFonts w:hint="eastAsia"/>
        </w:rPr>
        <w:t>上述した</w:t>
      </w:r>
      <w:r w:rsidR="0048350B" w:rsidRPr="00916736">
        <w:rPr>
          <w:rFonts w:hint="eastAsia"/>
        </w:rPr>
        <w:t>あるべき姿の実現に向けて</w:t>
      </w:r>
      <w:r w:rsidRPr="00916736">
        <w:rPr>
          <w:rFonts w:hint="eastAsia"/>
        </w:rPr>
        <w:t>、私は以下の2点に取り組んでいる。</w:t>
      </w:r>
    </w:p>
    <w:p w14:paraId="15457C09" w14:textId="36ECFBCC" w:rsidR="00AD448E" w:rsidRPr="00916736" w:rsidRDefault="00F62769" w:rsidP="00F62769">
      <w:pPr>
        <w:pStyle w:val="a9"/>
        <w:numPr>
          <w:ilvl w:val="0"/>
          <w:numId w:val="3"/>
        </w:numPr>
      </w:pPr>
      <w:r w:rsidRPr="00916736">
        <w:rPr>
          <w:rFonts w:hint="eastAsia"/>
        </w:rPr>
        <w:t>設計効率化に向けた</w:t>
      </w:r>
      <w:r w:rsidR="007D1F7D" w:rsidRPr="00916736">
        <w:rPr>
          <w:rFonts w:hint="eastAsia"/>
        </w:rPr>
        <w:t>画質弊害要因の体系化と活用の基盤化</w:t>
      </w:r>
    </w:p>
    <w:p w14:paraId="67C66BFF" w14:textId="7ED27A63" w:rsidR="00AD448E" w:rsidRPr="00916736" w:rsidRDefault="006D0965" w:rsidP="00CB4FBA">
      <w:pPr>
        <w:pStyle w:val="a9"/>
        <w:numPr>
          <w:ilvl w:val="0"/>
          <w:numId w:val="3"/>
        </w:numPr>
      </w:pPr>
      <w:r w:rsidRPr="00916736">
        <w:rPr>
          <w:rFonts w:hint="eastAsia"/>
        </w:rPr>
        <w:t>画質</w:t>
      </w:r>
      <w:r w:rsidRPr="00916736">
        <w:t>評価プロセス標準化による条件設計の効率化と再現性向上</w:t>
      </w:r>
    </w:p>
    <w:p w14:paraId="39720577" w14:textId="77777777" w:rsidR="002636CF" w:rsidRPr="00916736" w:rsidRDefault="002636CF" w:rsidP="007E65FB"/>
    <w:p w14:paraId="388A7495" w14:textId="2E3ED800" w:rsidR="007E65FB" w:rsidRPr="00916736" w:rsidRDefault="00CB4FBA" w:rsidP="00CB4FBA">
      <w:pPr>
        <w:rPr>
          <w:u w:val="single"/>
        </w:rPr>
      </w:pPr>
      <w:r w:rsidRPr="00916736">
        <w:rPr>
          <w:rFonts w:hint="eastAsia"/>
          <w:u w:val="single"/>
        </w:rPr>
        <w:t xml:space="preserve">① </w:t>
      </w:r>
      <w:r w:rsidR="00EB1ABD" w:rsidRPr="00916736">
        <w:rPr>
          <w:rFonts w:hint="eastAsia"/>
          <w:u w:val="single"/>
        </w:rPr>
        <w:t>設計効率化に向けた画質弊害要因の体系化と活用の基盤化</w:t>
      </w:r>
    </w:p>
    <w:p w14:paraId="6741D8A2" w14:textId="22B3D280" w:rsidR="00D77278" w:rsidRPr="00916736" w:rsidRDefault="00B15BB3" w:rsidP="00701C9E">
      <w:pPr>
        <w:ind w:firstLineChars="100" w:firstLine="210"/>
      </w:pPr>
      <w:r w:rsidRPr="00916736">
        <w:t>インクジェット印刷機では、印字前にプライマーと呼ばれる透明インクを塗布し、カラーインクとの反応を制御して定着性を向上させる。新機種では</w:t>
      </w:r>
      <w:r w:rsidRPr="00916736">
        <w:rPr>
          <w:rFonts w:hint="eastAsia"/>
        </w:rPr>
        <w:t>用紙に応じて</w:t>
      </w:r>
      <w:r w:rsidRPr="00916736">
        <w:t>プライマー量を制御できるようになったが、</w:t>
      </w:r>
      <w:r w:rsidR="00FA3372" w:rsidRPr="00916736">
        <w:rPr>
          <w:rFonts w:hint="eastAsia"/>
        </w:rPr>
        <w:t>プライマーに関連する知見が分散しており、</w:t>
      </w:r>
      <w:r w:rsidRPr="00916736">
        <w:t>画質との関係が十分に整理されていなかった。</w:t>
      </w:r>
      <w:r w:rsidR="00FA3372" w:rsidRPr="00916736">
        <w:t>そのため、プライマー量が最終的にどのような機序でスジやムラなどの画質弊害に影響するかを、部門横断で一貫して説明できる状態にはなっていなかった。そこで私は、各部門に分散した知見を画質への影響という観点で整理することが課題だと考え、インク組成、画像処理、印刷条件の各設計担当者に働きかけ、部門横断の議論の場を設けた。</w:t>
      </w:r>
      <w:r w:rsidR="00701C9E" w:rsidRPr="00916736">
        <w:t>用語定義や因果関係の捉え方を擦り合わせながら、</w:t>
      </w:r>
      <w:commentRangeStart w:id="3"/>
      <w:r w:rsidR="00701C9E" w:rsidRPr="00916736">
        <w:t>部門ごとに異なる見解を統合し、画質弊害の関係整理を主導した。</w:t>
      </w:r>
      <w:commentRangeEnd w:id="3"/>
      <w:r w:rsidR="00916736" w:rsidRPr="00916736">
        <w:rPr>
          <w:rStyle w:val="af0"/>
          <w:sz w:val="21"/>
          <w:szCs w:val="24"/>
        </w:rPr>
        <w:commentReference w:id="3"/>
      </w:r>
    </w:p>
    <w:p w14:paraId="0B05CB08" w14:textId="0A063B27" w:rsidR="00DA65EA" w:rsidRPr="00916736" w:rsidRDefault="00DA65EA" w:rsidP="00035E76">
      <w:pPr>
        <w:widowControl/>
        <w:ind w:firstLineChars="100" w:firstLine="210"/>
      </w:pPr>
      <w:r w:rsidRPr="00916736">
        <w:lastRenderedPageBreak/>
        <w:t>具体的には、各部門が保有する知見や評価結果を整理し、プライマー量と</w:t>
      </w:r>
      <w:r w:rsidR="00B4755D" w:rsidRPr="00916736">
        <w:rPr>
          <w:rFonts w:hint="eastAsia"/>
        </w:rPr>
        <w:t>、</w:t>
      </w:r>
      <w:r w:rsidRPr="00916736">
        <w:t>プライマーとカラーインクとの反応、画質弊害のメカニズムを網羅的に可視化</w:t>
      </w:r>
      <w:r w:rsidR="00D30A90" w:rsidRPr="00916736">
        <w:rPr>
          <w:rFonts w:hint="eastAsia"/>
        </w:rPr>
        <w:t>した関係図を作成し、</w:t>
      </w:r>
      <w:r w:rsidRPr="00916736">
        <w:t>関係部門が同一の仮説に基づいて議論・評価できる土台を構築した。</w:t>
      </w:r>
      <w:r w:rsidR="00701C9E" w:rsidRPr="00916736">
        <w:t>一方で、関係要素を網羅的に図示すると、静的な</w:t>
      </w:r>
      <w:r w:rsidR="00C06D49" w:rsidRPr="00916736">
        <w:rPr>
          <w:rFonts w:hint="eastAsia"/>
        </w:rPr>
        <w:t>関係図</w:t>
      </w:r>
      <w:r w:rsidR="00701C9E" w:rsidRPr="00916736">
        <w:t>では図が煩雑になり、共通の議論が難しくなる</w:t>
      </w:r>
      <w:r w:rsidR="00BB4A84" w:rsidRPr="00916736">
        <w:rPr>
          <w:rFonts w:hint="eastAsia"/>
        </w:rPr>
        <w:t>問題</w:t>
      </w:r>
      <w:r w:rsidR="00701C9E" w:rsidRPr="00916736">
        <w:t>があった。</w:t>
      </w:r>
      <w:commentRangeStart w:id="4"/>
      <w:r w:rsidR="005013A8" w:rsidRPr="00916736">
        <w:t>そこで私は、要素を選択すると関連要因だけを抽出できる動的可視化ツールを作成した。</w:t>
      </w:r>
      <w:commentRangeEnd w:id="4"/>
      <w:r w:rsidR="00E863BC" w:rsidRPr="00916736">
        <w:rPr>
          <w:rStyle w:val="af0"/>
          <w:sz w:val="21"/>
          <w:szCs w:val="24"/>
        </w:rPr>
        <w:commentReference w:id="4"/>
      </w:r>
      <w:r w:rsidR="005013A8" w:rsidRPr="00916736">
        <w:t>その結果、確認対象となる要素数は</w:t>
      </w:r>
      <w:commentRangeStart w:id="5"/>
      <w:r w:rsidR="005013A8" w:rsidRPr="00916736">
        <w:t>約500から平均20程度</w:t>
      </w:r>
      <w:commentRangeEnd w:id="5"/>
      <w:r w:rsidR="00E863BC" w:rsidRPr="00916736">
        <w:rPr>
          <w:rStyle w:val="af0"/>
          <w:sz w:val="21"/>
          <w:szCs w:val="24"/>
        </w:rPr>
        <w:commentReference w:id="5"/>
      </w:r>
      <w:r w:rsidR="005013A8" w:rsidRPr="00916736">
        <w:t>に絞られ、レビュー時には要因の探索ではなく、因果関係の妥当性や対策方針の議論に集中できるようになった。また、複数人で更新する際の重複、不整合、修正漏れを防ぐため、</w:t>
      </w:r>
      <w:r w:rsidR="00035E76" w:rsidRPr="00916736">
        <w:rPr>
          <w:rFonts w:hint="eastAsia"/>
        </w:rPr>
        <w:t>動的可視化ツール</w:t>
      </w:r>
      <w:r w:rsidR="005013A8" w:rsidRPr="00916736">
        <w:t>をコードのように記述できるテキスト形式に変換し、変更履歴や未対応事項を確認できる運用へ変更した。これにより、関係者が修正箇所と確認状況を同じ形式で把握し、同じ仮説に基づいて展開図を継続的に更新・活用できる仕組みを構築した。</w:t>
      </w:r>
      <w:r w:rsidR="005013A8" w:rsidRPr="00916736">
        <w:rPr>
          <w:rFonts w:ascii="Times New Roman" w:hAnsi="Times New Roman" w:cs="Times New Roman"/>
        </w:rPr>
        <w:t>​‌</w:t>
      </w:r>
    </w:p>
    <w:p w14:paraId="090FB014" w14:textId="77777777" w:rsidR="00261D5C" w:rsidRPr="00916736" w:rsidRDefault="00261D5C" w:rsidP="007E65FB"/>
    <w:p w14:paraId="652BEC49" w14:textId="7AE742A3" w:rsidR="006D0965" w:rsidRPr="00916736" w:rsidRDefault="00CB4FBA" w:rsidP="006D0965">
      <w:pPr>
        <w:pStyle w:val="a9"/>
        <w:numPr>
          <w:ilvl w:val="0"/>
          <w:numId w:val="4"/>
        </w:numPr>
        <w:rPr>
          <w:u w:val="single"/>
        </w:rPr>
      </w:pPr>
      <w:r w:rsidRPr="00916736">
        <w:rPr>
          <w:rFonts w:hint="eastAsia"/>
          <w:u w:val="single"/>
        </w:rPr>
        <w:t xml:space="preserve"> </w:t>
      </w:r>
      <w:r w:rsidR="006D0965" w:rsidRPr="00916736">
        <w:rPr>
          <w:rFonts w:hint="eastAsia"/>
          <w:u w:val="single"/>
        </w:rPr>
        <w:t>画質</w:t>
      </w:r>
      <w:r w:rsidR="006D0965" w:rsidRPr="00916736">
        <w:rPr>
          <w:u w:val="single"/>
        </w:rPr>
        <w:t>評価プロセス標準化による条件設計の効率化と再現性向上</w:t>
      </w:r>
    </w:p>
    <w:p w14:paraId="691D7918" w14:textId="680EF9D1" w:rsidR="005E72DF" w:rsidRPr="00916736" w:rsidRDefault="00093E74" w:rsidP="005E72DF">
      <w:r w:rsidRPr="00916736">
        <w:rPr>
          <w:rFonts w:hint="eastAsia"/>
        </w:rPr>
        <w:t xml:space="preserve">　</w:t>
      </w:r>
      <w:r w:rsidR="005E72DF" w:rsidRPr="00916736">
        <w:t>用紙ごとの最適なプライマー付与量を決定するため、複数の品質項目について画質評価を実施している。しかし、従来の評価フローでは判断基準や手順が十分に整理されておらず、評価が熟練者の経験に依存していたため、評価業務が属人化していることが問題となっていた。用紙ごとの条件設計を少工数かつ再現性高く行うには、評価の熟練度によらず同じ手順・基準で判断できるよう、評価プロセスを標準化し、属人化を解消することが課題だと考えた。</w:t>
      </w:r>
    </w:p>
    <w:p w14:paraId="77AAEF21" w14:textId="26F377F4" w:rsidR="005E72DF" w:rsidRPr="005E72DF" w:rsidRDefault="005E72DF" w:rsidP="005E72DF">
      <w:pPr>
        <w:ind w:firstLineChars="100" w:firstLine="210"/>
      </w:pPr>
      <w:r w:rsidRPr="005E72DF">
        <w:t>そこで私は、既存の評価手順を整理し、他事業部とも連携しながら、一貫した判断が可能な評価フローの再構築に取り組んだ。具体的には、実際に評価フローを運用しているデジタルプリンティング事業本部の担当者へヒアリングを行い、条件選定時の着眼点や意思決定プロセスを調査した。</w:t>
      </w:r>
      <w:commentRangeStart w:id="6"/>
      <w:r w:rsidRPr="005E72DF">
        <w:t>当初、事業本部では、評価に慣れている人が短時間に判断する上では現行の評価方法が実用上適しており、大きな問題はないという認識であった。一方で私は、今後対象用紙や条件数が増加すれば、熟練者に依存した現行方法では評価の属人化がさらに進</w:t>
      </w:r>
      <w:r>
        <w:rPr>
          <w:rFonts w:hint="eastAsia"/>
        </w:rPr>
        <w:t>む</w:t>
      </w:r>
      <w:r w:rsidRPr="005E72DF">
        <w:t>と考えた。そこで、現行方法の利点を尊重しつつ、短期的な判断のしやすさと中長期的な再現性・効率性を両立する評価フローへの見直しを提案し、関係者との認識合わせを進めた。</w:t>
      </w:r>
      <w:commentRangeEnd w:id="6"/>
      <w:r w:rsidR="00E863BC" w:rsidRPr="005E72DF">
        <w:rPr>
          <w:rStyle w:val="af0"/>
          <w:sz w:val="21"/>
          <w:szCs w:val="24"/>
        </w:rPr>
        <w:commentReference w:id="6"/>
      </w:r>
    </w:p>
    <w:p w14:paraId="73A4B4DA" w14:textId="02E26FCD" w:rsidR="005E72DF" w:rsidRDefault="005E72DF" w:rsidP="005E72DF">
      <w:pPr>
        <w:ind w:firstLineChars="100" w:firstLine="210"/>
      </w:pPr>
      <w:r w:rsidRPr="005E72DF">
        <w:t>ヒアリングの結果、最適条件の決定では複数の評価情報を横断的に確認し、総合判断していることが分かった。また、現行チャートが実際の確認手順に沿っていないことが、評価の属人化を招く要因であると明らかになった。そこで私は、優先的に確認される品質項目から順に比較できる新チャートを作成した。加えて、現行チャートと新チャートの評価時間を計測し、詳細な条件設定時の評価時間を見積もったところ、新チャートにより評価時間を</w:t>
      </w:r>
      <w:commentRangeStart w:id="7"/>
      <w:r w:rsidRPr="005E72DF">
        <w:t>約70％短縮</w:t>
      </w:r>
      <w:commentRangeEnd w:id="7"/>
      <w:r w:rsidR="00E863BC" w:rsidRPr="005E72DF">
        <w:rPr>
          <w:rStyle w:val="af0"/>
          <w:sz w:val="21"/>
          <w:szCs w:val="24"/>
        </w:rPr>
        <w:commentReference w:id="7"/>
      </w:r>
      <w:r w:rsidRPr="005E72DF">
        <w:t>できる試算が得られた。今後、迅速な判断と高画質を両立する条件決定がより求められるため、新チャートの有用性は一層高まると考える。これにより、熟練者の経験や勘に依存していた評価プロセスを見直し、属人化を抑制しながら、再現性と効率</w:t>
      </w:r>
      <w:r w:rsidRPr="005E72DF">
        <w:lastRenderedPageBreak/>
        <w:t>性を高める枠組みを整備した。</w:t>
      </w:r>
    </w:p>
    <w:p w14:paraId="66B8ACAA" w14:textId="77777777" w:rsidR="00DA7C23" w:rsidRPr="005E72DF" w:rsidRDefault="00DA7C23" w:rsidP="005E72DF">
      <w:pPr>
        <w:ind w:firstLineChars="100" w:firstLine="210"/>
      </w:pPr>
    </w:p>
    <w:p w14:paraId="27CEBD5C" w14:textId="5EA8780D" w:rsidR="007E65FB" w:rsidRPr="002E11B0" w:rsidRDefault="007E65FB">
      <w:pPr>
        <w:rPr>
          <w:szCs w:val="21"/>
          <w:u w:val="single"/>
        </w:rPr>
      </w:pPr>
      <w:r w:rsidRPr="002E11B0">
        <w:rPr>
          <w:rFonts w:hint="eastAsia"/>
          <w:szCs w:val="21"/>
          <w:u w:val="single"/>
        </w:rPr>
        <w:t>まとめ</w:t>
      </w:r>
    </w:p>
    <w:p w14:paraId="651D0CEC" w14:textId="47D72E5C" w:rsidR="006E4E24" w:rsidRPr="005A69E3" w:rsidRDefault="005A69E3" w:rsidP="005A69E3">
      <w:r w:rsidRPr="005A69E3">
        <w:t>部門のあるべき姿は、</w:t>
      </w:r>
      <w:commentRangeStart w:id="8"/>
      <w:r w:rsidRPr="005A69E3">
        <w:t>高画質化と設計・評価の効率化を両立している状態である</w:t>
      </w:r>
      <w:commentRangeEnd w:id="8"/>
      <w:r w:rsidR="00236990" w:rsidRPr="005A69E3">
        <w:rPr>
          <w:rStyle w:val="af0"/>
          <w:sz w:val="21"/>
          <w:szCs w:val="24"/>
        </w:rPr>
        <w:commentReference w:id="8"/>
      </w:r>
      <w:r w:rsidRPr="005A69E3">
        <w:t>。</w:t>
      </w:r>
      <w:r>
        <w:rPr>
          <w:rFonts w:hint="eastAsia"/>
        </w:rPr>
        <w:t>これに対して、</w:t>
      </w:r>
      <w:r w:rsidR="00F60BEB" w:rsidRPr="005A69E3">
        <w:rPr>
          <w:szCs w:val="21"/>
        </w:rPr>
        <w:t>私は、</w:t>
      </w:r>
      <w:r>
        <w:rPr>
          <w:rFonts w:hint="eastAsia"/>
        </w:rPr>
        <w:t>設計効率化に向けた</w:t>
      </w:r>
      <w:r w:rsidRPr="007D1F7D">
        <w:rPr>
          <w:rFonts w:hint="eastAsia"/>
        </w:rPr>
        <w:t>画質弊害要因の体系化と活用の基盤化</w:t>
      </w:r>
      <w:r>
        <w:rPr>
          <w:rFonts w:hint="eastAsia"/>
        </w:rPr>
        <w:t>と画質</w:t>
      </w:r>
      <w:r w:rsidRPr="006D0965">
        <w:t>評価プロセス標準化による条件設計の効率化と再現性向上</w:t>
      </w:r>
      <w:r>
        <w:rPr>
          <w:rFonts w:hint="eastAsia"/>
        </w:rPr>
        <w:t>に取り組んだ。</w:t>
      </w:r>
      <w:commentRangeStart w:id="9"/>
      <w:r w:rsidR="006E4E24" w:rsidRPr="002E11B0">
        <w:rPr>
          <w:szCs w:val="21"/>
        </w:rPr>
        <w:t>今後はこの基盤を発展させ、</w:t>
      </w:r>
      <w:r>
        <w:rPr>
          <w:rFonts w:hint="eastAsia"/>
          <w:szCs w:val="21"/>
        </w:rPr>
        <w:t>高画質化にむけた設計・評価効率化</w:t>
      </w:r>
      <w:r w:rsidR="006E4E24" w:rsidRPr="002E11B0">
        <w:rPr>
          <w:szCs w:val="21"/>
        </w:rPr>
        <w:t>を通じて、部門の競争力強化に貢献していきた</w:t>
      </w:r>
      <w:commentRangeEnd w:id="9"/>
      <w:r w:rsidR="00236990" w:rsidRPr="002E11B0">
        <w:rPr>
          <w:rStyle w:val="af0"/>
          <w:sz w:val="21"/>
          <w:szCs w:val="21"/>
        </w:rPr>
        <w:commentReference w:id="9"/>
      </w:r>
      <w:r w:rsidR="006E4E24" w:rsidRPr="002E11B0">
        <w:rPr>
          <w:szCs w:val="21"/>
        </w:rPr>
        <w:t>い</w:t>
      </w:r>
      <w:r w:rsidR="006E4E24" w:rsidRPr="006E4E24">
        <w:rPr>
          <w:sz w:val="20"/>
        </w:rPr>
        <w:t>。</w:t>
      </w:r>
    </w:p>
    <w:p w14:paraId="316F7EA8" w14:textId="3B3D90C0" w:rsidR="008B131B" w:rsidRPr="006E4E24" w:rsidRDefault="008B131B" w:rsidP="008B131B">
      <w:pPr>
        <w:rPr>
          <w:sz w:val="20"/>
        </w:rPr>
      </w:pPr>
    </w:p>
    <w:p w14:paraId="2D713A6C" w14:textId="1187F4AC" w:rsidR="00A96C89" w:rsidRPr="007E65FB" w:rsidRDefault="00A96C89" w:rsidP="00916736">
      <w:pPr>
        <w:widowControl/>
      </w:pPr>
    </w:p>
    <w:sectPr w:rsidR="00A96C89" w:rsidRPr="007E65FB">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ribe.shoei" w:date="2026-08-06T15:56:00Z" w:initials="SM">
    <w:p w14:paraId="27C21532" w14:textId="77777777" w:rsidR="00916736" w:rsidRDefault="00916736" w:rsidP="00916736">
      <w:pPr>
        <w:pStyle w:val="af1"/>
      </w:pPr>
      <w:r>
        <w:rPr>
          <w:rStyle w:val="af0"/>
        </w:rPr>
        <w:annotationRef/>
      </w:r>
      <w:r>
        <w:t>題意に答えられている。〇</w:t>
      </w:r>
    </w:p>
  </w:comment>
  <w:comment w:id="1" w:author="moribe.shoei" w:date="2026-08-06T15:58:00Z" w:initials="SM">
    <w:p w14:paraId="6BF7BABF" w14:textId="77777777" w:rsidR="00236990" w:rsidRDefault="00916736" w:rsidP="00236990">
      <w:pPr>
        <w:pStyle w:val="af1"/>
      </w:pPr>
      <w:r>
        <w:rPr>
          <w:rStyle w:val="af0"/>
        </w:rPr>
        <w:annotationRef/>
      </w:r>
      <w:r w:rsidR="00236990">
        <w:t>キヤノンが商業印刷分野に進出したから、幅広い用紙に対応する必要が出てきた、まで説明してあげるとよりわかりやすいです</w:t>
      </w:r>
    </w:p>
  </w:comment>
  <w:comment w:id="2" w:author="moribe.shoei" w:date="2026-08-06T16:00:00Z" w:initials="SM">
    <w:p w14:paraId="12814FA0" w14:textId="1104B986" w:rsidR="00916736" w:rsidRDefault="00916736" w:rsidP="00916736">
      <w:pPr>
        <w:pStyle w:val="af1"/>
      </w:pPr>
      <w:r>
        <w:rPr>
          <w:rStyle w:val="af0"/>
        </w:rPr>
        <w:annotationRef/>
      </w:r>
      <w:r>
        <w:t>題意に答えてる感じをアピールするために、「部門が直面する上記のような変化に対応するため、部門のあるべき姿は～」としたほうがいいかも</w:t>
      </w:r>
    </w:p>
  </w:comment>
  <w:comment w:id="3" w:author="moribe.shoei" w:date="2026-08-06T16:02:00Z" w:initials="SM">
    <w:p w14:paraId="2C55D1C0" w14:textId="77777777" w:rsidR="00236990" w:rsidRDefault="00916736" w:rsidP="00236990">
      <w:pPr>
        <w:pStyle w:val="af1"/>
      </w:pPr>
      <w:r>
        <w:rPr>
          <w:rStyle w:val="af0"/>
        </w:rPr>
        <w:annotationRef/>
      </w:r>
      <w:r w:rsidR="00236990">
        <w:t>解決策の具体例だけではなく、どんな異なる見解が出てきてどう苦労したかという、</w:t>
      </w:r>
      <w:r w:rsidR="00236990">
        <w:rPr>
          <w:b/>
          <w:bCs/>
        </w:rPr>
        <w:t>課題の具体例</w:t>
      </w:r>
      <w:r w:rsidR="00236990">
        <w:t>も書けると、熱意が伝わると思います。</w:t>
      </w:r>
    </w:p>
  </w:comment>
  <w:comment w:id="4" w:author="moribe.shoei" w:date="2026-08-06T16:05:00Z" w:initials="SM">
    <w:p w14:paraId="4F13C052" w14:textId="77777777" w:rsidR="00236990" w:rsidRDefault="00E863BC" w:rsidP="00236990">
      <w:pPr>
        <w:pStyle w:val="af1"/>
      </w:pPr>
      <w:r>
        <w:rPr>
          <w:rStyle w:val="af0"/>
        </w:rPr>
        <w:annotationRef/>
      </w:r>
      <w:r w:rsidR="00236990">
        <w:t>「自分の強みであるソフト制作の経験を活かして～」のようにアピールできる要素はどんどんいれていきましょう。論文は謙虚である必要はないので、もっと強気でよいです</w:t>
      </w:r>
    </w:p>
  </w:comment>
  <w:comment w:id="5" w:author="moribe.shoei" w:date="2026-08-06T16:06:00Z" w:initials="SM">
    <w:p w14:paraId="013EF170" w14:textId="777F8D4E" w:rsidR="00E863BC" w:rsidRDefault="00E863BC" w:rsidP="00E863BC">
      <w:pPr>
        <w:pStyle w:val="af1"/>
      </w:pPr>
      <w:r>
        <w:rPr>
          <w:rStyle w:val="af0"/>
        </w:rPr>
        <w:annotationRef/>
      </w:r>
      <w:r>
        <w:t>具体的な数字が書かれていてよい。〇</w:t>
      </w:r>
    </w:p>
  </w:comment>
  <w:comment w:id="6" w:author="moribe.shoei" w:date="2026-08-06T16:12:00Z" w:initials="SM">
    <w:p w14:paraId="23EBAD90" w14:textId="77777777" w:rsidR="00236990" w:rsidRDefault="00E863BC" w:rsidP="00236990">
      <w:pPr>
        <w:pStyle w:val="af1"/>
      </w:pPr>
      <w:r>
        <w:rPr>
          <w:rStyle w:val="af0"/>
        </w:rPr>
        <w:annotationRef/>
      </w:r>
      <w:r w:rsidR="00236990">
        <w:t>「事業部は今の製品の日程が最優先だから、現状の方法を変えることに消極的だったけど、今後必要になることを根気強く説明して、両者が納得できる落としどころを見つけた」という感じがもっと出ると折衝してる感じがでてよいです。</w:t>
      </w:r>
    </w:p>
  </w:comment>
  <w:comment w:id="7" w:author="moribe.shoei" w:date="2026-08-06T16:13:00Z" w:initials="SM">
    <w:p w14:paraId="14A9EB0C" w14:textId="0655A943" w:rsidR="00E863BC" w:rsidRDefault="00E863BC" w:rsidP="00E863BC">
      <w:pPr>
        <w:pStyle w:val="af1"/>
      </w:pPr>
      <w:r>
        <w:rPr>
          <w:rStyle w:val="af0"/>
        </w:rPr>
        <w:annotationRef/>
      </w:r>
      <w:r>
        <w:t>具体的な数字が書かれていてよい。〇</w:t>
      </w:r>
    </w:p>
  </w:comment>
  <w:comment w:id="8" w:author="moribe.shoei" w:date="2026-08-06T16:19:00Z" w:initials="SM">
    <w:p w14:paraId="06F5150C" w14:textId="3B10305B" w:rsidR="00236990" w:rsidRDefault="00236990" w:rsidP="00236990">
      <w:pPr>
        <w:pStyle w:val="af1"/>
      </w:pPr>
      <w:r>
        <w:rPr>
          <w:rStyle w:val="af0"/>
        </w:rPr>
        <w:annotationRef/>
      </w:r>
      <w:r>
        <w:t>最初に定義した通りに「多様な用紙に対して高画質を実現するため、印刷機側の各種設計条件と印刷物の画質評価を効率的に最適化できている状態である」としたほうが安全です。</w:t>
      </w:r>
    </w:p>
  </w:comment>
  <w:comment w:id="9" w:author="moribe.shoei" w:date="2026-08-06T16:14:00Z" w:initials="SM">
    <w:p w14:paraId="074D48EC" w14:textId="77777777" w:rsidR="00236990" w:rsidRDefault="00236990" w:rsidP="00236990">
      <w:pPr>
        <w:pStyle w:val="af1"/>
      </w:pPr>
      <w:r>
        <w:rPr>
          <w:rStyle w:val="af0"/>
        </w:rPr>
        <w:annotationRef/>
      </w:r>
      <w:r>
        <w:t>今後はG3になってリーダーとして行動することになるはずなので、貢献ではなく主導するくらいの意気込みで書きましょう。その結果、部門だけでなく、キヤノンをどうしたいのかまで視点を上げて書けるとよりよい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21532" w15:done="0"/>
  <w15:commentEx w15:paraId="6BF7BABF" w15:done="0"/>
  <w15:commentEx w15:paraId="12814FA0" w15:done="0"/>
  <w15:commentEx w15:paraId="2C55D1C0" w15:done="0"/>
  <w15:commentEx w15:paraId="4F13C052" w15:done="0"/>
  <w15:commentEx w15:paraId="013EF170" w15:done="0"/>
  <w15:commentEx w15:paraId="23EBAD90" w15:done="0"/>
  <w15:commentEx w15:paraId="14A9EB0C" w15:done="0"/>
  <w15:commentEx w15:paraId="06F5150C" w15:done="0"/>
  <w15:commentEx w15:paraId="074D48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9DEBAE" w16cex:dateUtc="2026-08-06T06:56:00Z"/>
  <w16cex:commentExtensible w16cex:durableId="5735B558" w16cex:dateUtc="2026-08-06T06:58:00Z"/>
  <w16cex:commentExtensible w16cex:durableId="4DB8099C" w16cex:dateUtc="2026-08-06T07:00:00Z"/>
  <w16cex:commentExtensible w16cex:durableId="78BB805A" w16cex:dateUtc="2026-08-06T07:02:00Z"/>
  <w16cex:commentExtensible w16cex:durableId="66C57099" w16cex:dateUtc="2026-08-06T07:05:00Z"/>
  <w16cex:commentExtensible w16cex:durableId="7017FE45" w16cex:dateUtc="2026-08-06T07:06:00Z"/>
  <w16cex:commentExtensible w16cex:durableId="341B2192" w16cex:dateUtc="2026-08-06T07:12:00Z"/>
  <w16cex:commentExtensible w16cex:durableId="1EA21BD7" w16cex:dateUtc="2026-08-06T07:13:00Z"/>
  <w16cex:commentExtensible w16cex:durableId="04479A70" w16cex:dateUtc="2026-08-06T07:19:00Z"/>
  <w16cex:commentExtensible w16cex:durableId="3E802CEE" w16cex:dateUtc="2026-08-06T0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21532" w16cid:durableId="299DEBAE"/>
  <w16cid:commentId w16cid:paraId="6BF7BABF" w16cid:durableId="5735B558"/>
  <w16cid:commentId w16cid:paraId="12814FA0" w16cid:durableId="4DB8099C"/>
  <w16cid:commentId w16cid:paraId="2C55D1C0" w16cid:durableId="78BB805A"/>
  <w16cid:commentId w16cid:paraId="4F13C052" w16cid:durableId="66C57099"/>
  <w16cid:commentId w16cid:paraId="013EF170" w16cid:durableId="7017FE45"/>
  <w16cid:commentId w16cid:paraId="23EBAD90" w16cid:durableId="341B2192"/>
  <w16cid:commentId w16cid:paraId="14A9EB0C" w16cid:durableId="1EA21BD7"/>
  <w16cid:commentId w16cid:paraId="06F5150C" w16cid:durableId="04479A70"/>
  <w16cid:commentId w16cid:paraId="074D48EC" w16cid:durableId="3E802C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E8DC" w14:textId="77777777" w:rsidR="0079126C" w:rsidRDefault="0079126C" w:rsidP="0027318E">
      <w:r>
        <w:separator/>
      </w:r>
    </w:p>
  </w:endnote>
  <w:endnote w:type="continuationSeparator" w:id="0">
    <w:p w14:paraId="03825EBD" w14:textId="77777777" w:rsidR="0079126C" w:rsidRDefault="0079126C"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A37A2" w14:textId="77777777" w:rsidR="0079126C" w:rsidRDefault="0079126C" w:rsidP="0027318E">
      <w:r>
        <w:separator/>
      </w:r>
    </w:p>
  </w:footnote>
  <w:footnote w:type="continuationSeparator" w:id="0">
    <w:p w14:paraId="4935C178" w14:textId="77777777" w:rsidR="0079126C" w:rsidRDefault="0079126C"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3770756"/>
    <w:multiLevelType w:val="hybridMultilevel"/>
    <w:tmpl w:val="2FCAC362"/>
    <w:lvl w:ilvl="0" w:tplc="674C408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1535639"/>
    <w:multiLevelType w:val="hybridMultilevel"/>
    <w:tmpl w:val="5DF8599E"/>
    <w:lvl w:ilvl="0" w:tplc="597ECF4E">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95739569">
    <w:abstractNumId w:val="1"/>
  </w:num>
  <w:num w:numId="2" w16cid:durableId="65806507">
    <w:abstractNumId w:val="0"/>
  </w:num>
  <w:num w:numId="3" w16cid:durableId="1220750880">
    <w:abstractNumId w:val="2"/>
  </w:num>
  <w:num w:numId="4" w16cid:durableId="17271397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ibe.shoei">
    <w15:presenceInfo w15:providerId="AD" w15:userId="S::moribe.shoei@mail.canon::d489279f-17f1-4418-9cca-4829e1d914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01BCE"/>
    <w:rsid w:val="00023E4D"/>
    <w:rsid w:val="0003494A"/>
    <w:rsid w:val="00035E76"/>
    <w:rsid w:val="00044A93"/>
    <w:rsid w:val="00046A23"/>
    <w:rsid w:val="00060A07"/>
    <w:rsid w:val="00082C54"/>
    <w:rsid w:val="00093E74"/>
    <w:rsid w:val="000955FC"/>
    <w:rsid w:val="000D0953"/>
    <w:rsid w:val="000D3851"/>
    <w:rsid w:val="000D6D17"/>
    <w:rsid w:val="000D724D"/>
    <w:rsid w:val="001312CE"/>
    <w:rsid w:val="00151947"/>
    <w:rsid w:val="001652BB"/>
    <w:rsid w:val="001660F4"/>
    <w:rsid w:val="001A7731"/>
    <w:rsid w:val="001B05C9"/>
    <w:rsid w:val="001E7BEC"/>
    <w:rsid w:val="00234642"/>
    <w:rsid w:val="00236990"/>
    <w:rsid w:val="00261D5C"/>
    <w:rsid w:val="002636CF"/>
    <w:rsid w:val="00271008"/>
    <w:rsid w:val="0027318E"/>
    <w:rsid w:val="00274F01"/>
    <w:rsid w:val="002A256B"/>
    <w:rsid w:val="002A2696"/>
    <w:rsid w:val="002A5B44"/>
    <w:rsid w:val="002E11B0"/>
    <w:rsid w:val="002E1AEA"/>
    <w:rsid w:val="00312CB0"/>
    <w:rsid w:val="00327A67"/>
    <w:rsid w:val="0033196B"/>
    <w:rsid w:val="00337201"/>
    <w:rsid w:val="00346181"/>
    <w:rsid w:val="00362842"/>
    <w:rsid w:val="00376BDF"/>
    <w:rsid w:val="00377A09"/>
    <w:rsid w:val="0039331B"/>
    <w:rsid w:val="003C3042"/>
    <w:rsid w:val="003E1342"/>
    <w:rsid w:val="003E23F8"/>
    <w:rsid w:val="003E3822"/>
    <w:rsid w:val="00403BAE"/>
    <w:rsid w:val="004062F1"/>
    <w:rsid w:val="00411599"/>
    <w:rsid w:val="00451350"/>
    <w:rsid w:val="004727F0"/>
    <w:rsid w:val="00474563"/>
    <w:rsid w:val="004805C9"/>
    <w:rsid w:val="004817D9"/>
    <w:rsid w:val="0048350B"/>
    <w:rsid w:val="00487E2C"/>
    <w:rsid w:val="004E0435"/>
    <w:rsid w:val="004F39CF"/>
    <w:rsid w:val="005013A8"/>
    <w:rsid w:val="00504B7C"/>
    <w:rsid w:val="00504EC3"/>
    <w:rsid w:val="00513DAE"/>
    <w:rsid w:val="00554937"/>
    <w:rsid w:val="0056469F"/>
    <w:rsid w:val="00591C30"/>
    <w:rsid w:val="00596E01"/>
    <w:rsid w:val="005A69E3"/>
    <w:rsid w:val="005B4868"/>
    <w:rsid w:val="005E2746"/>
    <w:rsid w:val="005E72DF"/>
    <w:rsid w:val="005F56CE"/>
    <w:rsid w:val="005F7E9C"/>
    <w:rsid w:val="00604B7F"/>
    <w:rsid w:val="006079AB"/>
    <w:rsid w:val="00615460"/>
    <w:rsid w:val="006446F6"/>
    <w:rsid w:val="00650547"/>
    <w:rsid w:val="00657B14"/>
    <w:rsid w:val="00657CC5"/>
    <w:rsid w:val="00672AE3"/>
    <w:rsid w:val="00681E90"/>
    <w:rsid w:val="00695364"/>
    <w:rsid w:val="006A3297"/>
    <w:rsid w:val="006D0965"/>
    <w:rsid w:val="006D2E5D"/>
    <w:rsid w:val="006E4E24"/>
    <w:rsid w:val="006F5B89"/>
    <w:rsid w:val="006F7A18"/>
    <w:rsid w:val="00701C9E"/>
    <w:rsid w:val="00726A74"/>
    <w:rsid w:val="007270F3"/>
    <w:rsid w:val="0073008F"/>
    <w:rsid w:val="0073414C"/>
    <w:rsid w:val="00751150"/>
    <w:rsid w:val="00766F3F"/>
    <w:rsid w:val="00775412"/>
    <w:rsid w:val="007903B1"/>
    <w:rsid w:val="0079126C"/>
    <w:rsid w:val="00794489"/>
    <w:rsid w:val="007B2687"/>
    <w:rsid w:val="007B5E99"/>
    <w:rsid w:val="007C56AC"/>
    <w:rsid w:val="007D1F7D"/>
    <w:rsid w:val="007E65EB"/>
    <w:rsid w:val="007E65FB"/>
    <w:rsid w:val="0080737D"/>
    <w:rsid w:val="00822F38"/>
    <w:rsid w:val="0084723D"/>
    <w:rsid w:val="008B131B"/>
    <w:rsid w:val="008F631E"/>
    <w:rsid w:val="00916736"/>
    <w:rsid w:val="009532BC"/>
    <w:rsid w:val="009569C0"/>
    <w:rsid w:val="009629E4"/>
    <w:rsid w:val="00967A25"/>
    <w:rsid w:val="00976D0C"/>
    <w:rsid w:val="009D48B4"/>
    <w:rsid w:val="009D65CE"/>
    <w:rsid w:val="009E1AA6"/>
    <w:rsid w:val="009F6365"/>
    <w:rsid w:val="00A128DA"/>
    <w:rsid w:val="00A14891"/>
    <w:rsid w:val="00A2029D"/>
    <w:rsid w:val="00A30ACD"/>
    <w:rsid w:val="00A37EF6"/>
    <w:rsid w:val="00A43781"/>
    <w:rsid w:val="00A447B4"/>
    <w:rsid w:val="00A605F3"/>
    <w:rsid w:val="00A62E7F"/>
    <w:rsid w:val="00A83F23"/>
    <w:rsid w:val="00A938CF"/>
    <w:rsid w:val="00A96C89"/>
    <w:rsid w:val="00AD448E"/>
    <w:rsid w:val="00AE3555"/>
    <w:rsid w:val="00AE61FD"/>
    <w:rsid w:val="00B15BB3"/>
    <w:rsid w:val="00B22F64"/>
    <w:rsid w:val="00B33B3D"/>
    <w:rsid w:val="00B34BBA"/>
    <w:rsid w:val="00B3740D"/>
    <w:rsid w:val="00B4755D"/>
    <w:rsid w:val="00B71F47"/>
    <w:rsid w:val="00B93367"/>
    <w:rsid w:val="00B9653A"/>
    <w:rsid w:val="00BA4C1E"/>
    <w:rsid w:val="00BB4A84"/>
    <w:rsid w:val="00BB4FE1"/>
    <w:rsid w:val="00BD5E42"/>
    <w:rsid w:val="00BD6C43"/>
    <w:rsid w:val="00BF3D37"/>
    <w:rsid w:val="00C06D49"/>
    <w:rsid w:val="00C2059D"/>
    <w:rsid w:val="00C262E2"/>
    <w:rsid w:val="00C5586E"/>
    <w:rsid w:val="00C75873"/>
    <w:rsid w:val="00C8209A"/>
    <w:rsid w:val="00CB426B"/>
    <w:rsid w:val="00CB4FBA"/>
    <w:rsid w:val="00CB5E1F"/>
    <w:rsid w:val="00CD37A6"/>
    <w:rsid w:val="00CD56E9"/>
    <w:rsid w:val="00CE6E9F"/>
    <w:rsid w:val="00D22B94"/>
    <w:rsid w:val="00D24DDE"/>
    <w:rsid w:val="00D30A90"/>
    <w:rsid w:val="00D419FC"/>
    <w:rsid w:val="00D77278"/>
    <w:rsid w:val="00D8663C"/>
    <w:rsid w:val="00D942E9"/>
    <w:rsid w:val="00DA65EA"/>
    <w:rsid w:val="00DA7C23"/>
    <w:rsid w:val="00DB3253"/>
    <w:rsid w:val="00DB7A59"/>
    <w:rsid w:val="00DC1BB8"/>
    <w:rsid w:val="00DC7041"/>
    <w:rsid w:val="00DD7A5D"/>
    <w:rsid w:val="00DE461C"/>
    <w:rsid w:val="00DF342C"/>
    <w:rsid w:val="00E008B8"/>
    <w:rsid w:val="00E02922"/>
    <w:rsid w:val="00E06266"/>
    <w:rsid w:val="00E10934"/>
    <w:rsid w:val="00E177C1"/>
    <w:rsid w:val="00E2373B"/>
    <w:rsid w:val="00E6759E"/>
    <w:rsid w:val="00E83A5C"/>
    <w:rsid w:val="00E863BC"/>
    <w:rsid w:val="00E94C7A"/>
    <w:rsid w:val="00EB1ABD"/>
    <w:rsid w:val="00EB62A3"/>
    <w:rsid w:val="00ED0AB0"/>
    <w:rsid w:val="00ED5B0B"/>
    <w:rsid w:val="00ED6898"/>
    <w:rsid w:val="00F026BA"/>
    <w:rsid w:val="00F06F7F"/>
    <w:rsid w:val="00F07C54"/>
    <w:rsid w:val="00F07F09"/>
    <w:rsid w:val="00F12BB6"/>
    <w:rsid w:val="00F36FD8"/>
    <w:rsid w:val="00F3767D"/>
    <w:rsid w:val="00F54708"/>
    <w:rsid w:val="00F60BEB"/>
    <w:rsid w:val="00F60FF8"/>
    <w:rsid w:val="00F619F5"/>
    <w:rsid w:val="00F62769"/>
    <w:rsid w:val="00F753A2"/>
    <w:rsid w:val="00F8401A"/>
    <w:rsid w:val="00FA3372"/>
    <w:rsid w:val="00FA353F"/>
    <w:rsid w:val="00FB2423"/>
    <w:rsid w:val="00FC5A57"/>
    <w:rsid w:val="00FD6C6B"/>
    <w:rsid w:val="00FE24D4"/>
    <w:rsid w:val="00FF1475"/>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 w:type="character" w:styleId="af0">
    <w:name w:val="annotation reference"/>
    <w:basedOn w:val="a0"/>
    <w:uiPriority w:val="99"/>
    <w:semiHidden/>
    <w:unhideWhenUsed/>
    <w:rsid w:val="00916736"/>
    <w:rPr>
      <w:sz w:val="18"/>
      <w:szCs w:val="18"/>
    </w:rPr>
  </w:style>
  <w:style w:type="paragraph" w:styleId="af1">
    <w:name w:val="annotation text"/>
    <w:basedOn w:val="a"/>
    <w:link w:val="af2"/>
    <w:uiPriority w:val="99"/>
    <w:unhideWhenUsed/>
    <w:rsid w:val="00916736"/>
  </w:style>
  <w:style w:type="character" w:customStyle="1" w:styleId="af2">
    <w:name w:val="コメント文字列 (文字)"/>
    <w:basedOn w:val="a0"/>
    <w:link w:val="af1"/>
    <w:uiPriority w:val="99"/>
    <w:rsid w:val="00916736"/>
  </w:style>
  <w:style w:type="paragraph" w:styleId="af3">
    <w:name w:val="annotation subject"/>
    <w:basedOn w:val="af1"/>
    <w:next w:val="af1"/>
    <w:link w:val="af4"/>
    <w:uiPriority w:val="99"/>
    <w:semiHidden/>
    <w:unhideWhenUsed/>
    <w:rsid w:val="00916736"/>
    <w:rPr>
      <w:b/>
      <w:bCs/>
    </w:rPr>
  </w:style>
  <w:style w:type="character" w:customStyle="1" w:styleId="af4">
    <w:name w:val="コメント内容 (文字)"/>
    <w:basedOn w:val="af2"/>
    <w:link w:val="af3"/>
    <w:uiPriority w:val="99"/>
    <w:semiHidden/>
    <w:rsid w:val="009167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44528277">
      <w:bodyDiv w:val="1"/>
      <w:marLeft w:val="0"/>
      <w:marRight w:val="0"/>
      <w:marTop w:val="0"/>
      <w:marBottom w:val="0"/>
      <w:divBdr>
        <w:top w:val="none" w:sz="0" w:space="0" w:color="auto"/>
        <w:left w:val="none" w:sz="0" w:space="0" w:color="auto"/>
        <w:bottom w:val="none" w:sz="0" w:space="0" w:color="auto"/>
        <w:right w:val="none" w:sz="0" w:space="0" w:color="auto"/>
      </w:divBdr>
      <w:divsChild>
        <w:div w:id="212973811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20954815">
      <w:bodyDiv w:val="1"/>
      <w:marLeft w:val="0"/>
      <w:marRight w:val="0"/>
      <w:marTop w:val="0"/>
      <w:marBottom w:val="0"/>
      <w:divBdr>
        <w:top w:val="none" w:sz="0" w:space="0" w:color="auto"/>
        <w:left w:val="none" w:sz="0" w:space="0" w:color="auto"/>
        <w:bottom w:val="none" w:sz="0" w:space="0" w:color="auto"/>
        <w:right w:val="none" w:sz="0" w:space="0" w:color="auto"/>
      </w:divBdr>
      <w:divsChild>
        <w:div w:id="672684080">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430</Words>
  <Characters>2457</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2</cp:revision>
  <dcterms:created xsi:type="dcterms:W3CDTF">2026-08-06T07:47:00Z</dcterms:created>
  <dcterms:modified xsi:type="dcterms:W3CDTF">2026-08-06T07:47:00Z</dcterms:modified>
</cp:coreProperties>
</file>