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17414" w:rsidRDefault="00DB00DF">
      <w:pPr>
        <w:pStyle w:val="1"/>
      </w:pPr>
      <w:bookmarkStart w:id="0" w:name="_r48y7t2xd8xm" w:colFirst="0" w:colLast="0"/>
      <w:bookmarkEnd w:id="0"/>
      <w:r>
        <w:t xml:space="preserve">Спринт 4. Проект «Секреты </w:t>
      </w:r>
      <w:proofErr w:type="spellStart"/>
      <w:r>
        <w:t>Темнолесья</w:t>
      </w:r>
      <w:proofErr w:type="spellEnd"/>
      <w:r>
        <w:t>»</w:t>
      </w:r>
    </w:p>
    <w:p w14:paraId="00000002" w14:textId="77777777" w:rsidR="00F17414" w:rsidRDefault="00DB00DF">
      <w:r>
        <w:rPr>
          <w:b/>
        </w:rPr>
        <w:t xml:space="preserve">Цель проекта — </w:t>
      </w:r>
      <w:r>
        <w:t xml:space="preserve">изучить влияние характеристик игроков и их игровых персонажей на покупку </w:t>
      </w:r>
      <w:proofErr w:type="spellStart"/>
      <w:r>
        <w:t>внутриигровой</w:t>
      </w:r>
      <w:proofErr w:type="spellEnd"/>
      <w:r>
        <w:t xml:space="preserve"> валюты «райские лепестки», а также оценить активность игроков при совершении </w:t>
      </w:r>
      <w:proofErr w:type="spellStart"/>
      <w:r>
        <w:t>внутриигровых</w:t>
      </w:r>
      <w:proofErr w:type="spellEnd"/>
      <w:r>
        <w:t xml:space="preserve"> покупок</w:t>
      </w:r>
    </w:p>
    <w:p w14:paraId="00000003" w14:textId="77777777" w:rsidR="00F17414" w:rsidRDefault="00DB00DF">
      <w:r>
        <w:rPr>
          <w:b/>
        </w:rPr>
        <w:t xml:space="preserve">Автор: </w:t>
      </w:r>
      <w:r>
        <w:t xml:space="preserve"> Куликова Екатерина</w:t>
      </w:r>
    </w:p>
    <w:p w14:paraId="00000004" w14:textId="77777777" w:rsidR="00F17414" w:rsidRDefault="00DB00DF">
      <w:pPr>
        <w:rPr>
          <w:b/>
        </w:rPr>
      </w:pPr>
      <w:r>
        <w:rPr>
          <w:b/>
        </w:rPr>
        <w:t>Дата:  30.12.2024</w:t>
      </w:r>
    </w:p>
    <w:p w14:paraId="00000005" w14:textId="77777777" w:rsidR="00F17414" w:rsidRDefault="00F17414">
      <w:pPr>
        <w:rPr>
          <w:b/>
        </w:rPr>
      </w:pPr>
    </w:p>
    <w:p w14:paraId="00000006" w14:textId="77777777" w:rsidR="00F17414" w:rsidRDefault="00DB00DF">
      <w:pPr>
        <w:pStyle w:val="2"/>
      </w:pPr>
      <w:bookmarkStart w:id="1" w:name="_vaza1re6x8bo" w:colFirst="0" w:colLast="0"/>
      <w:bookmarkEnd w:id="1"/>
      <w:r>
        <w:t>Часть 3. Выводы и аналитические комментарии</w:t>
      </w:r>
    </w:p>
    <w:p w14:paraId="00000007" w14:textId="77777777" w:rsidR="00F17414" w:rsidRDefault="00DB00DF">
      <w:r>
        <w:rPr>
          <w:b/>
        </w:rPr>
        <w:t xml:space="preserve">Задание. </w:t>
      </w:r>
      <w:r>
        <w:t>В заключительной части проекта напишите выводы и аналитические комментарии по полученным в проекте результатам.</w:t>
      </w:r>
    </w:p>
    <w:p w14:paraId="00000008" w14:textId="77777777" w:rsidR="00F17414" w:rsidRDefault="00DB00DF">
      <w:pPr>
        <w:pStyle w:val="3"/>
      </w:pPr>
      <w:bookmarkStart w:id="2" w:name="_ckh1w4h1tu52" w:colFirst="0" w:colLast="0"/>
      <w:bookmarkEnd w:id="2"/>
      <w:r>
        <w:t>1. Результаты исследовательского анализа данных:</w:t>
      </w:r>
    </w:p>
    <w:p w14:paraId="00000009" w14:textId="77777777" w:rsidR="00F17414" w:rsidRDefault="00DB00DF">
      <w:pPr>
        <w:pStyle w:val="4"/>
      </w:pPr>
      <w:bookmarkStart w:id="3" w:name="_atgqb93e8rwi" w:colFirst="0" w:colLast="0"/>
      <w:bookmarkEnd w:id="3"/>
      <w:r>
        <w:t>1.1. Какая доля платящих игроков характерна для всей игры и как раса персонажа влияет на изменение этого показателя?</w:t>
      </w:r>
    </w:p>
    <w:p w14:paraId="0000000A" w14:textId="5AF4D460" w:rsidR="00F17414" w:rsidRPr="00DB00DF" w:rsidRDefault="00DB00DF">
      <w:pPr>
        <w:spacing w:before="240" w:after="240"/>
      </w:pPr>
      <w:r>
        <w:rPr>
          <w:i/>
          <w:color w:val="0B5394"/>
        </w:rPr>
        <w:t xml:space="preserve">В результате проведенного анализа было установлено, что общая доля платящих игроков для всей игры составляет 17,68%. В разрезе расы максимальную долю платящих пользователей имеет раса </w:t>
      </w:r>
      <w:proofErr w:type="spellStart"/>
      <w:r>
        <w:rPr>
          <w:i/>
          <w:color w:val="0B5394"/>
        </w:rPr>
        <w:t>Demon</w:t>
      </w:r>
      <w:proofErr w:type="spellEnd"/>
      <w:r>
        <w:rPr>
          <w:i/>
          <w:color w:val="0B5394"/>
        </w:rPr>
        <w:t xml:space="preserve"> - 19,36%, минимальную долю - </w:t>
      </w:r>
      <w:proofErr w:type="spellStart"/>
      <w:r>
        <w:rPr>
          <w:i/>
          <w:color w:val="0B5394"/>
        </w:rPr>
        <w:t>Elf</w:t>
      </w:r>
      <w:proofErr w:type="spellEnd"/>
      <w:r>
        <w:rPr>
          <w:i/>
          <w:color w:val="0B5394"/>
        </w:rPr>
        <w:t xml:space="preserve">, 17,07%. При этом мы можем отметить, что раса </w:t>
      </w:r>
      <w:r>
        <w:rPr>
          <w:i/>
          <w:color w:val="0B5394"/>
          <w:lang w:val="en-US"/>
        </w:rPr>
        <w:t>Demon</w:t>
      </w:r>
      <w:r>
        <w:rPr>
          <w:i/>
          <w:color w:val="0B5394"/>
        </w:rPr>
        <w:t xml:space="preserve"> имеет наименьшее количество зарегистрированных игроков.</w:t>
      </w:r>
    </w:p>
    <w:p w14:paraId="0000000B" w14:textId="77777777" w:rsidR="00F17414" w:rsidRDefault="00DB00DF">
      <w:pPr>
        <w:pStyle w:val="4"/>
      </w:pPr>
      <w:bookmarkStart w:id="4" w:name="_av9jttpy915y" w:colFirst="0" w:colLast="0"/>
      <w:bookmarkEnd w:id="4"/>
      <w:r>
        <w:t xml:space="preserve">1.2. Сколько было совершено </w:t>
      </w:r>
      <w:proofErr w:type="spellStart"/>
      <w:r>
        <w:t>внутриигровых</w:t>
      </w:r>
      <w:proofErr w:type="spellEnd"/>
      <w:r>
        <w:t xml:space="preserve"> покупок и что можно </w:t>
      </w:r>
      <w:proofErr w:type="gramStart"/>
      <w:r>
        <w:t>сказать</w:t>
      </w:r>
      <w:proofErr w:type="gramEnd"/>
      <w:r>
        <w:t xml:space="preserve"> об их стоимости (минимум и максимум, есть ли различие между средним значением и медианой, какой разброс данных)?</w:t>
      </w:r>
    </w:p>
    <w:p w14:paraId="0000000C" w14:textId="77777777" w:rsidR="00F17414" w:rsidRDefault="00DB00DF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Опишите результаты изучения </w:t>
      </w:r>
      <w:proofErr w:type="spellStart"/>
      <w:r>
        <w:rPr>
          <w:i/>
          <w:color w:val="0B5394"/>
        </w:rPr>
        <w:t>внутриигровых</w:t>
      </w:r>
      <w:proofErr w:type="spellEnd"/>
      <w:r>
        <w:rPr>
          <w:i/>
          <w:color w:val="0B5394"/>
        </w:rPr>
        <w:t xml:space="preserve"> покупок.</w:t>
      </w:r>
    </w:p>
    <w:p w14:paraId="0000000D" w14:textId="252575C8" w:rsidR="00F17414" w:rsidRPr="00FE45E8" w:rsidRDefault="00DB00DF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Общее количество </w:t>
      </w:r>
      <w:proofErr w:type="spellStart"/>
      <w:r>
        <w:rPr>
          <w:i/>
          <w:color w:val="0B5394"/>
        </w:rPr>
        <w:t>внутриигровых</w:t>
      </w:r>
      <w:proofErr w:type="spellEnd"/>
      <w:r>
        <w:rPr>
          <w:i/>
          <w:color w:val="0B5394"/>
        </w:rPr>
        <w:t xml:space="preserve"> покупок составило 130</w:t>
      </w:r>
      <w:r w:rsidR="00FE45E8" w:rsidRPr="00FE45E8">
        <w:rPr>
          <w:i/>
          <w:color w:val="0B5394"/>
        </w:rPr>
        <w:t>6771</w:t>
      </w:r>
      <w:r>
        <w:rPr>
          <w:i/>
          <w:color w:val="0B5394"/>
        </w:rPr>
        <w:t>. Их стоимость заметно отличается: минимальная покупка имела стоимость 0</w:t>
      </w:r>
      <w:r w:rsidR="00FE45E8" w:rsidRPr="00FE45E8">
        <w:rPr>
          <w:i/>
          <w:color w:val="0B5394"/>
        </w:rPr>
        <w:t>.01</w:t>
      </w:r>
      <w:r>
        <w:rPr>
          <w:i/>
          <w:color w:val="0B5394"/>
        </w:rPr>
        <w:t>, максимальная - 486</w:t>
      </w:r>
      <w:r w:rsidR="00FE45E8">
        <w:rPr>
          <w:i/>
          <w:color w:val="0B5394"/>
        </w:rPr>
        <w:t>615.1, при средней стоимости 52</w:t>
      </w:r>
      <w:r w:rsidR="00FE45E8" w:rsidRPr="00FE45E8">
        <w:rPr>
          <w:i/>
          <w:color w:val="0B5394"/>
        </w:rPr>
        <w:t>6</w:t>
      </w:r>
      <w:r w:rsidR="00FE45E8">
        <w:rPr>
          <w:i/>
          <w:color w:val="0B5394"/>
        </w:rPr>
        <w:t>.</w:t>
      </w:r>
      <w:r w:rsidR="00FE45E8" w:rsidRPr="00FE45E8">
        <w:rPr>
          <w:i/>
          <w:color w:val="0B5394"/>
        </w:rPr>
        <w:t>06</w:t>
      </w:r>
      <w:r>
        <w:rPr>
          <w:i/>
          <w:color w:val="0B5394"/>
        </w:rPr>
        <w:t xml:space="preserve"> медианное значение оказалось значительно ниже и соста</w:t>
      </w:r>
      <w:r w:rsidR="00FE45E8">
        <w:rPr>
          <w:i/>
          <w:color w:val="0B5394"/>
        </w:rPr>
        <w:t>вило 74.86. Разброс данных: 251</w:t>
      </w:r>
      <w:r w:rsidR="00FE45E8" w:rsidRPr="00FE45E8">
        <w:rPr>
          <w:i/>
          <w:color w:val="0B5394"/>
        </w:rPr>
        <w:t>8</w:t>
      </w:r>
      <w:r w:rsidR="00FE45E8">
        <w:rPr>
          <w:i/>
          <w:color w:val="0B5394"/>
        </w:rPr>
        <w:t>.</w:t>
      </w:r>
      <w:r w:rsidR="00FE45E8" w:rsidRPr="00FE45E8">
        <w:rPr>
          <w:i/>
          <w:color w:val="0B5394"/>
        </w:rPr>
        <w:t>18</w:t>
      </w:r>
      <w:bookmarkStart w:id="5" w:name="_GoBack"/>
      <w:bookmarkEnd w:id="5"/>
    </w:p>
    <w:p w14:paraId="0000000E" w14:textId="77777777" w:rsidR="00F17414" w:rsidRDefault="00DB00DF">
      <w:pPr>
        <w:pStyle w:val="4"/>
      </w:pPr>
      <w:bookmarkStart w:id="6" w:name="_3p7x4lqqfki7" w:colFirst="0" w:colLast="0"/>
      <w:bookmarkEnd w:id="6"/>
      <w:r>
        <w:t>1.3. Есть ли аномальные покупки по стоимости? Если есть, то сколько их?</w:t>
      </w:r>
    </w:p>
    <w:p w14:paraId="0000000F" w14:textId="50AAED3F" w:rsidR="00F17414" w:rsidRPr="00BE0E89" w:rsidRDefault="00DB00DF">
      <w:pPr>
        <w:spacing w:before="240" w:after="240"/>
      </w:pPr>
      <w:r>
        <w:rPr>
          <w:i/>
          <w:color w:val="0B5394"/>
        </w:rPr>
        <w:t>При исследовании были обнаружены аномальные покупки (покупки с нулевой стоимостью). Таких покупок в представленных данных было 907.</w:t>
      </w:r>
      <w:r w:rsidR="00BE0E89" w:rsidRPr="00BE0E89">
        <w:rPr>
          <w:i/>
          <w:color w:val="0B5394"/>
        </w:rPr>
        <w:t xml:space="preserve"> </w:t>
      </w:r>
      <w:r w:rsidR="00BE0E89">
        <w:rPr>
          <w:i/>
          <w:color w:val="0B5394"/>
        </w:rPr>
        <w:t xml:space="preserve">Доля таких покупок составляет </w:t>
      </w:r>
      <w:r w:rsidR="00BE0E89" w:rsidRPr="00BE0E89">
        <w:rPr>
          <w:i/>
          <w:color w:val="0B5394"/>
        </w:rPr>
        <w:t>0.00069</w:t>
      </w:r>
      <w:r w:rsidR="00BE0E89">
        <w:rPr>
          <w:i/>
          <w:color w:val="0B5394"/>
        </w:rPr>
        <w:t>%, то есть такое количество можно назвать незначительным.</w:t>
      </w:r>
    </w:p>
    <w:p w14:paraId="00000010" w14:textId="77777777" w:rsidR="00F17414" w:rsidRDefault="00DB00DF">
      <w:pPr>
        <w:pStyle w:val="4"/>
      </w:pPr>
      <w:bookmarkStart w:id="7" w:name="_zc5c6hb857kr" w:colFirst="0" w:colLast="0"/>
      <w:bookmarkEnd w:id="7"/>
      <w:r>
        <w:lastRenderedPageBreak/>
        <w:t xml:space="preserve">1.4. Сколько игроков совершают </w:t>
      </w:r>
      <w:proofErr w:type="spellStart"/>
      <w:r>
        <w:t>внутриигровые</w:t>
      </w:r>
      <w:proofErr w:type="spellEnd"/>
      <w:r>
        <w:t xml:space="preserve"> покупки и насколько активно? Сравните поведение платящих и </w:t>
      </w:r>
      <w:proofErr w:type="spellStart"/>
      <w:r>
        <w:t>неплатящих</w:t>
      </w:r>
      <w:proofErr w:type="spellEnd"/>
      <w:r>
        <w:t xml:space="preserve"> игроков.</w:t>
      </w:r>
    </w:p>
    <w:p w14:paraId="00000011" w14:textId="7D451460" w:rsidR="00F17414" w:rsidRDefault="00DB00DF">
      <w:pPr>
        <w:spacing w:before="240" w:after="240"/>
      </w:pPr>
      <w:r>
        <w:rPr>
          <w:i/>
          <w:color w:val="0B5394"/>
        </w:rPr>
        <w:t xml:space="preserve">Из общего количества игроков 11348 являются </w:t>
      </w:r>
      <w:proofErr w:type="spellStart"/>
      <w:r>
        <w:rPr>
          <w:i/>
          <w:color w:val="0B5394"/>
        </w:rPr>
        <w:t>неплатящими</w:t>
      </w:r>
      <w:proofErr w:type="spellEnd"/>
      <w:r>
        <w:rPr>
          <w:i/>
          <w:color w:val="0B5394"/>
        </w:rPr>
        <w:t xml:space="preserve"> и 2444 платящими. Количество </w:t>
      </w:r>
      <w:proofErr w:type="spellStart"/>
      <w:r>
        <w:rPr>
          <w:i/>
          <w:color w:val="0B5394"/>
        </w:rPr>
        <w:t>внутриигровых</w:t>
      </w:r>
      <w:proofErr w:type="spellEnd"/>
      <w:r>
        <w:rPr>
          <w:i/>
          <w:color w:val="0B5394"/>
        </w:rPr>
        <w:t xml:space="preserve"> покупок </w:t>
      </w:r>
      <w:r w:rsidR="00373369">
        <w:rPr>
          <w:i/>
          <w:color w:val="0B5394"/>
        </w:rPr>
        <w:t xml:space="preserve">на одного </w:t>
      </w:r>
      <w:proofErr w:type="spellStart"/>
      <w:r w:rsidR="00373369">
        <w:rPr>
          <w:i/>
          <w:color w:val="0B5394"/>
        </w:rPr>
        <w:t>неплатящего</w:t>
      </w:r>
      <w:proofErr w:type="spellEnd"/>
      <w:r w:rsidR="00373369">
        <w:rPr>
          <w:i/>
          <w:color w:val="0B5394"/>
        </w:rPr>
        <w:t xml:space="preserve"> игрока составляет 97,56, а на платящего игрока – 81,68.</w:t>
      </w:r>
      <w:r>
        <w:rPr>
          <w:i/>
          <w:color w:val="0B5394"/>
        </w:rPr>
        <w:t xml:space="preserve"> Суммарная стоимость покупок </w:t>
      </w:r>
      <w:r w:rsidR="00373369">
        <w:rPr>
          <w:i/>
          <w:color w:val="0B5394"/>
        </w:rPr>
        <w:t xml:space="preserve">на </w:t>
      </w:r>
      <w:proofErr w:type="spellStart"/>
      <w:r w:rsidR="00373369">
        <w:rPr>
          <w:i/>
          <w:color w:val="0B5394"/>
        </w:rPr>
        <w:t>неплатящего</w:t>
      </w:r>
      <w:proofErr w:type="spellEnd"/>
      <w:r w:rsidR="00373369">
        <w:rPr>
          <w:i/>
          <w:color w:val="0B5394"/>
        </w:rPr>
        <w:t xml:space="preserve"> игрока составляет 48 588, 46, в то время как на платящего игрока – 55 467,59.</w:t>
      </w:r>
    </w:p>
    <w:p w14:paraId="00000012" w14:textId="77777777" w:rsidR="00F17414" w:rsidRDefault="00DB00DF">
      <w:pPr>
        <w:pStyle w:val="4"/>
      </w:pPr>
      <w:bookmarkStart w:id="8" w:name="_spjk6khevj6g" w:colFirst="0" w:colLast="0"/>
      <w:bookmarkEnd w:id="8"/>
      <w:r>
        <w:t xml:space="preserve">1.5. Есть ли среди эпических предметов популярные, которые покупают чаще всего? </w:t>
      </w:r>
    </w:p>
    <w:p w14:paraId="00000013" w14:textId="77777777" w:rsidR="00F17414" w:rsidRDefault="00DB00DF">
      <w:pPr>
        <w:pStyle w:val="4"/>
      </w:pPr>
      <w:bookmarkStart w:id="9" w:name="_mnprgkjxqcmd" w:colFirst="0" w:colLast="0"/>
      <w:bookmarkEnd w:id="9"/>
      <w:r>
        <w:rPr>
          <w:i/>
          <w:color w:val="0B5394"/>
        </w:rPr>
        <w:t xml:space="preserve">Среди эпических предметов выделяется </w:t>
      </w:r>
      <w:proofErr w:type="spellStart"/>
      <w:r>
        <w:rPr>
          <w:i/>
          <w:color w:val="0B5394"/>
        </w:rPr>
        <w:t>Book</w:t>
      </w:r>
      <w:proofErr w:type="spellEnd"/>
      <w:r>
        <w:rPr>
          <w:i/>
          <w:color w:val="0B5394"/>
        </w:rPr>
        <w:t xml:space="preserve"> </w:t>
      </w:r>
      <w:proofErr w:type="spellStart"/>
      <w:r>
        <w:rPr>
          <w:i/>
          <w:color w:val="0B5394"/>
        </w:rPr>
        <w:t>of</w:t>
      </w:r>
      <w:proofErr w:type="spellEnd"/>
      <w:r>
        <w:rPr>
          <w:i/>
          <w:color w:val="0B5394"/>
        </w:rPr>
        <w:t xml:space="preserve"> </w:t>
      </w:r>
      <w:proofErr w:type="spellStart"/>
      <w:r>
        <w:rPr>
          <w:i/>
          <w:color w:val="0B5394"/>
        </w:rPr>
        <w:t>Legends</w:t>
      </w:r>
      <w:proofErr w:type="spellEnd"/>
      <w:r>
        <w:rPr>
          <w:i/>
          <w:color w:val="0B5394"/>
        </w:rPr>
        <w:t xml:space="preserve"> - на него приходится 76.81% покупок. Доля пользователей, покупавших этот предмет, составляет 88.40%. На втором месте по популярности </w:t>
      </w:r>
      <w:proofErr w:type="spellStart"/>
      <w:r>
        <w:rPr>
          <w:i/>
          <w:color w:val="0B5394"/>
        </w:rPr>
        <w:t>Bag</w:t>
      </w:r>
      <w:proofErr w:type="spellEnd"/>
      <w:r>
        <w:rPr>
          <w:i/>
          <w:color w:val="0B5394"/>
        </w:rPr>
        <w:t xml:space="preserve"> </w:t>
      </w:r>
      <w:proofErr w:type="spellStart"/>
      <w:r>
        <w:rPr>
          <w:i/>
          <w:color w:val="0B5394"/>
        </w:rPr>
        <w:t>of</w:t>
      </w:r>
      <w:proofErr w:type="spellEnd"/>
      <w:r>
        <w:rPr>
          <w:i/>
          <w:color w:val="0B5394"/>
        </w:rPr>
        <w:t xml:space="preserve"> </w:t>
      </w:r>
      <w:proofErr w:type="spellStart"/>
      <w:r>
        <w:rPr>
          <w:i/>
          <w:color w:val="0B5394"/>
        </w:rPr>
        <w:t>Holding</w:t>
      </w:r>
      <w:proofErr w:type="spellEnd"/>
      <w:r>
        <w:rPr>
          <w:i/>
          <w:color w:val="0B5394"/>
        </w:rPr>
        <w:t xml:space="preserve"> - 20.79% покупок и 86.76% покупателей от общего количества. Остальные эпические предметы уступают по популярности и имеют долю 1% и ниже.</w:t>
      </w:r>
    </w:p>
    <w:p w14:paraId="00000014" w14:textId="77777777" w:rsidR="00F17414" w:rsidRDefault="00DB00DF">
      <w:pPr>
        <w:pStyle w:val="3"/>
        <w:spacing w:before="240" w:after="240"/>
      </w:pPr>
      <w:bookmarkStart w:id="10" w:name="_z143u5np220b" w:colFirst="0" w:colLast="0"/>
      <w:bookmarkEnd w:id="10"/>
      <w:r>
        <w:t xml:space="preserve">2. Результаты решения </w:t>
      </w:r>
      <w:proofErr w:type="spellStart"/>
      <w:r>
        <w:t>ad</w:t>
      </w:r>
      <w:proofErr w:type="spellEnd"/>
      <w:r>
        <w:t xml:space="preserve"> </w:t>
      </w:r>
      <w:proofErr w:type="spellStart"/>
      <w:r>
        <w:t>hoc</w:t>
      </w:r>
      <w:proofErr w:type="spellEnd"/>
      <w:r>
        <w:t xml:space="preserve"> задач</w:t>
      </w:r>
    </w:p>
    <w:p w14:paraId="00000015" w14:textId="77777777" w:rsidR="00F17414" w:rsidRDefault="00DB00DF">
      <w:pPr>
        <w:spacing w:before="240" w:after="240"/>
        <w:rPr>
          <w:i/>
          <w:color w:val="0B5394"/>
        </w:rPr>
      </w:pPr>
      <w:r>
        <w:rPr>
          <w:color w:val="666666"/>
        </w:rPr>
        <w:t xml:space="preserve">2.1. Существует ли зависимость активности игроков по совершению </w:t>
      </w:r>
      <w:proofErr w:type="spellStart"/>
      <w:r>
        <w:rPr>
          <w:color w:val="666666"/>
        </w:rPr>
        <w:t>внутриигровых</w:t>
      </w:r>
      <w:proofErr w:type="spellEnd"/>
      <w:r>
        <w:rPr>
          <w:color w:val="666666"/>
        </w:rPr>
        <w:t xml:space="preserve"> покупок от расы персонажа?</w:t>
      </w:r>
    </w:p>
    <w:p w14:paraId="00000016" w14:textId="77777777" w:rsidR="00F17414" w:rsidRDefault="00DB00DF">
      <w:pPr>
        <w:rPr>
          <w:i/>
          <w:color w:val="0B5394"/>
        </w:rPr>
      </w:pPr>
      <w:r>
        <w:rPr>
          <w:i/>
          <w:color w:val="0B5394"/>
        </w:rPr>
        <w:t xml:space="preserve">Активность игроков по покупке эпических предметов отличается в зависимости от расы персонажа. Наибольшее количество транзакций на одного пользователя наблюдается у расы </w:t>
      </w:r>
      <w:proofErr w:type="spellStart"/>
      <w:r>
        <w:rPr>
          <w:i/>
          <w:color w:val="0B5394"/>
        </w:rPr>
        <w:t>Human</w:t>
      </w:r>
      <w:proofErr w:type="spellEnd"/>
      <w:r>
        <w:rPr>
          <w:i/>
          <w:color w:val="0B5394"/>
        </w:rPr>
        <w:t xml:space="preserve"> (75), наименьшее - у расы </w:t>
      </w:r>
      <w:proofErr w:type="spellStart"/>
      <w:r>
        <w:rPr>
          <w:i/>
          <w:color w:val="0B5394"/>
        </w:rPr>
        <w:t>Demon</w:t>
      </w:r>
      <w:proofErr w:type="spellEnd"/>
      <w:r>
        <w:rPr>
          <w:i/>
          <w:color w:val="0B5394"/>
        </w:rPr>
        <w:t xml:space="preserve"> (46).</w:t>
      </w:r>
    </w:p>
    <w:p w14:paraId="00000017" w14:textId="77777777" w:rsidR="00F17414" w:rsidRDefault="00DB00DF">
      <w:pPr>
        <w:pStyle w:val="4"/>
      </w:pPr>
      <w:bookmarkStart w:id="11" w:name="_tj8j34h98j42" w:colFirst="0" w:colLast="0"/>
      <w:bookmarkEnd w:id="11"/>
      <w:r>
        <w:t xml:space="preserve">2.2. Как часто игроки совершают покупки? </w:t>
      </w:r>
    </w:p>
    <w:p w14:paraId="00000018" w14:textId="77777777" w:rsidR="00F17414" w:rsidRDefault="00DB00DF">
      <w:pPr>
        <w:rPr>
          <w:i/>
          <w:color w:val="0B5394"/>
        </w:rPr>
      </w:pPr>
      <w:r>
        <w:rPr>
          <w:i/>
          <w:color w:val="0B5394"/>
        </w:rPr>
        <w:t>Укажите, какие группы игроков были выделены, и перечислите их основные характеристики по количеству покупок и среднему количеству дней между ними. Укажите, есть ли различия по доле платящих игроков.</w:t>
      </w:r>
    </w:p>
    <w:p w14:paraId="00000019" w14:textId="77777777" w:rsidR="00F17414" w:rsidRDefault="00DB00DF">
      <w:pPr>
        <w:rPr>
          <w:i/>
          <w:color w:val="0B5394"/>
        </w:rPr>
      </w:pPr>
      <w:r>
        <w:rPr>
          <w:i/>
          <w:color w:val="0B5394"/>
        </w:rPr>
        <w:t>*</w:t>
      </w:r>
    </w:p>
    <w:p w14:paraId="0000001A" w14:textId="77777777" w:rsidR="00F17414" w:rsidRDefault="00DB00DF">
      <w:pPr>
        <w:pStyle w:val="3"/>
        <w:spacing w:before="240" w:after="240"/>
        <w:rPr>
          <w:i/>
          <w:color w:val="0B5394"/>
        </w:rPr>
      </w:pPr>
      <w:bookmarkStart w:id="12" w:name="_nwm5lzghpmz8" w:colFirst="0" w:colLast="0"/>
      <w:bookmarkEnd w:id="12"/>
      <w:r>
        <w:t>3. Общие выводы и рекомендации</w:t>
      </w:r>
    </w:p>
    <w:p w14:paraId="0000001B" w14:textId="77777777" w:rsidR="00F17414" w:rsidRDefault="00DB00DF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В результате анализа было подтверждено, что зависимость между </w:t>
      </w:r>
      <w:proofErr w:type="spellStart"/>
      <w:r>
        <w:rPr>
          <w:i/>
          <w:color w:val="0B5394"/>
        </w:rPr>
        <w:t>внутриигровыми</w:t>
      </w:r>
      <w:proofErr w:type="spellEnd"/>
      <w:r>
        <w:rPr>
          <w:i/>
          <w:color w:val="0B5394"/>
        </w:rPr>
        <w:t xml:space="preserve"> покупками и расами персонажей действительно существует. Наблюдаемые различия говорят о том, что расы имеют разную сложность и требуют большего количества покупок. Рекомендация - убрать ярко выраженные различия в сложности прохождении игры.</w:t>
      </w:r>
    </w:p>
    <w:p w14:paraId="0000001C" w14:textId="77777777" w:rsidR="00F17414" w:rsidRDefault="00F17414"/>
    <w:sectPr w:rsidR="00F174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17414"/>
    <w:rsid w:val="00373369"/>
    <w:rsid w:val="00BE0E89"/>
    <w:rsid w:val="00DB00DF"/>
    <w:rsid w:val="00F17414"/>
    <w:rsid w:val="00FE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530</Words>
  <Characters>3021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Kate</cp:lastModifiedBy>
  <cp:revision>6</cp:revision>
  <dcterms:created xsi:type="dcterms:W3CDTF">2025-01-06T09:52:00Z</dcterms:created>
  <dcterms:modified xsi:type="dcterms:W3CDTF">2025-01-06T15:18:00Z</dcterms:modified>
</cp:coreProperties>
</file>