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8" w:history="1">
        <w:r w:rsidR="00AA7873">
          <w:rPr>
            <w:rStyle w:val="Hyperlink"/>
          </w:rPr>
          <w:t>CV</w:t>
        </w:r>
      </w:hyperlink>
      <w:r w:rsidR="00AA7873">
        <w:t xml:space="preserve"> and </w:t>
      </w:r>
      <w:hyperlink r:id="rId9" w:history="1">
        <w:r w:rsidR="00AA7873" w:rsidRPr="00AA7873">
          <w:rPr>
            <w:rStyle w:val="Hyperlink"/>
          </w:rPr>
          <w:t>project portfolio</w:t>
        </w:r>
      </w:hyperlink>
    </w:p>
    <w:p w:rsidR="00AA7873" w:rsidRDefault="00AA7873" w:rsidP="00037A6F">
      <w:r>
        <w:t>My GitHub repositor</w:t>
      </w:r>
      <w:r w:rsidR="00D90D1B">
        <w:t>ies</w:t>
      </w:r>
      <w:r>
        <w:t xml:space="preserve"> (projects, code, engineering drawings, etc.): </w:t>
      </w:r>
      <w:hyperlink r:id="rId10"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 xml:space="preserve">“soft register” for the </w:t>
      </w:r>
      <w:r w:rsidR="00533BCC">
        <w:t>first</w:t>
      </w:r>
      <w:r w:rsidR="000A159A">
        <w:t xml:space="preserve"> two octaves of the </w:t>
      </w:r>
      <w:r>
        <w:t>carillon</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11" w:history="1">
        <w:r w:rsidR="00D2078A" w:rsidRPr="00D2078A">
          <w:rPr>
            <w:rStyle w:val="Hyperlink"/>
          </w:rPr>
          <w:t>example</w:t>
        </w:r>
      </w:hyperlink>
      <w:r w:rsidR="00D2078A">
        <w:t>).</w:t>
      </w:r>
      <w:r w:rsidR="00012241">
        <w:t xml:space="preserve"> </w:t>
      </w:r>
      <w:r w:rsidR="00ED0EB2">
        <w:t xml:space="preserve">For carillon bells, </w:t>
      </w:r>
      <w:r w:rsidR="00E162D8">
        <w:t>the same muffling principle holds true</w:t>
      </w:r>
      <w:r w:rsidR="00533BCC">
        <w:t>; instead of merely reducing volume, muffling adds a unique ghostly quality to the sound of the bells</w:t>
      </w:r>
      <w:r w:rsidR="00E162D8">
        <w:t xml:space="preserve">. However, given the different musical nature of the carillon, it would of course be necessary to have </w:t>
      </w:r>
      <w:r w:rsidR="00146C2F">
        <w:t xml:space="preserve">both </w:t>
      </w:r>
      <w:r w:rsidR="00A811E9">
        <w:t xml:space="preserve">less-severe muffling </w:t>
      </w:r>
      <w:r w:rsidR="00891A89">
        <w:t>(</w:t>
      </w:r>
      <w:hyperlink r:id="rId12"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r w:rsidR="005205E9">
        <w:t xml:space="preserve"> </w:t>
      </w:r>
      <w:r w:rsidR="00504C3A" w:rsidRPr="00504C3A">
        <w:t xml:space="preserve">(A full-size version of this drawing can be found at the end of the document, or by following </w:t>
      </w:r>
      <w:hyperlink r:id="rId13" w:history="1">
        <w:r w:rsidR="00504C3A" w:rsidRPr="001030B6">
          <w:rPr>
            <w:rStyle w:val="Hyperlink"/>
          </w:rPr>
          <w:t>this link</w:t>
        </w:r>
      </w:hyperlink>
      <w:r w:rsidR="00504C3A" w:rsidRPr="00504C3A">
        <w:t>)</w:t>
      </w:r>
    </w:p>
    <w:p w:rsidR="00504C3A" w:rsidRDefault="00A63E4A" w:rsidP="006B696E">
      <w:pPr>
        <w:rPr>
          <w:highlight w:val="yellow"/>
        </w:rPr>
      </w:pPr>
      <w:r>
        <w:rPr>
          <w:noProof/>
        </w:rPr>
        <w:drawing>
          <wp:inline distT="0" distB="0" distL="0" distR="0">
            <wp:extent cx="5731510" cy="418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illonSoftRegister_draw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w:t>
      </w:r>
      <w:r w:rsidR="00DA5C3E">
        <w:t>a raised part of the</w:t>
      </w:r>
      <w:r w:rsidR="00D03467">
        <w:t xml:space="preserv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lastRenderedPageBreak/>
        <w:t>Informal Description</w:t>
      </w:r>
    </w:p>
    <w:p w:rsidR="00891A89" w:rsidRPr="001102BB" w:rsidRDefault="002C6C85" w:rsidP="001102BB">
      <w:r>
        <w:t xml:space="preserve">The pad for muffling the bell </w:t>
      </w:r>
      <w:r w:rsidR="00376ED4">
        <w:t xml:space="preserve">[A] </w:t>
      </w:r>
      <w:r>
        <w:t xml:space="preserve">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t>
      </w:r>
      <w:r w:rsidR="00376ED4">
        <w:t xml:space="preserve">[B] </w:t>
      </w:r>
      <w:r>
        <w:t>which can swing back and forth to move the pad in and out from between the clapper and the bell.</w:t>
      </w:r>
      <w:r w:rsidR="007B12A2">
        <w:t xml:space="preserve"> The </w:t>
      </w:r>
      <w:r w:rsidR="00B84C58">
        <w:t>arm</w:t>
      </w:r>
      <w:r w:rsidR="007B12A2">
        <w:t xml:space="preserve"> is moved by a rod </w:t>
      </w:r>
      <w:r w:rsidR="009E03C3">
        <w:t xml:space="preserve">[F] </w:t>
      </w:r>
      <w:r w:rsidR="007B12A2">
        <w:t>attached to a linear electric motor</w:t>
      </w:r>
      <w:r w:rsidR="009E03C3">
        <w:t xml:space="preserve"> [G]</w:t>
      </w:r>
      <w:r w:rsidR="007B12A2">
        <w:t xml:space="preserve">. The design uses the spring </w:t>
      </w:r>
      <w:r w:rsidR="009E03C3">
        <w:t xml:space="preserve">[E] </w:t>
      </w:r>
      <w:r w:rsidR="007A133D">
        <w:t xml:space="preserve">that pulls on the rod </w:t>
      </w:r>
      <w:r w:rsidR="007B12A2">
        <w:t xml:space="preserve">to make the </w:t>
      </w:r>
      <w:r w:rsidR="009E03C3">
        <w:t>arm</w:t>
      </w:r>
      <w:r w:rsidR="007B12A2">
        <w:t xml:space="preserve">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A video of a mock-up of the mechanism operating can be found here:</w:t>
      </w:r>
      <w:r w:rsidR="005F46FD">
        <w:t xml:space="preserve"> </w:t>
      </w:r>
      <w:hyperlink r:id="rId15" w:history="1">
        <w:r w:rsidR="005F46FD" w:rsidRPr="005F46FD">
          <w:rPr>
            <w:rStyle w:val="Hyperlink"/>
          </w:rPr>
          <w:t>clickable link</w:t>
        </w:r>
      </w:hyperlink>
    </w:p>
    <w:p w:rsidR="00931D94" w:rsidRDefault="00E9280E" w:rsidP="007217DA">
      <w:pPr>
        <w:rPr>
          <w:rStyle w:val="Hyperlink"/>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6" w:history="1">
        <w:r w:rsidR="009A4310" w:rsidRPr="009A4310">
          <w:rPr>
            <w:rStyle w:val="Hyperlink"/>
          </w:rPr>
          <w:t>clickable link</w:t>
        </w:r>
      </w:hyperlink>
    </w:p>
    <w:p w:rsidR="00814AA0" w:rsidRPr="00891A89" w:rsidRDefault="00814AA0" w:rsidP="007217DA">
      <w:pPr>
        <w:rPr>
          <w:highlight w:val="yellow"/>
        </w:rPr>
      </w:pPr>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w:t>
      </w:r>
      <w:r w:rsidR="004F1EFF">
        <w:t>Each button is wired to two heavy-duty automotive SPST relays such that the assembly of two buttons and four relays forms an H-bridge. Thus, the polarity of the power applied to the actuators with one button is the reverse of the polarity applied to the actuators when the other button is pressed (</w:t>
      </w:r>
      <w:r w:rsidR="00A83849">
        <w:t>i.e</w:t>
      </w:r>
      <w:r w:rsidR="004F1EFF">
        <w:t xml:space="preserve">. the muffling pads move forward when one button is pressed and move back when the other button is pressed). </w:t>
      </w:r>
      <w:r w:rsidR="006F4854">
        <w:t>Heavy-duty duct tape will be used to</w:t>
      </w:r>
      <w:r w:rsidR="00074D1F">
        <w:t xml:space="preserve"> attached the two buttons to the keyboard, and duct tape will also be used to</w:t>
      </w:r>
      <w:r w:rsidR="006F4854">
        <w:t xml:space="preserve"> fasten th</w:t>
      </w:r>
      <w:bookmarkStart w:id="0" w:name="_GoBack"/>
      <w:bookmarkEnd w:id="0"/>
      <w:r w:rsidR="006F4854">
        <w:t xml:space="preserve">e </w:t>
      </w:r>
      <w:r w:rsidR="00074D1F">
        <w:t>mechanism</w:t>
      </w:r>
      <w:r w:rsidR="006F4854">
        <w:t xml:space="preserve"> temporarily to the support structure of the carillon.</w:t>
      </w:r>
    </w:p>
    <w:p w:rsidR="005D3688" w:rsidRDefault="005D3688" w:rsidP="00E64E51">
      <w:r>
        <w:t xml:space="preserve">Below is a proposed wiring </w:t>
      </w:r>
      <w:r w:rsidR="004F1EFF">
        <w:t xml:space="preserve">diagram. </w:t>
      </w:r>
      <w:r w:rsidR="004F1EFF" w:rsidRPr="00504C3A">
        <w:t xml:space="preserve">(A full-size version of this drawing can be found at the end of the document, or by following </w:t>
      </w:r>
      <w:hyperlink r:id="rId17" w:history="1">
        <w:r w:rsidR="004F1EFF" w:rsidRPr="001030B6">
          <w:rPr>
            <w:rStyle w:val="Hyperlink"/>
          </w:rPr>
          <w:t>this link</w:t>
        </w:r>
      </w:hyperlink>
      <w:r w:rsidR="004F1EFF" w:rsidRPr="00504C3A">
        <w:t>)</w:t>
      </w:r>
    </w:p>
    <w:p w:rsidR="00507B01" w:rsidRDefault="00507B01" w:rsidP="00E64E51">
      <w:r>
        <w:t>An estimated bill of materials and budget can be found</w:t>
      </w:r>
      <w:r w:rsidR="00CC3A12">
        <w:t xml:space="preserve"> in the following section</w:t>
      </w:r>
      <w:r>
        <w:t>.</w:t>
      </w:r>
    </w:p>
    <w:p w:rsidR="004F1EFF" w:rsidRDefault="004F1EFF" w:rsidP="00E64E51">
      <w:r>
        <w:rPr>
          <w:noProof/>
        </w:rPr>
        <w:drawing>
          <wp:inline distT="0" distB="0" distL="0" distR="0">
            <wp:extent cx="5731510" cy="3366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illonSoftRegister_wiring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inline>
        </w:drawing>
      </w:r>
    </w:p>
    <w:p w:rsidR="00091B79" w:rsidRDefault="00091B79" w:rsidP="00E64E51"/>
    <w:p w:rsidR="004F1EFF" w:rsidRDefault="004F1EFF" w:rsidP="00E64E51"/>
    <w:p w:rsidR="00E64E51" w:rsidRDefault="00E64E51" w:rsidP="00E64E51">
      <w:pPr>
        <w:pStyle w:val="Heading1"/>
      </w:pPr>
      <w:r>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Source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HEMA</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14 </w:t>
            </w:r>
            <w:proofErr w:type="spellStart"/>
            <w:r w:rsidRPr="00AA5CB6">
              <w:rPr>
                <w:rFonts w:ascii="Calibri" w:eastAsia="Times New Roman" w:hAnsi="Calibri" w:cs="Calibri"/>
                <w:color w:val="000000"/>
                <w:sz w:val="22"/>
                <w:szCs w:val="22"/>
              </w:rPr>
              <w:t>awg</w:t>
            </w:r>
            <w:proofErr w:type="spellEnd"/>
            <w:r w:rsidRPr="00AA5CB6">
              <w:rPr>
                <w:rFonts w:ascii="Calibri" w:eastAsia="Times New Roman" w:hAnsi="Calibri" w:cs="Calibri"/>
                <w:color w:val="000000"/>
                <w:sz w:val="22"/>
                <w:szCs w:val="22"/>
              </w:rPr>
              <w:t xml:space="preserve"> wire 2.0mm </w:t>
            </w:r>
            <w:proofErr w:type="spellStart"/>
            <w:r w:rsidRPr="00AA5CB6">
              <w:rPr>
                <w:rFonts w:ascii="Calibri" w:eastAsia="Times New Roman" w:hAnsi="Calibri" w:cs="Calibri"/>
                <w:color w:val="000000"/>
                <w:sz w:val="22"/>
                <w:szCs w:val="22"/>
              </w:rPr>
              <w:t>sq</w:t>
            </w:r>
            <w:proofErr w:type="spellEnd"/>
            <w:r w:rsidRPr="00AA5CB6">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charger 12V 3.5A</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606.95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p>
        </w:tc>
      </w:tr>
    </w:tbl>
    <w:p w:rsidR="001030B6" w:rsidRDefault="001030B6" w:rsidP="00E64E51"/>
    <w:p w:rsidR="00761D11" w:rsidRDefault="00761D11" w:rsidP="00761D11">
      <w:pPr>
        <w:pStyle w:val="Heading1"/>
      </w:pPr>
    </w:p>
    <w:p w:rsidR="00112906" w:rsidRPr="00112906" w:rsidRDefault="00E64E51" w:rsidP="00761D11">
      <w:pPr>
        <w:pStyle w:val="Heading1"/>
      </w:pPr>
      <w:r>
        <w:t>Files and Figures</w:t>
      </w:r>
    </w:p>
    <w:p w:rsidR="00637F4D" w:rsidRDefault="00637F4D" w:rsidP="00637F4D">
      <w:r>
        <w:t>Fi</w:t>
      </w:r>
      <w:r w:rsidR="00D72B98">
        <w:t>gure</w:t>
      </w:r>
      <w:r>
        <w:t xml:space="preserve"> 1 (</w:t>
      </w:r>
      <w:hyperlink r:id="rId19" w:history="1">
        <w:r w:rsidRPr="005213BC">
          <w:rPr>
            <w:rStyle w:val="Hyperlink"/>
          </w:rPr>
          <w:t>link</w:t>
        </w:r>
      </w:hyperlink>
      <w:r>
        <w:t xml:space="preserve">): </w:t>
      </w:r>
      <w:r w:rsidR="00D72B98">
        <w:t>CAD drawing of the proposed muffling mechanism</w:t>
      </w:r>
      <w:r w:rsidR="00EA7775">
        <w:t>.</w:t>
      </w:r>
    </w:p>
    <w:p w:rsidR="00DB6913" w:rsidRDefault="00DB6913" w:rsidP="00637F4D">
      <w:r>
        <w:t>Figure 2</w:t>
      </w:r>
      <w:r w:rsidR="00C3483A">
        <w:t xml:space="preserve"> </w:t>
      </w:r>
      <w:r>
        <w:t>(</w:t>
      </w:r>
      <w:hyperlink r:id="rId20" w:history="1">
        <w:r w:rsidR="00CB5E91" w:rsidRPr="00C34CD0">
          <w:rPr>
            <w:rStyle w:val="Hyperlink"/>
          </w:rPr>
          <w:t>link</w:t>
        </w:r>
      </w:hyperlink>
      <w:r>
        <w:t>): Wiring diagram for the electrical system of the proposed installation</w:t>
      </w:r>
      <w:r w:rsidR="00EA7775">
        <w:t>.</w:t>
      </w:r>
    </w:p>
    <w:p w:rsidR="00D72B98" w:rsidRDefault="00D72B98" w:rsidP="00637F4D">
      <w:r>
        <w:t>File 1 (</w:t>
      </w:r>
      <w:hyperlink r:id="rId21"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w:t>
      </w:r>
      <w:hyperlink r:id="rId22" w:history="1">
        <w:r w:rsidR="00CB5E91" w:rsidRPr="009977C0">
          <w:rPr>
            <w:rStyle w:val="Hyperlink"/>
          </w:rPr>
          <w:t>link</w:t>
        </w:r>
      </w:hyperlink>
      <w:r>
        <w:t>):</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23" w:history="1">
        <w:r w:rsidR="008D728C" w:rsidRPr="00BA744C">
          <w:rPr>
            <w:rStyle w:val="Hyperlink"/>
            <w:rFonts w:asciiTheme="minorHAnsi" w:hAnsiTheme="minorHAnsi" w:cstheme="minorHAnsi"/>
            <w:sz w:val="20"/>
            <w:szCs w:val="20"/>
          </w:rPr>
          <w:t>https://doi.org/10.1016/J.MECHMACHTHEORY.2013.09.010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24"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25" w:history="1">
        <w:r w:rsidR="008D728C" w:rsidRPr="00BA744C">
          <w:rPr>
            <w:rStyle w:val="Hyperlink"/>
          </w:rPr>
          <w:t>http://wiki.changeringing.co.uk/Muffling_Bells</w:t>
        </w:r>
      </w:hyperlink>
    </w:p>
    <w:p w:rsidR="00531898" w:rsidRPr="00EA147C" w:rsidRDefault="00EA147C" w:rsidP="00761D11">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26" w:history="1">
        <w:r w:rsidRPr="00BA744C">
          <w:rPr>
            <w:rStyle w:val="Hyperlink"/>
          </w:rPr>
          <w:t>https://www.youtube.com/watch?v=EJSyZkZ_nQ0</w:t>
        </w:r>
      </w:hyperlink>
    </w:p>
    <w:sectPr w:rsidR="00531898" w:rsidRPr="00EA147C" w:rsidSect="00082295">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77E" w:rsidRDefault="002E777E" w:rsidP="00EC0250">
      <w:pPr>
        <w:spacing w:after="0" w:line="240" w:lineRule="auto"/>
      </w:pPr>
      <w:r>
        <w:separator/>
      </w:r>
    </w:p>
  </w:endnote>
  <w:endnote w:type="continuationSeparator" w:id="0">
    <w:p w:rsidR="002E777E" w:rsidRDefault="002E777E" w:rsidP="00E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0604"/>
      <w:docPartObj>
        <w:docPartGallery w:val="Page Numbers (Bottom of Page)"/>
        <w:docPartUnique/>
      </w:docPartObj>
    </w:sdtPr>
    <w:sdtEndPr>
      <w:rPr>
        <w:noProof/>
      </w:rPr>
    </w:sdtEndPr>
    <w:sdtContent>
      <w:p w:rsidR="00EC0250" w:rsidRDefault="00EC0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0250" w:rsidRDefault="00EC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77E" w:rsidRDefault="002E777E" w:rsidP="00EC0250">
      <w:pPr>
        <w:spacing w:after="0" w:line="240" w:lineRule="auto"/>
      </w:pPr>
      <w:r>
        <w:separator/>
      </w:r>
    </w:p>
  </w:footnote>
  <w:footnote w:type="continuationSeparator" w:id="0">
    <w:p w:rsidR="002E777E" w:rsidRDefault="002E777E" w:rsidP="00E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159A"/>
    <w:rsid w:val="000A35AD"/>
    <w:rsid w:val="000D3512"/>
    <w:rsid w:val="000E4323"/>
    <w:rsid w:val="001030B6"/>
    <w:rsid w:val="001049D7"/>
    <w:rsid w:val="001102BB"/>
    <w:rsid w:val="00112906"/>
    <w:rsid w:val="00146C2F"/>
    <w:rsid w:val="00173FC6"/>
    <w:rsid w:val="001D51CA"/>
    <w:rsid w:val="001F1CB2"/>
    <w:rsid w:val="001F35AF"/>
    <w:rsid w:val="00207C0F"/>
    <w:rsid w:val="00240EE4"/>
    <w:rsid w:val="00243F39"/>
    <w:rsid w:val="002965B2"/>
    <w:rsid w:val="002A4012"/>
    <w:rsid w:val="002B102E"/>
    <w:rsid w:val="002B715C"/>
    <w:rsid w:val="002C6C85"/>
    <w:rsid w:val="002E777E"/>
    <w:rsid w:val="002F7F2C"/>
    <w:rsid w:val="00307C41"/>
    <w:rsid w:val="0034010F"/>
    <w:rsid w:val="00376ED4"/>
    <w:rsid w:val="003852D3"/>
    <w:rsid w:val="00397321"/>
    <w:rsid w:val="003A26BA"/>
    <w:rsid w:val="003C6DE1"/>
    <w:rsid w:val="003F26DB"/>
    <w:rsid w:val="00402D57"/>
    <w:rsid w:val="004323C7"/>
    <w:rsid w:val="0044525F"/>
    <w:rsid w:val="00446CC5"/>
    <w:rsid w:val="0048695C"/>
    <w:rsid w:val="00497E5D"/>
    <w:rsid w:val="004F1EFF"/>
    <w:rsid w:val="004F242E"/>
    <w:rsid w:val="00504C3A"/>
    <w:rsid w:val="00507B01"/>
    <w:rsid w:val="005205E9"/>
    <w:rsid w:val="005213BC"/>
    <w:rsid w:val="0052773C"/>
    <w:rsid w:val="00531898"/>
    <w:rsid w:val="00533BCC"/>
    <w:rsid w:val="00586601"/>
    <w:rsid w:val="00596C0E"/>
    <w:rsid w:val="005A0A06"/>
    <w:rsid w:val="005B202C"/>
    <w:rsid w:val="005C210E"/>
    <w:rsid w:val="005D3688"/>
    <w:rsid w:val="005F46FD"/>
    <w:rsid w:val="006058D2"/>
    <w:rsid w:val="00637F4D"/>
    <w:rsid w:val="00643FE4"/>
    <w:rsid w:val="00677AA4"/>
    <w:rsid w:val="006A5D86"/>
    <w:rsid w:val="006B1961"/>
    <w:rsid w:val="006B696E"/>
    <w:rsid w:val="006E5A20"/>
    <w:rsid w:val="006E756B"/>
    <w:rsid w:val="006F4854"/>
    <w:rsid w:val="007217DA"/>
    <w:rsid w:val="00736D02"/>
    <w:rsid w:val="0075281C"/>
    <w:rsid w:val="00754633"/>
    <w:rsid w:val="00757799"/>
    <w:rsid w:val="00761D11"/>
    <w:rsid w:val="007A133D"/>
    <w:rsid w:val="007A7F98"/>
    <w:rsid w:val="007B12A2"/>
    <w:rsid w:val="008017F0"/>
    <w:rsid w:val="00814AA0"/>
    <w:rsid w:val="008260D1"/>
    <w:rsid w:val="008742A6"/>
    <w:rsid w:val="00891A89"/>
    <w:rsid w:val="008A376C"/>
    <w:rsid w:val="008A37BB"/>
    <w:rsid w:val="008A6477"/>
    <w:rsid w:val="008B00DA"/>
    <w:rsid w:val="008B6F6A"/>
    <w:rsid w:val="008D728C"/>
    <w:rsid w:val="00904E28"/>
    <w:rsid w:val="00931D94"/>
    <w:rsid w:val="00967EF6"/>
    <w:rsid w:val="00972D91"/>
    <w:rsid w:val="009977C0"/>
    <w:rsid w:val="009A4310"/>
    <w:rsid w:val="009C78CC"/>
    <w:rsid w:val="009E03C3"/>
    <w:rsid w:val="009E389C"/>
    <w:rsid w:val="009F09A5"/>
    <w:rsid w:val="009F4331"/>
    <w:rsid w:val="009F61D4"/>
    <w:rsid w:val="00A37E1F"/>
    <w:rsid w:val="00A41B84"/>
    <w:rsid w:val="00A5148B"/>
    <w:rsid w:val="00A63E4A"/>
    <w:rsid w:val="00A65936"/>
    <w:rsid w:val="00A811E9"/>
    <w:rsid w:val="00A83849"/>
    <w:rsid w:val="00AA5CB6"/>
    <w:rsid w:val="00AA7873"/>
    <w:rsid w:val="00AF2790"/>
    <w:rsid w:val="00B15A9F"/>
    <w:rsid w:val="00B447D6"/>
    <w:rsid w:val="00B84C58"/>
    <w:rsid w:val="00B92F2A"/>
    <w:rsid w:val="00BE499F"/>
    <w:rsid w:val="00BF3C50"/>
    <w:rsid w:val="00C05AC5"/>
    <w:rsid w:val="00C05F7F"/>
    <w:rsid w:val="00C06D84"/>
    <w:rsid w:val="00C3483A"/>
    <w:rsid w:val="00C34CD0"/>
    <w:rsid w:val="00C446B0"/>
    <w:rsid w:val="00CB5E91"/>
    <w:rsid w:val="00CC007B"/>
    <w:rsid w:val="00CC3A12"/>
    <w:rsid w:val="00CC49CC"/>
    <w:rsid w:val="00D03467"/>
    <w:rsid w:val="00D03B0C"/>
    <w:rsid w:val="00D044D7"/>
    <w:rsid w:val="00D12A6B"/>
    <w:rsid w:val="00D2078A"/>
    <w:rsid w:val="00D418BC"/>
    <w:rsid w:val="00D52452"/>
    <w:rsid w:val="00D72B98"/>
    <w:rsid w:val="00D7699B"/>
    <w:rsid w:val="00D90D1B"/>
    <w:rsid w:val="00D91F10"/>
    <w:rsid w:val="00DA5C3E"/>
    <w:rsid w:val="00DB3E0C"/>
    <w:rsid w:val="00DB6913"/>
    <w:rsid w:val="00DB6DDD"/>
    <w:rsid w:val="00DC458D"/>
    <w:rsid w:val="00DD7603"/>
    <w:rsid w:val="00DF4D0E"/>
    <w:rsid w:val="00E055E0"/>
    <w:rsid w:val="00E06173"/>
    <w:rsid w:val="00E12187"/>
    <w:rsid w:val="00E162D8"/>
    <w:rsid w:val="00E36910"/>
    <w:rsid w:val="00E61EDA"/>
    <w:rsid w:val="00E64E51"/>
    <w:rsid w:val="00E9280E"/>
    <w:rsid w:val="00EA147C"/>
    <w:rsid w:val="00EA7775"/>
    <w:rsid w:val="00EB334B"/>
    <w:rsid w:val="00EC0250"/>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EE4B"/>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 w:type="paragraph" w:styleId="Header">
    <w:name w:val="header"/>
    <w:basedOn w:val="Normal"/>
    <w:link w:val="HeaderChar"/>
    <w:uiPriority w:val="99"/>
    <w:unhideWhenUsed/>
    <w:rsid w:val="00E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50"/>
  </w:style>
  <w:style w:type="paragraph" w:styleId="Footer">
    <w:name w:val="footer"/>
    <w:basedOn w:val="Normal"/>
    <w:link w:val="FooterChar"/>
    <w:uiPriority w:val="99"/>
    <w:unhideWhenUsed/>
    <w:rsid w:val="00E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7901">
      <w:bodyDiv w:val="1"/>
      <w:marLeft w:val="0"/>
      <w:marRight w:val="0"/>
      <w:marTop w:val="0"/>
      <w:marBottom w:val="0"/>
      <w:divBdr>
        <w:top w:val="none" w:sz="0" w:space="0" w:color="auto"/>
        <w:left w:val="none" w:sz="0" w:space="0" w:color="auto"/>
        <w:bottom w:val="none" w:sz="0" w:space="0" w:color="auto"/>
        <w:right w:val="none" w:sz="0" w:space="0" w:color="auto"/>
      </w:divBdr>
    </w:div>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ResumeAndPortfolio/blob/master/Keiran%20Cantilina%20CV%202018_compressed.pdf" TargetMode="External"/><Relationship Id="rId13" Type="http://schemas.openxmlformats.org/officeDocument/2006/relationships/hyperlink" Target="https://github.com/KeiranCantilina/Carillon-Soft-Register/blob/master/CarillonSoftRegister_drawing_pdf.pdf" TargetMode="External"/><Relationship Id="rId18" Type="http://schemas.openxmlformats.org/officeDocument/2006/relationships/image" Target="media/image2.png"/><Relationship Id="rId26" Type="http://schemas.openxmlformats.org/officeDocument/2006/relationships/hyperlink" Target="https://www.youtube.com/watch?v=EJSyZkZ_nQ0" TargetMode="External"/><Relationship Id="rId3" Type="http://schemas.openxmlformats.org/officeDocument/2006/relationships/styles" Target="styles.xml"/><Relationship Id="rId21" Type="http://schemas.openxmlformats.org/officeDocument/2006/relationships/hyperlink" Target="https://soundcloud.com/keiran-cantilina/f1-bell-muffled-comparison" TargetMode="External"/><Relationship Id="rId7" Type="http://schemas.openxmlformats.org/officeDocument/2006/relationships/endnotes" Target="endnotes.xml"/><Relationship Id="rId12" Type="http://schemas.openxmlformats.org/officeDocument/2006/relationships/hyperlink" Target="https://soundcloud.com/keiran-cantilina/f1-bell-muffled-comparison" TargetMode="External"/><Relationship Id="rId17" Type="http://schemas.openxmlformats.org/officeDocument/2006/relationships/hyperlink" Target="https://github.com/KeiranCantilina/Carillon-Soft-Register/blob/master/CarillonSoftRegister_wiring%20diagram.png" TargetMode="External"/><Relationship Id="rId25" Type="http://schemas.openxmlformats.org/officeDocument/2006/relationships/hyperlink" Target="http://wiki.changeringing.co.uk/Muffling_Bells" TargetMode="External"/><Relationship Id="rId2" Type="http://schemas.openxmlformats.org/officeDocument/2006/relationships/numbering" Target="numbering.xml"/><Relationship Id="rId16" Type="http://schemas.openxmlformats.org/officeDocument/2006/relationships/hyperlink" Target="https://soundcloud.com/keiran-cantilina/f1-bell-muffled-comparison" TargetMode="External"/><Relationship Id="rId20" Type="http://schemas.openxmlformats.org/officeDocument/2006/relationships/hyperlink" Target="https://github.com/KeiranCantilina/Carillon-Soft-Register/blob/master/CarillonSoftRegister_wiring%20diagram.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JSyZkZ_nQ0" TargetMode="External"/><Relationship Id="rId24" Type="http://schemas.openxmlformats.org/officeDocument/2006/relationships/hyperlink" Target="https://www.gcna.org/carillon-history.html" TargetMode="External"/><Relationship Id="rId5" Type="http://schemas.openxmlformats.org/officeDocument/2006/relationships/webSettings" Target="webSettings.xml"/><Relationship Id="rId15" Type="http://schemas.openxmlformats.org/officeDocument/2006/relationships/hyperlink" Target="https://vimeo.com/283774080" TargetMode="External"/><Relationship Id="rId23" Type="http://schemas.openxmlformats.org/officeDocument/2006/relationships/hyperlink" Target="https://doi.org/10.1016/J.MECHMACHTHEORY.2013.09.010" TargetMode="External"/><Relationship Id="rId28" Type="http://schemas.openxmlformats.org/officeDocument/2006/relationships/fontTable" Target="fontTable.xml"/><Relationship Id="rId10" Type="http://schemas.openxmlformats.org/officeDocument/2006/relationships/hyperlink" Target="https://github.com/KeiranCantilina" TargetMode="External"/><Relationship Id="rId19" Type="http://schemas.openxmlformats.org/officeDocument/2006/relationships/hyperlink" Target="https://github.com/KeiranCantilina/Carillon-Soft-Register/blob/master/CarillonSoftRegister_drawing_pdf.pdf" TargetMode="External"/><Relationship Id="rId4" Type="http://schemas.openxmlformats.org/officeDocument/2006/relationships/settings" Target="settings.xml"/><Relationship Id="rId9" Type="http://schemas.openxmlformats.org/officeDocument/2006/relationships/hyperlink" Target="https://github.com/KeiranCantilina/ResumeAndPortfolio/blob/master/Project%20Portfolio.pdf" TargetMode="External"/><Relationship Id="rId14" Type="http://schemas.openxmlformats.org/officeDocument/2006/relationships/image" Target="media/image1.png"/><Relationship Id="rId22" Type="http://schemas.openxmlformats.org/officeDocument/2006/relationships/hyperlink" Target="https://vimeo.com/28377408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9E9D1-00DA-4276-936E-B19AC37B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4</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142</cp:revision>
  <dcterms:created xsi:type="dcterms:W3CDTF">2018-08-04T16:30:00Z</dcterms:created>
  <dcterms:modified xsi:type="dcterms:W3CDTF">2018-08-10T14:24:00Z</dcterms:modified>
</cp:coreProperties>
</file>