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Budapesti Műszaki Szakképzési Centrum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Verebély László Technikum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9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5-0613-12-03 Szoftverfejlesztő és tesztelő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32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ChatJS kommunikációs weboldal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Készítették: Horváth Péter Ákos, Vígh Noel Mihály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Konzulens tanárok: Somogyi Erika, Horváth Attila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Budapest, 2025. április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highlight w:val="white"/>
          <w:rtl w:val="0"/>
        </w:rPr>
        <w:t xml:space="preserve">Nyilatkozat a vizsgaremek eredetiségéről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Tartalomjegyzééééééééééék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0" w:hanging="425.19685039370086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6"/>
          <w:szCs w:val="36"/>
          <w:rtl w:val="0"/>
        </w:rPr>
        <w:t xml:space="preserve">Bevezetés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vizsgraremekünk témáját személyes tapasztalataink ihlették: egy online chatalkalmazás fejlesztését választottuk, mivel mindig is érdekelt bennünket, hogyan működnek a valós idejű kommunikációs platformok. Napjainkban, amikor a távolságtartás és a digitális kapcsolattartás egyre nagyobb jelentőséget kap, úgy gondoltuk, hogy egy egyszerű és hatékony chatalkalmazás hasznos eszköz lehet a mindennapi kommunikációban.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ötlet abból született, hogy mindketten gyakran használunk különféle üzenetküldő szolgáltatásokat, és szerettük volna megérteni, hogy miként működnek a háttérben. A webes megoldást több okból választottuk: egyrészt, hogy bármilyen eszközről elérhető legyen az alkalmazás, másrészt, hogy elsajátítsuk a Next.js és Socket.IO technológiákat, amelyek szakmai kihívást, de egyben fejlődési lehetőséget is jelentettek számunkra.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Célunk egy olyan felhasználóbarát és gyorsan működő chatalkalmazás létrehozása volt, amely nemcsak technikai ismereteinket gazdagítja, hanem mások számára is hasznos eszköz lehet. A projekt során különös figyelmet fordítottunk a valós idejű üzenetküldés megvalósítására, a felhasználói felület egyszerűsítésére, valamint a rendszer megbízhatóságára. A közös munka eredményeként egy modern kommunikációs platformot sikerült megvalósítanunk.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0" w:hanging="425.19685039370086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6"/>
          <w:szCs w:val="36"/>
          <w:rtl w:val="0"/>
        </w:rPr>
        <w:t xml:space="preserve">Fejlesztői dokumentáció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" w:before="40" w:line="360" w:lineRule="auto"/>
        <w:ind w:left="283.4645669291337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Alkalmazott fejlesztő eszközök 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Kódszerkesztő: Visual Studio, Visual Studio Code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Fejlesztői környezet: XAMPP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Alkalmazott technológiák 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Programozási nyelvek: JavaScript, C#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Webes technológiák: HTML, CSS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Adatbázis motor: MariaDB (MySQL nyelvvel)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Futtatási környezet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oldal kompatibilis minden korszerű böngészővel, és a reszponzív kialakításának köszönhetően kiválóan használható mobil- és táblagépeken. Emellett elérhető egy Windows operációs rendszerre optimalizált asztali alkalmazás is, amely az egyszerű és kényelmes használatot támogatja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Fejlesztési ütemterv </w:t>
      </w:r>
    </w:p>
    <w:tbl>
      <w:tblPr>
        <w:tblStyle w:val="Table1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45"/>
        <w:gridCol w:w="4515"/>
        <w:tblGridChange w:id="0">
          <w:tblGrid>
            <w:gridCol w:w="4545"/>
            <w:gridCol w:w="451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Határidő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Feladat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2024. december 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Témaválasztás, csoporalakítás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2025. január 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Dizájnterv elkészítése: weboldal sablon, </w:t>
              <w:br w:type="textWrapping"/>
              <w:t xml:space="preserve">Figma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2025. február 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Adatbázisterv elkészítése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2025. február 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Autentikáció elkészítése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2025. március 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weboldal és az asztali alkalmazás főbb funkcióinak kialakítása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2025. április 7.-11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Vizsgaremek előzetes értékelése,</w:t>
              <w:br w:type="textWrapping"/>
              <w:t xml:space="preserve"> hibajavítás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2025. április 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6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Vizsgaremek leadása </w:t>
            </w:r>
          </w:p>
        </w:tc>
      </w:tr>
    </w:tbl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Fejlesztés menete 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Piackutatás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fejlesztés megkezdése előtt részletesen elemeztünk több népszerű csevegő alkalmazást. Elemzésünk során különös figyelmet fordítottunk az egyszerű kezelőfelületre és a valós idejű kommunikációra, hiszen ezek váltak a saját alkalmazásunk alapvető jellemzőivé. A meglévő megoldások nemcsak igazolták az ötletünk életképes voltát, hanem értékes inspirációt is nyújtottak.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Adatbázis megtervezése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weboldal hátterében egy MySQL adatbázis fut MariaDB motorral. Az adatbázis 11 táblából áll. A táblákat logikusan és következetesen vettük fel, illetve igyekeztünk a redundanciát elkerülni. A legnagyobb hangsúlyt a felhasználók és az üzenetek kapták. A továbbiakban leírjuk a táblák felépítését: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attachment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attachmentId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melléklet azonosítója, automatikus sorszámozás,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melléklet kiterjesztése, kötelező kitöltésű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melléklet elérési útvonala, kötelező kitöltésű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lebegő pontos, a melléklet mérete, kötelező kitöltésű</w:t>
            </w:r>
          </w:p>
        </w:tc>
      </w:tr>
    </w:tbl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566.9291338582675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blocked</w:t>
      </w:r>
    </w:p>
    <w:tbl>
      <w:tblPr>
        <w:tblStyle w:val="Table3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blockedId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tábla azonosítója, automatikus sorszámozás,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tiltást küldő felhasználó azonosítója, kötelező kitöltésű,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blockedUserId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tiltott felhasználó azonosítója, kötelező kitöltésű,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dátum, a tiltás küldésének dátuma, alapértelmezett aktuális dátum</w:t>
            </w:r>
          </w:p>
        </w:tc>
      </w:tr>
    </w:tbl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566.9291338582675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bugreports</w:t>
      </w:r>
    </w:p>
    <w:tbl>
      <w:tblPr>
        <w:tblStyle w:val="Table4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bugReportId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hiba azonosítója, automatikus sorszámozás,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senderUserid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hiba küldőjének az azonosítója, kötelező kitöltésű,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hiba címe, kötelező kitöltésű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hiba részletes leírása, kötelező kitöltésű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attachmentId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hibárol készült kép azonosítója, alapértelmezett NULL,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dátum, a hiba küldésének dátuma, alapértelmezett aktuális dátum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rövid egész, a hibajegy lezárt-e, 0 vagy 1 az értéke, alapértelmezett 0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conversations</w:t>
      </w:r>
    </w:p>
    <w:tbl>
      <w:tblPr>
        <w:tblStyle w:val="Table5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conversationId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csevegés azonosítója, automatikus sorszámozás,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conversationName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csevegés neve, kötelező kitöltésű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dátum, a csevegés létrehozásának dátuma, alapértelmezett aktuális dátum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isGroupChat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rövid egész, a csevegés csoportos beszélgetés-e, 0 vagy 1 az értéke, alapértelmezett 0</w:t>
            </w:r>
          </w:p>
        </w:tc>
      </w:tr>
    </w:tbl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conversationusers</w:t>
      </w:r>
    </w:p>
    <w:tbl>
      <w:tblPr>
        <w:tblStyle w:val="Table6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conversationUserId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tábla azonosítója, automatikus sorszámozás,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csevegésben lévő felhasználó azonosítója, kötelező kitöltésű,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conversationId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csevegés tábla azonosítója, kötelező kitöltésű,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rövid egész, a csevegés adminja-e a felhasználó, 0 vagy 1 az értéke, alapértelmezett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dátum, a csevegésbe való belépés dátuma, alapértelmezett aktuális dátum</w:t>
            </w:r>
          </w:p>
        </w:tc>
      </w:tr>
    </w:tbl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friendrequest</w:t>
      </w:r>
    </w:p>
    <w:tbl>
      <w:tblPr>
        <w:tblStyle w:val="Table7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kérés azonosítója, automatikus sorszámozás,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senderUserId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küldő felhasználó azonosítója, kötelező kitöltésű,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receiverUserId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vevő felhasználó azonosítója, kötelező kitöltésű,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dátum, a kérelem küldésének dátuma, alapértelmezett aktuális dátum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isTimedOut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rövid egész, a kérelem érvényes-e még, 0 vagy 1 az értéke, alapértelmezett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enum, az kérés státusza, értékei: “pending”; “accepted”; “rejected”, alapértelmezett “pending”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friends</w:t>
      </w:r>
    </w:p>
    <w:tbl>
      <w:tblPr>
        <w:tblStyle w:val="Table8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tábla azonosítója, automatikus sorszámozás,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felhasználó azonosítója, kötelező kitöltésű,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barát felhasználó azonosítója, kötelező kitöltésű,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dátum, a barát hozzáadásának ideje, alapértelmezett aktuális dátum</w:t>
            </w:r>
          </w:p>
        </w:tc>
      </w:tr>
    </w:tbl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logins</w:t>
      </w:r>
    </w:p>
    <w:tbl>
      <w:tblPr>
        <w:tblStyle w:val="Table9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az bejelentkezés azonosítója, automatikus sorszámozás,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felhasználó azonosítója, kötelező kitöltésű,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dátum, a bejelentkezés dátuma, alapértelmezett aktuális dátum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dátum, a kijelentkezés ideje, alapértelmezett aktuális dátum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isLoggedIn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rövid egész, be van e jelentkezve a felhasználó, 0 vagy 1 az értéke, alapértelmezett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bejelentkezés helye, kötelező kitöltésű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bejelentkezés IP címe, kötelező kitöltésű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deviceType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az bejelentkezett eszköz neve, kötelező kitöltésű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böngésző és operációs rendszer megnevezése, kötelező kitöltésű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messages</w:t>
      </w:r>
    </w:p>
    <w:tbl>
      <w:tblPr>
        <w:tblStyle w:val="Table10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az üzenet azonosítója, automatikus sorszámozás,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conversationid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beszélgetés azonosítója, kötelező kitöltésű,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senderUserId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küldő felhasználó azonosítója, kötelező kitöltésű,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időbélyeg, az üzenet küldésének pontos ideje, alapértelmezett aktuális időpont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enum, az üzenet státusza, értékei: “sent”; “delivered”; “seen”, alapértelmezett “sent”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rövid egész,törölt-e az üzenet, 0 vagy 1 az értéke, alapértelmezett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rövid egész, szerkesztett-e az üzenet, 0 vagy 1 az értéke, alapértelmezett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alapértelmezett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attachmentId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csatolt melléklet azonosítója, alapértelmezett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replyTo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válaszolt üzenet azonosítója, alapértelmezett NULL</w:t>
            </w:r>
          </w:p>
        </w:tc>
      </w:tr>
    </w:tbl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themes</w:t>
      </w:r>
    </w:p>
    <w:tbl>
      <w:tblPr>
        <w:tblStyle w:val="Table11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themeId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témak azonosítója, automatikus sorszámozás,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themeName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téma megnevezése, kötelező kitöltésű</w:t>
            </w:r>
          </w:p>
        </w:tc>
      </w:tr>
    </w:tbl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566.9291338582675" w:hanging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tbl>
      <w:tblPr>
        <w:tblStyle w:val="Table12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felhasználó azonosítója, automatikus sorszámozás,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felhasználó megjelenítési neve, 20 karakter hosszú, kötelező kitöltésű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felhasználó látható azonosítója, 4 karakter hosszú, kötelező kitöltésű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felhasználó email címe, egyedi,  kötelező kitöltésű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felhasználó telefonszáma, egyedi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felhasználó jelszava, kötelező kitöltésű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dátum, a fiók létrehozásának dátuma, kötelező kitöltésű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dátum, a fiók legutolsó frissítésének időpontja,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rövid egész, elérhető-e a felhasználó, 0 vagy 1 az értéke, alapértelmezett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isLookingForFriends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rövid egész, keres-e barátokat a felhasználó, 0 vagy 1 az értéke, alapértelmezett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profilePicPath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profilkép elérési útvonala, alapértelmezett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isSiteAdmin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rövid egész, admin-e a felhsználó, 0 vagy 1 az értéke, alapértelmezett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currentThemeid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egész, a jelenleg kiválasztott oldal témája, alapértelmezett 1,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szöveges, a felhasználóról rövid leírás, alapértelmezett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isBanned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ind w:left="566.92913385826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rövid egész, kitiltott-e a felhasználó, 0 vagy 1 az értéke, alapértelmezett 0</w:t>
            </w:r>
          </w:p>
        </w:tc>
      </w:tr>
    </w:tbl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elsődleges kulcsokat PK, az idegen kulcsokat FK jelöléssel láttuk el. 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adatbiztonság megvalósítása érdekében a felhasználók személyes adatait és a bejelentkezési adatait külön táblákban tárolom. A jelszavuk mellett egy egyedi „sót” is tárolok, amire a „sózáshoz” van szükség, ami a jelszó védelmére szolgál. Lényege, hogy egy előre generált karaktersorozatot ad hozzá a fiókhoz, amelyet a jelszó hashelése előtt mindig hozzáad. Alapvetően egy adott karaktersorozatot titkosítva mindig ugyanazt az eredményt kapjuk. Ennek eredményeként a gyakrabban használt jelszavak mindig ugyanazzal a hash kóddal szerepelnek az adatbázisban. Viszont, ha egy véletlen karaktersorozatot is hozzáadunk, az ugyanolyan jelszóval rendelkező felhasználóknak is máshogy szerepel a jelszava, így nehezebb őket feltörni — írd át és ne felejtsd el please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3721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566.9291338582675" w:hanging="360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Asztali alkalmazás főbb algoritmusai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Lorem ipsum… </w:t>
      </w:r>
    </w:p>
    <w:p w:rsidR="00000000" w:rsidDel="00000000" w:rsidP="00000000" w:rsidRDefault="00000000" w:rsidRPr="00000000" w14:paraId="000000D4">
      <w:pPr>
        <w:pageBreakBefore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566.9291338582675" w:hanging="360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Frontend alkalmazás főbb algoritmusai // Webalkalmazás főbb algoritmusai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left"/>
        <w:rPr>
          <w:rFonts w:ascii="Times New Roman" w:cs="Times New Roman" w:eastAsia="Times New Roman" w:hAnsi="Times New Roman"/>
          <w:i w:val="1"/>
          <w:color w:val="44546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18"/>
          <w:szCs w:val="18"/>
        </w:rPr>
        <w:drawing>
          <wp:inline distB="114300" distT="114300" distL="114300" distR="114300">
            <wp:extent cx="5334000" cy="24479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Valós idejű üzenetküldés során a kód a send_message eseményt figyeli, és ellenőrzi, hogy az üzenethez tartozik-e címzett. Ha van címzett, az üzenetet először a küldő klienshez továbbítja, majd megkísérli azonosítani a címzett socket azonosítóját. Sikeres azonosítás esetén az üzenet közvetlenül eljuttatásra kerül a címzetthez.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57775" cy="88868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8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handleSendMessage nevű függvény arra szolgál, hogy amikor egy felhasználó beír egy üzenetet a chatbe, akkor azt elküldje a szervernek, és megjelenítse másoknak is a beszélgetésben. Először elküldi az üzenetet  a szervernek, és mellé csomagolja az olyan fontos adatokat, mint például hogy ki küldi, melyik beszélgetéshez tartozik, mi az üzenet szövege, és hogy egy másik üzenetre válaszol-e vele. Ezután megvárja, hogy a szerver visszaküldje a választ, amiben többek között benne van az új üzenet azonosítója és hogy szerkesztve vagy törölve lett-e. Ebből az adathalmazból a függvény létrehoz egy új objektumot, amit aztán elküld a többi felhasználónak is a chat alkalmazáson belül, hogy ők is azonnal láthassák az új üzenetet. Ha minden rendben zajlott, akkor kitörli a szövegmezőből az üzenetet, törli a válasz kijelölését, és visszaállítja a fókuszt az üzenetíró mezőre, hogy lehessen folytatni az írást.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684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handleSendMessage függvény először ellenőrzi, hogy az üzenet hossza meghaladja-e a 20 000 karaktert. Ha igen, a rendszer figyelmeztetést küld a felhasználónak, amely arra kéri, hogy rövidítse le az üzenetet. Amennyiben az editMessage értéke igaz, a függvény a szervernek elküldi a módosítani kívánt üzenet azonosítóját és az új szöveget. Ha az editMessage értéke hamis, akkor a függvény az üzenetküldési folyamatot folytatja, amely az aktuális üzenet gyors és zavartalan továbbítását biztosítja a szerverhez és a többi felhasználóhoz.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57775" cy="8886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8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handleSendMessage nevű függvény fő célja, hogy amikor egy felhasználó beír egy üzenetet a chatbe, azt továbbítsa a szerverre, majd megjelenítse azt mások számára a beszélgetésen belül. Az üzenet elküldésekor elküldi azokat az alapvető adatokat, mint például a küldő személye, az üzenethez tartozó beszélgetés azonosítója, az üzenet szövege, valamint annak információját, hogy az üzenet egy másik üzenetre válasz-e. A szerver válasza alapján a függvény létrehoz egy új objektumot, amelyet valós időben továbbít a többi felhasználónak, lehetővé téve, hogy az új üzenetet azonnal láthassák. A folyamat végén a függvény törli a szövegmező tartalmát, eltávolítja a válasz kijelölését, és visszaállítja a fókuszt az üzenetíró mezőre, ezzel támogatva az írás folyamatosságát és gördülékenységét.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003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deleteMessage nevű függvény arra való, hogy a felhasználó törölni tudja a saját üzeneteit a chatből. Először megnézi, hogy tényleg az törli-e az üzenetet, aki eredetileg írta. Ha nem egyezik a felhasználó az üzenet küldőjével, akkor nem engedi végrehajtani a törlést, és egy hibaüzenetet mutat.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viszont a felhasználó jogosult törölni az üzenetet, akkor kétféleképpen is elvégzi a törlést. Az egyik az, hogy azonnal értesíti a másik felhasználót, hogy ez az üzenet törlésre került – ezt a WebSocket segítségével küldi ki, így a többiek chatje is frissül. A másik dolog, hogy egy üzenetet küld a szervernek, hogy az adatbázisban is jelezze: ez az üzenet törölve lett. A rendszer nem teljesen törli ki az üzenetet, csak beállítja az IsDeleted-et 1-re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a szerver válasza azt mondja, hogy minden rendben ment, akkor a program frissíti a képernyőn is az üzeneteket úgy, hogy a törölt üzenet meg legyen jelölve. Így a felhasználó látja, hogy az adott üzenet már nincs ott.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88835" cy="9653588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835" cy="965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handleAddFriend nevű függvény arra szolgál, hogy egy felhasználó barátkérést tudjon küldeni valaki másnak. Először megnézi, hogy a szükséges adatok – vagyis a másik felhasználó neve és azonosítója – meg vannak-e adva. Ha ezek közül valamelyik hiányzik, akkor a függvény nem csinál semmit, és azonnal leáll.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minden adat megvan, akkor a függvény elindítja a küldési folyamatot: küld egy HTTP POST kérést a szerver felé. Ebben benne van, hogy ki küldi a barátkérést, és hogy kinek szól a kérés.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a szerver azt válaszolja, hogy sikeresen fogadta a kérést, akkor a függvény küld egy valós idejű jelzést (WebSocket eseményt) a másik felhasználónak, hogy új barátkérése érkezett. Ezután kitörli a beírt adatokat a mezőkből, és kiír egy üzenetet, hogy a kérés sikeres volt.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függvény végén minden visszaáll az eredeti állapotába, hogy ne maradjon aktív a betöltési állapot, és a felhasználó tudjon új kérést küldeni. Az egész folyamat úgy van megcsinálva, hogy a felhasználó mindig tudja, mi történik – legyen szó sikeres vagy sikertelen barátkérésről.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566.9291338582675" w:hanging="360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Backend alkalmazás főbb algoritmusai 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33938" cy="757288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7572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 az API végpont arra való, hogy egy adott beszélgetés összes üzenetét lekérje. A beszélgetést egy azonosító (conversationId) alapján tudjuk megadni, és a rendszer nemcsak az üzeneteket küldi vissza, hanem azoknak a felhasználóknak az adatait is, akik ezeket írták – például a nevüket és a profilképüket. Így a felhasználók a saját oldalukon szépen meg tudják jeleníteni a beszélgetés teljes történetét.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egész folyamat úgy kezdődik, hogy a rendszer kiolvassa a beszélgetés azonosítóját az URL-ből, például így: /api/messages?conversationId=123. Ezután létrehozza a kapcsolatot az adatbázissal, majd végrehajt egy lekérdezést, amivel minden olyan üzenetet lekér, ami ehhez a beszélgetéshez tartozik. Az üzenetekhez hozzákapcsolja annak az embernek az adatait is, aki küldte őket.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Fontos, hogy az üzenetek időrendben kerülnek visszaadásra, vagyis a legrégebbitől a legújabbig lesznek sorba rakva. Ha minden jól megy, a válasz egy JSON típusú lista lesz, amely minden egyes üzenethez tartalmazza például a szöveget, mikor lett elküldve, ki küldte, és hogy szerkesztették-e vagy törölték-e. Ha viszont valamilyen hiba történik – például nem jó az azonosító vagy valami gond van az adatbázissal –, akkor a rendszer visszaad egy hibaüzenetet is, hogy mi volt a gond.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0663" cy="7827723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7827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 a POST típusú API végpont felelős azért, hogy új üzeneteket fogadjon és elmentse őket az adatbázisba. Mielőtt az üzenetet mentené, ellenőrzi, hogy minden szükséges adat – például a beszélgetés és a küldő azonosítója, valamint az üzenet szövege – helyesen szerepel-e, és hogy az üzenet hossza nem haladja-e meg a megengedett határt. Ha valami hiányzik vagy hibás, a rendszer hibaüzenetet küld vissza.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minden rendben van, az üzenetet elmenti, majd visszaküldi a mentett adatokat, például az üzenet szövegét, idejét és a címzett azonosítóját. Emellett hiba esetén naplózza a problémát, így biztosítva, hogy a rendszer stabil és jól karbantartható maradjon. Ez a végpont tehát az üzenetküldés megbízható működését segíti elő az alkalmazásban.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588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8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 az API route-ban található szkript egy POST-kérést kezel, amelynek célja egy új beszélgetés (chat) létrehozása – lehet privát (két felhasználó között) vagy csoportos. A kérelemből kiolvassa a szükséges adatokat: privát chat esetén két felhasználó azonosítóját, csoportos esetén a csoport nevét és a résztvevők listáját. Ezután létrejön az adatbáziskapcsolat, majd attól függően, hogy csoportos vagy privát beszélgetésről van szó, más-más műveleteket hajt végre. Csoportos chat esetén új rekord jön létre a conversations táblában, ahol az első felhasználó admin jogosultságot kap, a többiek nem, és minden résztvevő bekerül a conversationusers táblába. Privát beszélgetésnél a két felhasználó neve alapján generálódik a beszélgetés neve, és mindketten hozzáadásra kerülnek a conversationusers táblához. Mindkét esetben a kapcsolat lezárul, és visszatér a létrehozott beszélgetés azonosítójával. Hibakezelés során minden esetben biztosított a kapcsolat lezárása, és részletes hibaválasz (500 Internal Server Error) kerül visszaküldésre.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Tesztelés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peti will do it yeaaa :DDD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hanging="425.19685039370086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6"/>
          <w:szCs w:val="36"/>
          <w:rtl w:val="0"/>
        </w:rPr>
        <w:t xml:space="preserve">Felhasználói dokumentáció </w:t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ChatJS asztali alkalmazás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Lorem impum  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ChatJS webalkalmazás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felhasználó először egy landoló oldalra érkezik, amely az oldal bemutatkozó és tájékoztató felülete. Itt lehetősége van megismerkedni az oldal előnyeivel és funkcióival. Amennyiben a felhasználó úgy dönt, hogy érdeklődik a szolgáltatás iránt, a képernyő közepén elhelyezkedő „Get Started” gomb segítségével elindíthatja a regisztrációs folyamatot. Fontos megjegyezni, hogy az oldal regisztráció nélkül nem használható, és a regisztráció lehetőségét a jobb felső sarokban található „Sign up” gombra kattintva is elérhetjük.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„Sign up” gomb megnyomása után a felhasználó átirányításra kerül a regisztrációs oldalra, ahol a kötelezően kitöltendő mezők csillaggal (*) vannak jelölve. A regisztrációs folyamat során a felhasználónak először meg kell adnia a megjelenített nevét (amelyet más felhasználók is látnak az oldalon, és több felhasználó is használhatja ugyanazt a nevet). Ezt követi az e-mail cím megadása, valamint egy jelszó és annak megerősítése. A telefonszám megadása nem kötelező. A kötelező mezők kitöltése után a felhasználó a „Sign up” gombbal véglegesítheti a regisztrációt, amelyet követően át lesz irányítva a bejelentkezési oldalra.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Amennyiben a felhasználó nem megfelelő adatokat adott meg, vagy bármely mezőt kihagyott, a rendszer hibát jelez a felhasználónak, és egy hibauzenetet küld. Abban az esetben, ha a felhasználó már regisztrált a rendszerben, az oldal alján található „Login Here” szövegre kattintva átirányításra kerül a bejelentkezési oldalra.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bejelentkezési oldalon a felhasználónak meg kell adnia a regisztrált e-mail címét vagy telefonszámát, valamint a jelszavát. Ezt követően a „Login” gombra kattintva sikeresen bejelentkezhet az oldalra. Hibás vagy hiányzó adatok megadása esetén a rendszer szintén hibauzenetet küld a felhasználónak. Amennyiben a felhasználó még nem rendelkezik fiókkal, az oldal alján található „Register” gombra kattintva visszakerülhet a regisztrációs oldalra. A bejelentkezési oldal a landoló oldalról is elérhető a jobb felső sarokban található gombbal.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sikeres bejelentkezést követően a felhasználó a chatfelületen találja magát. A felhasználói felület a következőképpen van elrendezve: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3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 oldali menü: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bal oldali menü tetején a felhasználó profilképe és a megadott felhasználói név található.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Ezt követi egy kilépés gomb, amely lehetőséget biztosít arra, hogy a felhasználó elhagyja az oldalt.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utolsó elem a beállítások gomb. Rákattintva megnyílik a beállítások fül, ahol három lehetőség közül választhat a felhasználó. Az első lehetőség a „My Account”, ahol a felhasználó a jelszót és az e-mail címet módosíthatja. A második a „Profile”, ahol a felhasználó módosíthatja a megjelenített adatait, mint például a profilképét, a felhasználói nevet és a bemutatkozó szöveget. Az utolsó lehetőség az „Appearance”, ahol az oldal megjelenését, mint például a színvilágot és a betűtípusokat testre szabhatja.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profil alatt található a keresőmező, ahol alapértelmezetten a barátok között kereshetünk, azonban a „People” vagy „Groups” menüpontokra kattintva a keresést a felhasználók nevei vagy csoportok alapján is végezhetjük.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menüpont: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„People” menüpont alatt azok a felhasználók találhatók, akik barátokat keresnek. A felhasználó felveheti őket barátnak, azonban barátság nélkül is lehet velük kommunikálni.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menü legalján található az „Add Friend” gomb, amely egy új menüt nyit meg. Itt a felhasználó megadhatja egy másik felhasználó nevét vagy ID-ját, és a „Send Request” gombra kattintva barátkérést küldhet.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a felhasználónak aktív barátkérelmei vannak, akkor a „New Requests” gomb megjelenik, amely segítségével láthatóvá válnak az aktív barátkérések. Minden egyes barátkérés mellett két gomb található: „Accept” (elfogadás) és „Reject” (elutasítás).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Elfogadás esetén a barátok fülön megjelenik a felhasználó, ahol a profilkép, a név, és az utolsó üzenet is láthatóvá válik. A státusz zöld körrel jelzi, hogy online, míg a szürke kör azt mutatja, hogy offline.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felhasználóra jobb kattintva megjelenik egy menü, amelyben a „Block” gomb segítségével letiltható a felhasználó. A letiltott felhasználó a barátlistán marad, de nem tud üzenetet küldeni. A „Delete” gombbal pedig eltávolítható a barátok listájáról.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Csoportok fül: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„Groups” fülön a felhasználó láthatja azokat a csoportokat, amelyekhez csatlakozott. Ha még nincs csoportja, akkor az oldal alján található „Create a New Group” gombra kattintva új csoportot hozhat létre.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csoport létrehozásához először meg kell adni a csoport nevét, majd a „Next” gombra kattintva egy új ablakban a felhasználó a barátai közül választhat, hogy kit szeretne hozzáadni a csoporthoz. A „Back” gombbal visszaléphet az előző képernyőhöz, míg a „Create” gombbal létrehozhatja a csoportot.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1775" cy="8953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Középső menü – chat felület: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tetején található a kiválasztott felhasználó profilképe és neve. Ha nincs kiválasztva felhasználó, akkor „Select a Contact” felirat jelenik meg.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üzenetek megjelenítése alatt található a chat ablak, amelyben a felhasználó által küldött üzenetek és a másik fél válaszai jelennek meg. A felhasználó üzenetei lila színnel, míg a másik fél üzenetei kék színnel jelennek meg. Az üzenet alatt az üzenet elküldésének időpontja látható.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Minden üzenetre jobb kattintva egy menü jelenik meg, amely az alábbi műveleteket teszi lehetővé: „Reply To” (válaszolás), „Copy Text” (szöveg másolása), „Edit Message” (üzenet módosítása), és „Delete” (üzenet törlése). Ha az üzenetet módosítják, akkor az elküldés ideje mellett „Edited” (módosítva) felirat jelenik meg.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Alul található input mező: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üzenetek írása az alul található szövegdobozba történik, és az üzenet a „Enter” gomb megnyomásával vagy a melletti gombbal küldhető el.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20" w:type="default"/>
          <w:pgSz w:h="16834" w:w="11909" w:orient="portrait"/>
          <w:pgMar w:bottom="850.3937007874016" w:top="850.3937007874016" w:left="1440.0000000000002" w:right="1440.0000000000002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401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Jobb oldali menü: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jobb oldali menüben a kiválasztott felhasználó részletes profilja jeleníthető meg, beleértve a profilképet, nevet, ID-t, státuszt, bemutatkozó szöveget, és a csatlakozás dátumát.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menü bal felső sarkában található „X” gomb segítségével a jobb oldali menü bezárható.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90058" cy="5240356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058" cy="5240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0" w:hanging="425.19685039370086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6"/>
          <w:szCs w:val="36"/>
          <w:rtl w:val="0"/>
        </w:rPr>
        <w:t xml:space="preserve">Továbbfejlesztési lehetőségek </w:t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Elfelejtett jelszó és e-mail kezelés: Az elfelejtett jelszó funkció és az e-mail cím módosításának lehetősége olyan alapvető funkciók, amelyek nemcsak a felhasználói élményt javítanák, hanem a rendszer biztonságát is növelnék. Ezáltal a felhasználók könnyedén visszaállíthatnák hozzáférésüket a fiókjukhoz, valamint szükség esetén frissíthetnék személyes adataikat.</w:t>
      </w:r>
    </w:p>
    <w:p w:rsidR="00000000" w:rsidDel="00000000" w:rsidP="00000000" w:rsidRDefault="00000000" w:rsidRPr="00000000" w14:paraId="00000128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Személyre szabható felület: A testre szabható felhasználói felület bevezetése egyéni vizuális preferenciák szerint lehetővé tenné a felhasználók számára, hogy a platformot saját ízlésüknek megfelelően alakítsák. Színvilág, témák és stíluselemek választási lehetősége hozzájárulna ahhoz, hogy mindenki számára kényelmesebbé váljon a használat, és növelné a platform személyességét.</w:t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Képek és videók küldése: A médiafájlok küldésének lehetősége fontos kiegészítő funkció lehetne, amely a személyes és üzleti kommunikációt egyaránt gazdagítaná. A képek és videók megosztásával a felhasználók interakciói sokkal dinamikusabbá, vizuálisan érdekesebbé válnának.</w:t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Hang- és videóhívások: Az alkalmazás kiterjesztése valós idejű hang- és videóhívások funkcióval lehetővé tenné, hogy a felhasználók személyesebb és közvetlenebb kommunikációt folytathassanak egymással. Ez a fejlesztés nemcsak a felhasználói élményt javítaná, hanem a platform versenyképességét is növelné, mivel egyre nagyobb az igény a multimédiás interakciókat támogató megoldásokra.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60" w:lineRule="auto"/>
        <w:ind w:left="0" w:hanging="425.19685039370086"/>
        <w:jc w:val="both"/>
        <w:rPr>
          <w:rFonts w:ascii="Times New Roman" w:cs="Times New Roman" w:eastAsia="Times New Roman" w:hAnsi="Times New Roman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6"/>
          <w:szCs w:val="36"/>
          <w:rtl w:val="0"/>
        </w:rPr>
        <w:t xml:space="preserve">5. Összegzés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Projektünk célja egy olyan platform létrehozása volt, amely lehetővé teszi a felhasználók számára, hogy bárhonnan és bármikor egyszerűen kapcsolatba léphessenek másokkal. Ez volt az első nagyobb fejlesztési projektünk, amely során számos kihívással szembesültünk, különösen a csapatmunka és a határidők betartása terén.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fejlesztés kezdeti szakaszában az új technológiák, például a Next.js és a Socket.IO használata során felmerülő nehézségek lassították a munkát, azonban ezek a problémák jelentős tanulási tapasztalatokkal jártak. Ennek ellenére sikerült megvalósítanunk egy működő prototípust, amely alapvető funkciókat kínál, mint például a valós idejű üzenetküldés és az egyszerű felhasználói felület.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Dizájn szempontjából minimalista és funkcionális megközelítést alkalmaztunk, kizárólag HTML és CSS segítségével, külső keretrendszerek nélkül. Bár elégedettek vagyunk az eredménnyel, a jövőben további fejlesztésekre van lehetőség, hogy a platform funkcionalitását és stabilitását tovább növeljük.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60" w:lineRule="auto"/>
        <w:ind w:left="0" w:hanging="425.19685039370086"/>
        <w:jc w:val="both"/>
        <w:rPr>
          <w:rFonts w:ascii="Times New Roman" w:cs="Times New Roman" w:eastAsia="Times New Roman" w:hAnsi="Times New Roman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6"/>
          <w:szCs w:val="36"/>
          <w:rtl w:val="0"/>
        </w:rPr>
        <w:t xml:space="preserve">6. Ábrajegyzék 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6"/>
          <w:szCs w:val="36"/>
          <w:rtl w:val="0"/>
        </w:rPr>
        <w:t xml:space="preserve">Mellékletek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1145.196850393701"/>
      </w:pPr>
      <w:rPr>
        <w:rFonts w:ascii="Times New Roman" w:cs="Times New Roman" w:eastAsia="Times New Roman" w:hAnsi="Times New Roman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1145.196850393701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3.png"/><Relationship Id="rId22" Type="http://schemas.openxmlformats.org/officeDocument/2006/relationships/image" Target="media/image14.png"/><Relationship Id="rId10" Type="http://schemas.openxmlformats.org/officeDocument/2006/relationships/image" Target="media/image5.png"/><Relationship Id="rId21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1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