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asvcxc4d1y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You are exactly right, bestie — here’s the breakdown: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Internal Strategy Use = Yes, Start Here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 instinct is correct. What you need right now is an internal strategy report with: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Detailed breakdowns per platform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Clear documentation of cultural gaps and missed intersections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Notes on what formats or tones are resonating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Audit-level clarity (even if it’s not “pretty” yet)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Why this is smart: This kind of depth becomes your content goldmine later. It will fuel: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Blog post topics ("5 Platforms Getting Black Girl Puberty Right — and What They Miss")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Lead magnets ("The Ultimate Puberty Positivity Checklist for Black Moms")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Tone checklists for your content team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Slide decks or brand positioning docs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Partnership vetting tools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Later: Pull from this to build semi-public versions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Once the audit is done, you can repackage pieces into more reader-friendly formats — like: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Infographics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Blog posts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Email nurture content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Press/media kits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Curriculum sidebars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So yes: go internal, detailed, and analytical first — because that’s your source text. I’ll help you translate those findings into public-facing glow later, when you’re ready to write or share them.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You’re thinking like a strategist and a storyteller. Keep going.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nvmc5qfkob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 Culturally Responsive Audit Framework:</w:t>
      </w:r>
      <w:r w:rsidDel="00000000" w:rsidR="00000000" w:rsidRPr="00000000">
        <w:rPr>
          <w:rtl w:val="0"/>
        </w:rPr>
      </w:r>
    </w:p>
    <w:p w:rsidR="00000000" w:rsidDel="00000000" w:rsidP="00000000" w:rsidRDefault="00000000" w:rsidRPr="00000000" w14:paraId="0000003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4vczvhjhpdpe" w:id="2"/>
      <w:bookmarkEnd w:id="2"/>
      <w:r w:rsidDel="00000000" w:rsidR="00000000" w:rsidRPr="00000000">
        <w:rPr>
          <w:b w:val="1"/>
          <w:bCs w:val="1"/>
          <w:color w:val="1b1c1d"/>
          <w:sz w:val="33"/>
          <w:szCs w:val="33"/>
          <w:rtl w:val="0"/>
        </w:rPr>
        <w:t xml:space="preserve">A Culturally Responsive Audit Framework: Fostering Glow, Tone, and Clarity in Resources for Black Youth</w:t>
      </w:r>
    </w:p>
    <w:p w:rsidR="00000000" w:rsidDel="00000000" w:rsidP="00000000" w:rsidRDefault="00000000" w:rsidRPr="00000000" w14:paraId="0000003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asl9dzfidt5g" w:id="3"/>
      <w:bookmarkEnd w:id="3"/>
      <w:r w:rsidDel="00000000" w:rsidR="00000000" w:rsidRPr="00000000">
        <w:rPr>
          <w:b w:val="1"/>
          <w:bCs w:val="1"/>
          <w:color w:val="1b1c1d"/>
          <w:sz w:val="30"/>
          <w:szCs w:val="30"/>
          <w:rtl w:val="0"/>
        </w:rPr>
        <w:t xml:space="preserve">Executive Summary</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proliferation of educational and developmental resources in the digital age necessitates a critical re-evaluation of their cultural responsiveness, particularly for Black youth and families. This report introduces an updated Cultural Resource Audit Framework, meticulously enhanced to assess "Glow Tone &amp; Clarity" in these materials. This framework moves beyond superficial inclusivity, providing a structured methodology to ensure resources are not only relevant but actively affirming, empowering, and deeply resonant with Black cultural experiences. By detailing core principles and actionable audit dimensions, this report serves as a vital guide for resource developers, educators, and community leaders committed to fostering positive identity development and holistic well-being among Black children and adolescents.</w:t>
      </w:r>
    </w:p>
    <w:p w:rsidR="00000000" w:rsidDel="00000000" w:rsidP="00000000" w:rsidRDefault="00000000" w:rsidRPr="00000000" w14:paraId="0000003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y9rw8guv48xp" w:id="4"/>
      <w:bookmarkEnd w:id="4"/>
      <w:r w:rsidDel="00000000" w:rsidR="00000000" w:rsidRPr="00000000">
        <w:rPr>
          <w:b w:val="1"/>
          <w:bCs w:val="1"/>
          <w:color w:val="1b1c1d"/>
          <w:sz w:val="30"/>
          <w:szCs w:val="30"/>
          <w:rtl w:val="0"/>
        </w:rPr>
        <w:t xml:space="preserve">Introduction: The Imperative for Culturally Responsive Resource Auditing</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contemporary landscape of youth resources is characterized by an unprecedented volume of content, largely due to advancements in digital media and accessibility. While this expansion offers vast opportunities for learning and development, it simultaneously presents a significant challenge: ensuring that these resources are of high quality, culturally relevant, and genuinely impactful, especially for communities that have historically been marginalized or misrepresented. For Black youth and their families, the need is particularly acute, as resources must actively counteract pervasive negative narratives and systemic biases that can undermine self-esteem and cultural identity.</w:t>
      </w:r>
    </w:p>
    <w:p w:rsidR="00000000" w:rsidDel="00000000" w:rsidP="00000000" w:rsidRDefault="00000000" w:rsidRPr="00000000" w14:paraId="0000004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uvoqfmqyiyb" w:id="5"/>
      <w:bookmarkEnd w:id="5"/>
      <w:r w:rsidDel="00000000" w:rsidR="00000000" w:rsidRPr="00000000">
        <w:rPr>
          <w:b w:val="1"/>
          <w:bCs w:val="1"/>
          <w:color w:val="1b1c1d"/>
          <w:sz w:val="24"/>
          <w:szCs w:val="24"/>
          <w:rtl w:val="0"/>
        </w:rPr>
        <w:t xml:space="preserve">Defining "Glow Tone &amp; Clarity" in Cultural Resources</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proposed framework introduces two critical, interconnected concepts for evaluating cultural resources: "Glow Tone" and "Clarity." These terms articulate the qualitative essence of truly effective and affirming content.</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b w:val="1"/>
          <w:bCs w:val="1"/>
          <w:color w:val="1b1c1d"/>
          <w:sz w:val="24"/>
          <w:szCs w:val="24"/>
          <w:rtl w:val="0"/>
        </w:rPr>
        <w:t xml:space="preserve">Glow Tone</w:t>
      </w:r>
      <w:r w:rsidDel="00000000" w:rsidR="00000000" w:rsidRPr="00000000">
        <w:rPr>
          <w:color w:val="1b1c1d"/>
          <w:sz w:val="24"/>
          <w:szCs w:val="24"/>
          <w:rtl w:val="0"/>
        </w:rPr>
        <w:t xml:space="preserve"> refers to the intrinsic positivity, affirmation, and celebration embedded within a resource. It signifies content that genuinely uplifts, inspires, and cultivates a robust sense of self-worth and joy, specifically tailored for Black children and adolescents. This goes beyond merely avoiding harmful stereotypes; it actively promotes well-being, resilience, and a profound appreciation for Black identity and heritage.</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b w:val="1"/>
          <w:bCs w:val="1"/>
          <w:color w:val="1b1c1d"/>
          <w:sz w:val="24"/>
          <w:szCs w:val="24"/>
          <w:rtl w:val="0"/>
        </w:rPr>
        <w:t xml:space="preserve">Clarity</w:t>
      </w:r>
      <w:r w:rsidDel="00000000" w:rsidR="00000000" w:rsidRPr="00000000">
        <w:rPr>
          <w:color w:val="1b1c1d"/>
          <w:sz w:val="24"/>
          <w:szCs w:val="24"/>
          <w:rtl w:val="0"/>
        </w:rPr>
        <w:t xml:space="preserve"> pertains to the directness, accessibility, and emotional resonance of the language and messaging within a resource. Materials exhibiting clarity communicate effectively, rendering complex topics understandable and fostering authentic connection. Critically, this also means the language must be culturally intelligible, free from academic jargon or exclusionary terminology that might alienate specific audiences, ensuring that messages are received and internalized as intended.</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framework posits that "Glow Tone &amp; Clarity" are not incidental attributes but rather the deliberate outcomes of intentional design. Their presence reflects a deep, empathetic understanding of the target audience's cultural context, psychological needs, and aspirations. Resources that embody these qualities are typically those developed with a profound respect for the lived experiences of Black individuals, ensuring that every element contributes to a positive and empowering learning or developmental journey.</w:t>
      </w:r>
    </w:p>
    <w:p w:rsidR="00000000" w:rsidDel="00000000" w:rsidP="00000000" w:rsidRDefault="00000000" w:rsidRPr="00000000" w14:paraId="0000004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d3mmpskrspj" w:id="6"/>
      <w:bookmarkEnd w:id="6"/>
      <w:r w:rsidDel="00000000" w:rsidR="00000000" w:rsidRPr="00000000">
        <w:rPr>
          <w:b w:val="1"/>
          <w:bCs w:val="1"/>
          <w:color w:val="1b1c1d"/>
          <w:sz w:val="24"/>
          <w:szCs w:val="24"/>
          <w:rtl w:val="0"/>
        </w:rPr>
        <w:t xml:space="preserve">The Landscape of Black Youth &amp; Family Resources: A Snapshot</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An examination of available resources reveals a dynamic and expanding ecosystem of Black-led and Black-focused organizations and platforms dedicated to supporting Black families and youth. This includes a diverse array of parenting blogs, innovative educational academies, and specialized mental health resources, each contributing uniquely to the well-being of the Black community.</w:t>
      </w:r>
    </w:p>
    <w:p w:rsidR="00000000" w:rsidDel="00000000" w:rsidP="00000000" w:rsidRDefault="00000000" w:rsidRPr="00000000" w14:paraId="00000048">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Successful Black Parenting™</w:t>
      </w:r>
      <w:r w:rsidDel="00000000" w:rsidR="00000000" w:rsidRPr="00000000">
        <w:rPr>
          <w:color w:val="1b1c1d"/>
          <w:sz w:val="24"/>
          <w:szCs w:val="24"/>
          <w:rtl w:val="0"/>
        </w:rPr>
        <w:t xml:space="preserve"> functions as a national magazine, positioning itself as "Your Partner in Parenting".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It addresses a wide spectrum of Black family life, from contemporary motherhood choices, including IVF and single parenting, to the nuances of fatherhood and evolving family structures. The publication also tackles critical issues such as mental health disparities within the Black community. Content such as "Black, Single, and Proud: Why More Black Women Are Choosing Motherhood on Their Own Terms" and "Dad Jokes on Deck: Finesse Mitchell’s Best Role Yet" illustrates an affirmative and celebratory approach to diverse Black family dynamics.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49">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Black Moms Blog</w:t>
      </w:r>
      <w:r w:rsidDel="00000000" w:rsidR="00000000" w:rsidRPr="00000000">
        <w:rPr>
          <w:color w:val="1b1c1d"/>
          <w:sz w:val="24"/>
          <w:szCs w:val="24"/>
          <w:rtl w:val="0"/>
        </w:rPr>
        <w:t xml:space="preserve"> is recognized as "the exciting and savvy 'New Blog on the Block'," centering on "Parenting, Culture, and Lifestyle from a Black mom's point of view".</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platform explicitly states it was "created out of need" due to a "drastic racial disparity in the blogging world," underscoring its proactive commitment to addressing representation gaps in digital content.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4A">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The Uhuru Academy</w:t>
      </w:r>
      <w:r w:rsidDel="00000000" w:rsidR="00000000" w:rsidRPr="00000000">
        <w:rPr>
          <w:color w:val="1b1c1d"/>
          <w:sz w:val="24"/>
          <w:szCs w:val="24"/>
          <w:rtl w:val="0"/>
        </w:rPr>
        <w:t xml:space="preserve"> operates as an "Afrikan-Centered School," committed to providing "transformative education solutions for our community".</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Its pedagogical approach places strong emphasis on "cultural awareness and identity" and integrates a "strong focus on STEAM (Science, Technology, Engineering, Arts, and Mathematics)" within its curriculum.</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4B">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BlackSEL</w:t>
      </w:r>
      <w:r w:rsidDel="00000000" w:rsidR="00000000" w:rsidRPr="00000000">
        <w:rPr>
          <w:color w:val="1b1c1d"/>
          <w:sz w:val="24"/>
          <w:szCs w:val="24"/>
          <w:rtl w:val="0"/>
        </w:rPr>
        <w:t xml:space="preserve"> offers a "customized approach to social and emotional learning (SEL) that serves as a primary vehicle for cultural transmission, specifically tailored to the experiences, needs, and cultural contexts of Black students and communities".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organization explicitly aims to "disrupt the school-to-prison pipeline" through its culturally relevant SEL interventions.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4C">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Parenting for Liberation</w:t>
      </w:r>
      <w:r w:rsidDel="00000000" w:rsidR="00000000" w:rsidRPr="00000000">
        <w:rPr>
          <w:color w:val="1b1c1d"/>
          <w:sz w:val="24"/>
          <w:szCs w:val="24"/>
          <w:rtl w:val="0"/>
        </w:rPr>
        <w:t xml:space="preserve">, a guidebook and multimedia platform founded by activist and mother Trina Greene Brown, directly addresses the challenges of "raising Black children in a world of racialized violence".</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It advocates for "parenting rooted in liberation rather than fear," with the explicit goal of amplifying "Black girl magic and Black boy joy".</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4D">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Mater mea</w:t>
      </w:r>
      <w:r w:rsidDel="00000000" w:rsidR="00000000" w:rsidRPr="00000000">
        <w:rPr>
          <w:color w:val="1b1c1d"/>
          <w:sz w:val="24"/>
          <w:szCs w:val="24"/>
          <w:rtl w:val="0"/>
        </w:rPr>
        <w:t xml:space="preserve"> serves as a platform dedicated to helping "Black moms get the answers to their motherhood, life, and career questions through content and community".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It aspires to be the "#1 destination for thoughtful, high-quality content that celebrates, supports, and empowers Black moms".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4E">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Therapy for Black Girls</w:t>
      </w:r>
      <w:r w:rsidDel="00000000" w:rsidR="00000000" w:rsidRPr="00000000">
        <w:rPr>
          <w:color w:val="1b1c1d"/>
          <w:sz w:val="24"/>
          <w:szCs w:val="24"/>
          <w:rtl w:val="0"/>
        </w:rPr>
        <w:t xml:space="preserve">, led by licensed psychologist Dr. Joy Harden Bradford, provides a weekly podcast and online space focused on "encouraging the mental wellness of Black women and girls".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4F">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Dope Black Mums</w:t>
      </w:r>
      <w:r w:rsidDel="00000000" w:rsidR="00000000" w:rsidRPr="00000000">
        <w:rPr>
          <w:color w:val="1b1c1d"/>
          <w:sz w:val="24"/>
          <w:szCs w:val="24"/>
          <w:rtl w:val="0"/>
        </w:rPr>
        <w:t xml:space="preserve"> identifies as a "digital safe space for black women to navigate motherhood together," describing itself as a "SISTERHOOD" that "celebrates black mothers, unapologetically".</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50">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Naija UK Mum</w:t>
      </w:r>
      <w:r w:rsidDel="00000000" w:rsidR="00000000" w:rsidRPr="00000000">
        <w:rPr>
          <w:color w:val="1b1c1d"/>
          <w:sz w:val="24"/>
          <w:szCs w:val="24"/>
          <w:rtl w:val="0"/>
        </w:rPr>
        <w:t xml:space="preserve">, a blog authored by Amaka, a Nigerian (Igbo) Christian mother residing in the UK, chronicles her parenting journey while "holding tightly to my Nigerian roots" and simultaneously embracing life in the UK.</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51">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My Daily Cake</w:t>
      </w:r>
      <w:r w:rsidDel="00000000" w:rsidR="00000000" w:rsidRPr="00000000">
        <w:rPr>
          <w:color w:val="1b1c1d"/>
          <w:sz w:val="24"/>
          <w:szCs w:val="24"/>
          <w:rtl w:val="0"/>
        </w:rPr>
        <w:t xml:space="preserve">, a "South African Working Mom Lifestyle Blog" by Cherralle, provides "useful information, insights and inspiration for their careers, parenting and lifestyle".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52">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Just A Mamma</w:t>
      </w:r>
      <w:r w:rsidDel="00000000" w:rsidR="00000000" w:rsidRPr="00000000">
        <w:rPr>
          <w:color w:val="1b1c1d"/>
          <w:sz w:val="24"/>
          <w:szCs w:val="24"/>
          <w:rtl w:val="0"/>
        </w:rPr>
        <w:t xml:space="preserve">, another South African blog by Mari-Louise Candiotes, focuses on "inspiring, motivating, and providing helpful content related to motherhood and family life," with a notable emphasis on products "Made in South Africa".</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53">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 Mighty Girl</w:t>
      </w:r>
      <w:r w:rsidDel="00000000" w:rsidR="00000000" w:rsidRPr="00000000">
        <w:rPr>
          <w:color w:val="1b1c1d"/>
          <w:sz w:val="24"/>
          <w:szCs w:val="24"/>
          <w:rtl w:val="0"/>
        </w:rPr>
        <w:t xml:space="preserve"> is a website curating "the world's largest collection of books, toys, and movies for smart, confident, and courageous girls".</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Its categories, such as "Multicultural Fiction" and "Social Issues," indicate a commitment to diverse representation.</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54">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Understood.org</w:t>
      </w:r>
      <w:r w:rsidDel="00000000" w:rsidR="00000000" w:rsidRPr="00000000">
        <w:rPr>
          <w:color w:val="1b1c1d"/>
          <w:sz w:val="24"/>
          <w:szCs w:val="24"/>
          <w:rtl w:val="0"/>
        </w:rPr>
        <w:t xml:space="preserve"> operates as a non-profit organization dedicated to supporting individuals with "learning and thinking differences" such as ADHD and dyslexia, offering expert-driven resources for both parents and teachers.</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55">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NABSE (National Alliance of Black School Educators)</w:t>
      </w:r>
      <w:r w:rsidDel="00000000" w:rsidR="00000000" w:rsidRPr="00000000">
        <w:rPr>
          <w:color w:val="1b1c1d"/>
          <w:sz w:val="24"/>
          <w:szCs w:val="24"/>
          <w:rtl w:val="0"/>
        </w:rPr>
        <w:t xml:space="preserve"> is a long-standing non-profit organization, founded in 1970, "devoted to furthering the academic success for the nation's children – particularly children of African descent".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56">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The Conscious Kid</w:t>
      </w:r>
      <w:r w:rsidDel="00000000" w:rsidR="00000000" w:rsidRPr="00000000">
        <w:rPr>
          <w:color w:val="1b1c1d"/>
          <w:sz w:val="24"/>
          <w:szCs w:val="24"/>
          <w:rtl w:val="0"/>
        </w:rPr>
        <w:t xml:space="preserve"> is an organization that promotes critical race theory to children, primarily through children's books, with the stated aim to "disrupt Racism, Inequity And Bias".</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57">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CASEL (Collaborative for Academic, Social, and Emotional Learning)</w:t>
      </w:r>
      <w:r w:rsidDel="00000000" w:rsidR="00000000" w:rsidRPr="00000000">
        <w:rPr>
          <w:color w:val="1b1c1d"/>
          <w:sz w:val="24"/>
          <w:szCs w:val="24"/>
          <w:rtl w:val="0"/>
        </w:rPr>
        <w:t xml:space="preserve"> is a non-profit organization advancing social-emotional learning (SEL), defining it as an "integral part of education and human development" and actively supporting its integration into school systems.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comprehensive review of these resources reveals several critical patterns that underscore the necessity of a culturally responsive audit framework.</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first significant observation is the widespread emergence of Black-led and culturally specific resource ecosystems. Numerous platforms explicitly state their creation </w:t>
      </w:r>
      <w:r w:rsidDel="00000000" w:rsidR="00000000" w:rsidRPr="00000000">
        <w:rPr>
          <w:i w:val="1"/>
          <w:iCs w:val="1"/>
          <w:color w:val="1b1c1d"/>
          <w:sz w:val="24"/>
          <w:szCs w:val="24"/>
          <w:rtl w:val="0"/>
        </w:rPr>
        <w:t xml:space="preserve">by</w:t>
      </w:r>
      <w:r w:rsidDel="00000000" w:rsidR="00000000" w:rsidRPr="00000000">
        <w:rPr>
          <w:color w:val="1b1c1d"/>
          <w:sz w:val="24"/>
          <w:szCs w:val="24"/>
          <w:rtl w:val="0"/>
        </w:rPr>
        <w:t xml:space="preserve"> or </w:t>
      </w:r>
      <w:r w:rsidDel="00000000" w:rsidR="00000000" w:rsidRPr="00000000">
        <w:rPr>
          <w:i w:val="1"/>
          <w:iCs w:val="1"/>
          <w:color w:val="1b1c1d"/>
          <w:sz w:val="24"/>
          <w:szCs w:val="24"/>
          <w:rtl w:val="0"/>
        </w:rPr>
        <w:t xml:space="preserve">for</w:t>
      </w:r>
      <w:r w:rsidDel="00000000" w:rsidR="00000000" w:rsidRPr="00000000">
        <w:rPr>
          <w:color w:val="1b1c1d"/>
          <w:sz w:val="24"/>
          <w:szCs w:val="24"/>
          <w:rtl w:val="0"/>
        </w:rPr>
        <w:t xml:space="preserve"> Black parents and youth, including Successful Black Parenting, Black Moms Blog, Uhuru Academy, BlackSEL, Mater mea, Therapy for Black Girls, Dope Black Mums, and Naija UK Mum.</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is not merely an act of diversification; it represents the intentional establishment of dedicated spaces and resources. The repeated emphasis on being "created out of need"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or filling a "critical gap"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signifies a direct response to perceived inadequacies or a distinct lack of representation in mainstream resources. This pattern indicates a proactive, community-driven effort to address specific cultural and psychological needs that are not adequately met elsewhere. The existence and growth of these platforms signal a robust demand for culturally affirming content. This suggests that mainstream resources frequently fail to provide the necessary "glow tone and clarity," thereby necessitating the development of specialized, parallel ecosystems. Consequently, any effective auditing framework must recognize and value these community-led initiatives as primary sources of culturally responsive practices, rather than applying a general diversity lens that might overlook their unique contributions.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second crucial pattern observed is the intersectional nature of Black youth experiences, which profoundly shapes resource development. The various resources highlight a multitude of facets within Black identity and lived experience. These include Black women's choices in motherhood, the critical issue of Black maternal and infant health disparities, approaches to disciplining within Black communities, the pervasive impact of racialized violence, efforts to disrupt the school-to-prison pipeline, the enduring legacy of colonialism on gender roles and anti-Blackness in the English-speaking Caribbean, and the specific mental health needs of Black women and girls.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do not address "Black" identity as a singular, undifferentiated category. Instead, they engage with the complex, interwoven realities of Black individuals, acknowledging how race interacts with gender, socioeconomic status, health, and historical trauma. For example, discussions surrounding "Black Mothers Over 40: Redefining Motherhood"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or "Navigating BDSM &amp; Kink As A Black Woman"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demonstrate a nuanced understanding of the diverse experiences within Black womanhood. An effective audit framework must therefore transcend superficial diversity checks. It needs to rigorously evaluate how resources address the</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intersections</w:t>
      </w:r>
      <w:r w:rsidDel="00000000" w:rsidR="00000000" w:rsidRPr="00000000">
        <w:rPr>
          <w:color w:val="1b1c1d"/>
          <w:sz w:val="24"/>
          <w:szCs w:val="24"/>
          <w:rtl w:val="0"/>
        </w:rPr>
        <w:t xml:space="preserve"> of identity—for instance, being a Black girl who is also neurodivergent, or a Black mother navigating complex mental health challenges. This requires assessing whether resources provide nuanced, culturally specific support for these complex lived realities, moving beyond surface-level representation to a deeper comprehension of intersectionality.</w:t>
      </w:r>
    </w:p>
    <w:p w:rsidR="00000000" w:rsidDel="00000000" w:rsidP="00000000" w:rsidRDefault="00000000" w:rsidRPr="00000000" w14:paraId="0000005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66g661fuwxpn" w:id="7"/>
      <w:bookmarkEnd w:id="7"/>
      <w:r w:rsidDel="00000000" w:rsidR="00000000" w:rsidRPr="00000000">
        <w:rPr>
          <w:b w:val="1"/>
          <w:bCs w:val="1"/>
          <w:color w:val="1b1c1d"/>
          <w:sz w:val="24"/>
          <w:szCs w:val="24"/>
          <w:rtl w:val="0"/>
        </w:rPr>
        <w:t xml:space="preserve">Intersectional Scan of Key Platforms</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Here is a targeted intersectional scan of the platforms reviewed, flagging insights or placeholders for the five priority audiences: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Successful Black Parenting™</w:t>
      </w:r>
    </w:p>
    <w:p w:rsidR="00000000" w:rsidDel="00000000" w:rsidP="00000000" w:rsidRDefault="00000000" w:rsidRPr="00000000" w14:paraId="0000005F">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60">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Placeholder — may surface in health/mental health sections, as the platform discusses autism assessments.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61">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62">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While it discusses "Is the Traditional Cisgender Black Family at Risk?"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is a broader discussion of family structures, not specific to LGBTQ+ youth.</w:t>
      </w:r>
    </w:p>
    <w:p w:rsidR="00000000" w:rsidDel="00000000" w:rsidP="00000000" w:rsidRDefault="00000000" w:rsidRPr="00000000" w14:paraId="00000063">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Black Moms Blog</w:t>
      </w:r>
    </w:p>
    <w:p w:rsidR="00000000" w:rsidDel="00000000" w:rsidP="00000000" w:rsidRDefault="00000000" w:rsidRPr="00000000" w14:paraId="00000065">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66">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67">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68">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69">
      <w:pPr>
        <w:numPr>
          <w:ilvl w:val="0"/>
          <w:numId w:val="1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The Uhuru Academy</w:t>
      </w:r>
    </w:p>
    <w:p w:rsidR="00000000" w:rsidDel="00000000" w:rsidP="00000000" w:rsidRDefault="00000000" w:rsidRPr="00000000" w14:paraId="0000006B">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6C">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6D">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Placeholder — the mission to empower Black youth and seeking donations suggests addressing access, which can relate to poverty.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6E">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6F">
      <w:pPr>
        <w:numPr>
          <w:ilvl w:val="0"/>
          <w:numId w:val="1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BlackSEL</w:t>
      </w:r>
    </w:p>
    <w:p w:rsidR="00000000" w:rsidDel="00000000" w:rsidP="00000000" w:rsidRDefault="00000000" w:rsidRPr="00000000" w14:paraId="00000071">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2">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3">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4">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5">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Parenting for Liberation</w:t>
      </w:r>
    </w:p>
    <w:p w:rsidR="00000000" w:rsidDel="00000000" w:rsidP="00000000" w:rsidRDefault="00000000" w:rsidRPr="00000000" w14:paraId="00000077">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78">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79">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7A">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Placeholder — mentions "Conversations about Sex(uality) and Consent" and aims to amplify "Black girl magic and Black boy joy, and everything in between," which could broadly include LGBTQ+ experiences.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7B">
      <w:pPr>
        <w:numPr>
          <w:ilvl w:val="0"/>
          <w:numId w:val="2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rFonts w:ascii="Arial Unicode MS" w:cs="Arial Unicode MS" w:eastAsia="Arial Unicode MS" w:hAnsi="Arial Unicode MS"/>
          <w:color w:val="1b1c1d"/>
          <w:sz w:val="24"/>
          <w:szCs w:val="24"/>
          <w:rtl w:val="0"/>
        </w:rPr>
        <w:t xml:space="preserve"> ✅ Explicitly references a section on "Communities of Faith".</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Mater mea</w:t>
      </w:r>
    </w:p>
    <w:p w:rsidR="00000000" w:rsidDel="00000000" w:rsidP="00000000" w:rsidRDefault="00000000" w:rsidRPr="00000000" w14:paraId="0000007D">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7E">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7F">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0">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Placeholder — mentions "gender nonconforming parents" in the context of its paid membership community.</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1">
      <w:pPr>
        <w:numPr>
          <w:ilvl w:val="0"/>
          <w:numId w:val="1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Therapy for Black Girls</w:t>
      </w:r>
    </w:p>
    <w:p w:rsidR="00000000" w:rsidDel="00000000" w:rsidP="00000000" w:rsidRDefault="00000000" w:rsidRPr="00000000" w14:paraId="00000083">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84">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85">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Placeholder — the Holding Space Foundation addresses mental health needs amidst racial violence and the pandemic, which can intersect with socio-economic challenges.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86">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rFonts w:ascii="Arial Unicode MS" w:cs="Arial Unicode MS" w:eastAsia="Arial Unicode MS" w:hAnsi="Arial Unicode MS"/>
          <w:color w:val="1b1c1d"/>
          <w:sz w:val="24"/>
          <w:szCs w:val="24"/>
          <w:rtl w:val="0"/>
        </w:rPr>
        <w:t xml:space="preserve"> ✅ Explicitly mentions a podcast episode titled "Parenting a Trans Child".</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87">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Dope Black Mums</w:t>
      </w:r>
    </w:p>
    <w:p w:rsidR="00000000" w:rsidDel="00000000" w:rsidP="00000000" w:rsidRDefault="00000000" w:rsidRPr="00000000" w14:paraId="00000089">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8A">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8B">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8C">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8D">
      <w:pPr>
        <w:numPr>
          <w:ilvl w:val="0"/>
          <w:numId w:val="1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Naija UK Mum</w:t>
      </w:r>
    </w:p>
    <w:p w:rsidR="00000000" w:rsidDel="00000000" w:rsidP="00000000" w:rsidRDefault="00000000" w:rsidRPr="00000000" w14:paraId="0000008F">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90">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91">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Placeholder — discusses "financial freedom with digital marketing" and "passive income streams for parents in diaspora," which can indirectly support families in various economic contexts.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92">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93">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rFonts w:ascii="Arial Unicode MS" w:cs="Arial Unicode MS" w:eastAsia="Arial Unicode MS" w:hAnsi="Arial Unicode MS"/>
          <w:color w:val="1b1c1d"/>
          <w:sz w:val="24"/>
          <w:szCs w:val="24"/>
          <w:rtl w:val="0"/>
        </w:rPr>
        <w:t xml:space="preserve"> ✅ Explicitly mentions a "Faith" category and the founder's commitment to raising girls honoring their faith and culture.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My Daily Cake</w:t>
      </w:r>
    </w:p>
    <w:p w:rsidR="00000000" w:rsidDel="00000000" w:rsidP="00000000" w:rsidRDefault="00000000" w:rsidRPr="00000000" w14:paraId="00000095">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6">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7">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8">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9">
      <w:pPr>
        <w:numPr>
          <w:ilvl w:val="0"/>
          <w:numId w:val="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Just A Mamma</w:t>
      </w:r>
    </w:p>
    <w:p w:rsidR="00000000" w:rsidDel="00000000" w:rsidP="00000000" w:rsidRDefault="00000000" w:rsidRPr="00000000" w14:paraId="0000009B">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9C">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9D">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9E">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9F">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Placeholder — mentions "Faith-based jewelry for kids made in South Africa" as a product highlighted, suggesting indirect relevance.</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A Mighty Girl</w:t>
      </w:r>
    </w:p>
    <w:p w:rsidR="00000000" w:rsidDel="00000000" w:rsidP="00000000" w:rsidRDefault="00000000" w:rsidRPr="00000000" w14:paraId="000000A1">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Placeholder — the "Multicultural Fiction" category suggests potential for representation.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A2">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Placeholder — mentions "Children with Disabilities" under its "Parenting" section.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A3">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rFonts w:ascii="Arial Unicode MS" w:cs="Arial Unicode MS" w:eastAsia="Arial Unicode MS" w:hAnsi="Arial Unicode MS"/>
          <w:color w:val="1b1c1d"/>
          <w:sz w:val="24"/>
          <w:szCs w:val="24"/>
          <w:rtl w:val="0"/>
        </w:rPr>
        <w:t xml:space="preserve"> ✅ Explicitly lists "Poverty / Hardship" under its "Social Issues" and "Life Challenges" categories.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A4">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Placeholder — mentions "LGBTQ Parenting" under its "Parenting" section.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A5">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Placeholder — includes a "Religion / Spirituality" category under "General Interest" in its book section.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Understood.org</w:t>
      </w:r>
    </w:p>
    <w:p w:rsidR="00000000" w:rsidDel="00000000" w:rsidP="00000000" w:rsidRDefault="00000000" w:rsidRPr="00000000" w14:paraId="000000A7">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A8">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rFonts w:ascii="Arial Unicode MS" w:cs="Arial Unicode MS" w:eastAsia="Arial Unicode MS" w:hAnsi="Arial Unicode MS"/>
          <w:color w:val="1b1c1d"/>
          <w:sz w:val="24"/>
          <w:szCs w:val="24"/>
          <w:rtl w:val="0"/>
        </w:rPr>
        <w:t xml:space="preserve"> ✅ Explicitly focuses on supporting individuals with "learning and thinking differences" such as ADHD and dyslexia.</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A9">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AA">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AB">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NABSE (National Alliance of Black School Educators)</w:t>
      </w:r>
    </w:p>
    <w:p w:rsidR="00000000" w:rsidDel="00000000" w:rsidP="00000000" w:rsidRDefault="00000000" w:rsidRPr="00000000" w14:paraId="000000AD">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AE">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AF">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B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B1">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The Conscious Kid</w:t>
      </w:r>
    </w:p>
    <w:p w:rsidR="00000000" w:rsidDel="00000000" w:rsidP="00000000" w:rsidRDefault="00000000" w:rsidRPr="00000000" w14:paraId="000000B3">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B4">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B5">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rFonts w:ascii="Arial Unicode MS" w:cs="Arial Unicode MS" w:eastAsia="Arial Unicode MS" w:hAnsi="Arial Unicode MS"/>
          <w:color w:val="1b1c1d"/>
          <w:sz w:val="24"/>
          <w:szCs w:val="24"/>
          <w:rtl w:val="0"/>
        </w:rPr>
        <w:t xml:space="preserve"> ✅ Provided rent relief, with over half of the funds going to Black families.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B6">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rFonts w:ascii="Arial Unicode MS" w:cs="Arial Unicode MS" w:eastAsia="Arial Unicode MS" w:hAnsi="Arial Unicode MS"/>
          <w:color w:val="1b1c1d"/>
          <w:sz w:val="24"/>
          <w:szCs w:val="24"/>
          <w:rtl w:val="0"/>
        </w:rPr>
        <w:t xml:space="preserve"> ✅ Explicitly provided $50,000 in funds to "the Black Trans community".</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B7">
      <w:pPr>
        <w:numPr>
          <w:ilvl w:val="0"/>
          <w:numId w:val="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CASEL (Collaborative for Academic, Social, and Emotional Learning)</w:t>
      </w:r>
    </w:p>
    <w:p w:rsidR="00000000" w:rsidDel="00000000" w:rsidP="00000000" w:rsidRDefault="00000000" w:rsidRPr="00000000" w14:paraId="000000B9">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Dark-skinned Black girls: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BA">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Neurodivergent tweens: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BB">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Girls navigating poverty or housing instability:</w:t>
      </w:r>
      <w:r w:rsidDel="00000000" w:rsidR="00000000" w:rsidRPr="00000000">
        <w:rPr>
          <w:color w:val="1b1c1d"/>
          <w:sz w:val="24"/>
          <w:szCs w:val="24"/>
          <w:rtl w:val="0"/>
        </w:rPr>
        <w:t xml:space="preserve"> Placeholder — focuses on "educational equity" and increased funding for public education, which can benefit low-income students.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BC">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LGBTQ+ youth:</w:t>
      </w:r>
      <w:r w:rsidDel="00000000" w:rsidR="00000000" w:rsidRPr="00000000">
        <w:rPr>
          <w:color w:val="1b1c1d"/>
          <w:sz w:val="24"/>
          <w:szCs w:val="24"/>
          <w:rtl w:val="0"/>
        </w:rPr>
        <w:t xml:space="preserve"> Placeholder — focuses on "affirm[ing] the identities" of students and addressing "issues of identity" in SEL.</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0BD">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Girls in faith-based or shame-prone homes:</w:t>
      </w:r>
      <w:r w:rsidDel="00000000" w:rsidR="00000000" w:rsidRPr="00000000">
        <w:rPr>
          <w:color w:val="1b1c1d"/>
          <w:sz w:val="24"/>
          <w:szCs w:val="24"/>
          <w:rtl w:val="0"/>
        </w:rPr>
        <w:t xml:space="preserve"> Not observed yet.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B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4dhmgwf9ifp" w:id="8"/>
      <w:bookmarkEnd w:id="8"/>
      <w:r w:rsidDel="00000000" w:rsidR="00000000" w:rsidRPr="00000000">
        <w:rPr>
          <w:b w:val="1"/>
          <w:bCs w:val="1"/>
          <w:color w:val="1b1c1d"/>
          <w:sz w:val="30"/>
          <w:szCs w:val="30"/>
          <w:rtl w:val="0"/>
        </w:rPr>
        <w:t xml:space="preserve">Core Principles of the Cultural Resource Audit Framework</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delineates the foundational principles that guide the evaluation of cultural resources. These principles are systematically derived from the observed needs and characteristics within the provided research, collectively emphasizing a proactive, affirming, and empowering approach to content development and assessment.</w:t>
      </w:r>
    </w:p>
    <w:p w:rsidR="00000000" w:rsidDel="00000000" w:rsidP="00000000" w:rsidRDefault="00000000" w:rsidRPr="00000000" w14:paraId="000000C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1hd0qd4qb8ny" w:id="9"/>
      <w:bookmarkEnd w:id="9"/>
      <w:r w:rsidDel="00000000" w:rsidR="00000000" w:rsidRPr="00000000">
        <w:rPr>
          <w:b w:val="1"/>
          <w:bCs w:val="1"/>
          <w:color w:val="1b1c1d"/>
          <w:sz w:val="24"/>
          <w:szCs w:val="24"/>
          <w:rtl w:val="0"/>
        </w:rPr>
        <w:t xml:space="preserve">Authenticity &amp; Cultural Fluency</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Resources must genuinely reflect Black cultural experiences, values, and communication styles. This extends beyond mere superficial inclusion to achieve a profound resonance with the target audience. BlackSEL, for instance, explicitly states its "customized approach... specifically tailored to the experiences, needs, and cultural contexts of Black students and communities".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Similarly, the Naija UK Mum blog centers on "sharing my parenting journey in the diaspora while holding tightly to my Nigerian roots"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and The Uhuru Academy emphasizes an "Afrikan-Centered approach, instilling cultural awareness and identity in every aspect of learning".</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Initial examination reveals that many platforms explicitly articulate their "customized," "tailored," or "Afrikan-Centered" approaches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often coupled with references to specific cultural heritage, such as "Nigerian roots".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pattern indicates that the goal is not merely for the audience to</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see</w:t>
      </w:r>
      <w:r w:rsidDel="00000000" w:rsidR="00000000" w:rsidRPr="00000000">
        <w:rPr>
          <w:color w:val="1b1c1d"/>
          <w:sz w:val="24"/>
          <w:szCs w:val="24"/>
          <w:rtl w:val="0"/>
        </w:rPr>
        <w:t xml:space="preserve"> Black faces in the content, but for them to </w:t>
      </w:r>
      <w:r w:rsidDel="00000000" w:rsidR="00000000" w:rsidRPr="00000000">
        <w:rPr>
          <w:i w:val="1"/>
          <w:iCs w:val="1"/>
          <w:color w:val="1b1c1d"/>
          <w:sz w:val="24"/>
          <w:szCs w:val="24"/>
          <w:rtl w:val="0"/>
        </w:rPr>
        <w:t xml:space="preserve">feel</w:t>
      </w:r>
      <w:r w:rsidDel="00000000" w:rsidR="00000000" w:rsidRPr="00000000">
        <w:rPr>
          <w:color w:val="1b1c1d"/>
          <w:sz w:val="24"/>
          <w:szCs w:val="24"/>
          <w:rtl w:val="0"/>
        </w:rPr>
        <w:t xml:space="preserve"> genuinely seen and understood at a deeper cultural level. This implies that effective resources should incorporate culturally specific examples, traditions, and perspectives that resonate intrinsically with the audience, rather than presenting generic content with diverse imagery. The concept of "cultural transmission," as highlighted by BlackSEL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is central to this, suggesting that culture is actively conveyed and affirmed through the resource. Consequently, the audit framework must assess whether a resource demonstrates a profound understanding of the cultural nuances, historical contexts, and contemporary realities of Black communities. This involves evaluating the presence of culturally fluent phrases and linguistic styles, and determining if the content feels organically created</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from within</w:t>
      </w:r>
      <w:r w:rsidDel="00000000" w:rsidR="00000000" w:rsidRPr="00000000">
        <w:rPr>
          <w:color w:val="1b1c1d"/>
          <w:sz w:val="24"/>
          <w:szCs w:val="24"/>
          <w:rtl w:val="0"/>
        </w:rPr>
        <w:t xml:space="preserve"> the culture, rather than merely </w:t>
      </w:r>
      <w:r w:rsidDel="00000000" w:rsidR="00000000" w:rsidRPr="00000000">
        <w:rPr>
          <w:i w:val="1"/>
          <w:iCs w:val="1"/>
          <w:color w:val="1b1c1d"/>
          <w:sz w:val="24"/>
          <w:szCs w:val="24"/>
          <w:rtl w:val="0"/>
        </w:rPr>
        <w:t xml:space="preserve">for</w:t>
      </w:r>
      <w:r w:rsidDel="00000000" w:rsidR="00000000" w:rsidRPr="00000000">
        <w:rPr>
          <w:color w:val="1b1c1d"/>
          <w:sz w:val="24"/>
          <w:szCs w:val="24"/>
          <w:rtl w:val="0"/>
        </w:rPr>
        <w:t xml:space="preserve"> it.</w:t>
      </w:r>
    </w:p>
    <w:p w:rsidR="00000000" w:rsidDel="00000000" w:rsidP="00000000" w:rsidRDefault="00000000" w:rsidRPr="00000000" w14:paraId="000000C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j5f0bhjzcje" w:id="10"/>
      <w:bookmarkEnd w:id="10"/>
      <w:r w:rsidDel="00000000" w:rsidR="00000000" w:rsidRPr="00000000">
        <w:rPr>
          <w:b w:val="1"/>
          <w:bCs w:val="1"/>
          <w:color w:val="1b1c1d"/>
          <w:sz w:val="24"/>
          <w:szCs w:val="24"/>
          <w:rtl w:val="0"/>
        </w:rPr>
        <w:t xml:space="preserve">Healing-Centered &amp; Affirming Narratives</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Resources should actively promote healing, resilience, and a positive self-concept, consciously moving away from deficit-based or trauma-centric portrayals. They should frame challenges within a context of inherent strength and agency. "Parenting for Liberation," for example, explicitly aims to help parents "imagine methods of parenting rooted in liberation rather than fear," and to "dismantle harmful narratives about the Black family".</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The book directly addresses shifting away from "fear-based parenting" and "punitive tactics" that may stem from historical trauma, such as "Post-Traumatic Slave Syndrome".</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Similarly, "Therapy for Black Girls" focuses on "mental wellness" and "personal development," guiding individuals to "become the best possible version of ourselves"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while also actively working to "combat sexism and misogynoir".</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"Dope Black Mums" embodies this principle by stating, "Celebrate[s] black mothers, unapologetically. And we laugh, a lot".</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BlackSEL further exemplifies this by being created "to disrupt the school-to-prison pipeline" and to empower individuals, build self-concept, and drive community-centered change.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Initial observations show that while resources like "Parenting for Liberation" acknowledge the realities of "racialized violence" and "Post-Traumatic Slave Syndrome," they consistently pivot towards "liberation rather than fear".</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BlackSEL's mission to "disrupt the school-to-prison pipeline"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and "Therapy for Black Girls'" consistent focus on "mental wellness" and "healing"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further illustrate this trend. This pattern indicates a deliberate evolution beyond merely acknowledging trauma or systemic issues. It represents an active commitment to providing actionable tools and narratives that support</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overcoming</w:t>
      </w:r>
      <w:r w:rsidDel="00000000" w:rsidR="00000000" w:rsidRPr="00000000">
        <w:rPr>
          <w:color w:val="1b1c1d"/>
          <w:sz w:val="24"/>
          <w:szCs w:val="24"/>
          <w:rtl w:val="0"/>
        </w:rPr>
        <w:t xml:space="preserve"> adversity and </w:t>
      </w:r>
      <w:r w:rsidDel="00000000" w:rsidR="00000000" w:rsidRPr="00000000">
        <w:rPr>
          <w:i w:val="1"/>
          <w:iCs w:val="1"/>
          <w:color w:val="1b1c1d"/>
          <w:sz w:val="24"/>
          <w:szCs w:val="24"/>
          <w:rtl w:val="0"/>
        </w:rPr>
        <w:t xml:space="preserve">thriving</w:t>
      </w:r>
      <w:r w:rsidDel="00000000" w:rsidR="00000000" w:rsidRPr="00000000">
        <w:rPr>
          <w:color w:val="1b1c1d"/>
          <w:sz w:val="24"/>
          <w:szCs w:val="24"/>
          <w:rtl w:val="0"/>
        </w:rPr>
        <w:t xml:space="preserve">. The ultimate objective is not just survival in the face of racialized violence but the cultivation of joy, agency, and self-determination. This approach reflects a proactive, asset-based philosophy that foregrounds community strengths and resilience. Consequently, the audit framework must critically evaluate whether resources offer tangible pathways to healing and empowerment, transcending simple descriptions of challenges. It should seek content that actively builds self-efficacy, promotes constructive coping mechanisms, and encourages collective action for systemic change, thereby moving beyond problem identification to a solution-oriented framework. This also necessitates careful scrutiny for any subtle harmful tropes that might inadvertently reinforce negative stereotypes, even when the intention is to address sensitive issues.</w:t>
      </w:r>
    </w:p>
    <w:p w:rsidR="00000000" w:rsidDel="00000000" w:rsidP="00000000" w:rsidRDefault="00000000" w:rsidRPr="00000000" w14:paraId="000000C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y3riqgimg094" w:id="11"/>
      <w:bookmarkEnd w:id="11"/>
      <w:r w:rsidDel="00000000" w:rsidR="00000000" w:rsidRPr="00000000">
        <w:rPr>
          <w:b w:val="1"/>
          <w:bCs w:val="1"/>
          <w:color w:val="1b1c1d"/>
          <w:sz w:val="24"/>
          <w:szCs w:val="24"/>
          <w:rtl w:val="0"/>
        </w:rPr>
        <w:t xml:space="preserve">Empowerment &amp; Agency</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Resources should consistently foster a sense of control, self-efficacy, and the ability to make informed decisions, enabling individuals to advocate effectively for themselves and their communities. "Parenting for Liberation" encourages parents to "raise fierce, fearless, joyful children" and emphasizes "trusting ourselves, our children, and our communities".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BlackSEL actively empowers "Black youth" through "training in social justice skills, racial equity, African-American leadership, workforce development, character development, understanding the political landscape, and exploring a child’s media diet".</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organization also highlights the role of "Student Advocates" who "champion social justice".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Similarly, The Uhuru Academy aims to "foster empowerment and self-discovery, preparing our students to become confident leaders in their communities".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In the realm of maternal health, the "Black Mamas Birth Village (UK)" provides crucial support, helping mothers "navigate the maternity system... safely and on your own terms!" and promoting "Black Birth Success".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emphasis in BlackSEL on "social justice skills," "racial equity," "African-American leadership," and the active role of "Student Advocates"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clearly points towards cultivating active engagement. "Parenting for Liberation" champions raising "fierce, fearless, joyful children" </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while Black Mamas Birth Village empowers mothers to navigate systems "on their own terms".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These observations indicate that these resources are designed to do more than simply impart information; they actively cultivate a mindset and equip individuals with the skills necessary for active participation and leadership. They are preparing youth and parents to critically analyze and challenge oppressive systems, and to advocate effectively for their rights and overall well-being. This extends beyond individual empowerment to fostering a sense of collective agency and community impact. Therefore, the audit framework must assess whether resources provide practical tools for advocacy, critical thinking, and robust community engagement. It should look for content that promotes civic literacy, self-determination, and the capacity to challenge existing norms rather than merely adapting to them. This includes evaluating how resources support youth in critically understanding and influencing their media consumption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and effectively navigating complex societal systems such as healthcare.</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C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qfzze0hvq748" w:id="12"/>
      <w:bookmarkEnd w:id="12"/>
      <w:r w:rsidDel="00000000" w:rsidR="00000000" w:rsidRPr="00000000">
        <w:rPr>
          <w:b w:val="1"/>
          <w:bCs w:val="1"/>
          <w:color w:val="1b1c1d"/>
          <w:sz w:val="24"/>
          <w:szCs w:val="24"/>
          <w:rtl w:val="0"/>
        </w:rPr>
        <w:t xml:space="preserve">Inclusivity &amp; Intersectionality</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Resources must explicitly acknowledge and celebrate the diverse experiences within the Black community, encompassing variations in skin tone, hair texture, gender identity, neurodiversity, socioeconomic status, and faith. Mater mea exemplifies this by stating that it "represents the diversity of Black motherhood and the fullness of Black womanhood, reflecting who we are across all avenues of our lives with honesty and without judgment".</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platform also explicitly mentions "gender nonconforming parents" in its community offerings.</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"Therapy for Black Girls" further demonstrates this commitment by discussing topics such as "Navigating BDSM &amp; Kink As A Black Woman" and "Parenting a Trans Child".</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It also aims to "challenge the racialized and gendered stereotypes that have long shaped Black women’s relationships with their own desires".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Successful Black Parenting addresses diverse experiences by featuring "Black Mothers Over 40: Redefining Motherhood" and exploring the question, "Is the Traditional Cisgender Black Family at Risk?".</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Naija UK Mum blog highlights a specific cultural and faith identity, being founded by an "Igbo" Nigerian Christian mother who blends "Nigerian roots" with life in the UK.</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collected data explicitly mentions the "diversity of Black motherhood"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includes "gender nonconforming parents"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addresses topics like "BDSM &amp; Kink As A Black Woman" and "Parenting a Trans Child"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highlights "Black Mothers Over 40"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and specifies ethnic identities such as "Igbo".</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demonstrates a sophisticated comprehension that "Black" identity is not singular or homogenous. Resources are increasingly recognizing and catering to the varied experiences shaped by age, sexuality, gender identity, national origin, and spiritual beliefs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broader Black community. This granular approach is fundamental for achieving genuine "glow tone and clarity," as it ensures that specific sub-groups feel genuinely seen, validated, and understood. Consequently, the audit framework must incorporate detailed criteria for assessing how effectively resources represent and address the needs of diverse sub-groups within the Black community. This requires looking for explicit mentions, nuanced portrayals, and tailored advice for individuals such as dark-skinned Black girls, neurodivergent youth, LGBTQ+ Black youth, and those from diverse socioeconomic or faith backgrounds. The framework should also critically examine whether the resource inadvertently prioritizes or marginalizes certain Black experiences over others.</w:t>
      </w:r>
    </w:p>
    <w:p w:rsidR="00000000" w:rsidDel="00000000" w:rsidP="00000000" w:rsidRDefault="00000000" w:rsidRPr="00000000" w14:paraId="000000D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bm1miw3gvpj3" w:id="13"/>
      <w:bookmarkEnd w:id="13"/>
      <w:r w:rsidDel="00000000" w:rsidR="00000000" w:rsidRPr="00000000">
        <w:rPr>
          <w:b w:val="1"/>
          <w:bCs w:val="1"/>
          <w:color w:val="1b1c1d"/>
          <w:sz w:val="24"/>
          <w:szCs w:val="24"/>
          <w:rtl w:val="0"/>
        </w:rPr>
        <w:t xml:space="preserve">Developmental Appropriateness</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Content must be carefully tailored to the cognitive, emotional, and social developmental stages of the target age group, ensuring that messages are understood, impactful, and relevant. Successful Black Parenting, for example, categorizes its "2025 Black Kids Summer Reading List" for "preschoolers, school-age, and teens" and curates "21 Black educational YouTube channels for kids".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BlackSEL specifically empowers "Black Youth. Ages 13-18" through its programming.</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 Conscious Kid references research indicating that "racist behaviors in children start as early as age two," and children begin displaying "pro-white bias between ages five and seven" </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underscoring the need for age-appropriate interventions. YouthLight offers its "Black Girl Blues" resource, specifically designed for "Middle School Resources" and "High School Resources," aligning with the American School Counselor Association (ASCA) National Standards.</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consistently specify target age groups, such as "preschoolers, school-age, and teens" for reading lists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"Ages 13-18" for BlackSEL programs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and "middle and high school" for specific curricula like YouthLight's "Black Girl Blues".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Furthermore, The Conscious Kid's work highlights the early development of racial bias in children, starting as young as two years old and becoming more pronounced between five and seven years.</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demonstrates a critical awareness that complex topics such as racism, identity formation, and mental health must be introduced and discussed with careful consideration for a child's evolving cognitive, emotional, and social capacities. What is suitable for a preschooler (e.g., culturally affirming YouTube channels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differs significantly from the in-depth social justice skills and leadership training appropriate for a teenager.</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Therefore, the audit framework must include robust criteria for evaluating the developmental appropriateness of content, language, and thematic depth. This involves assessing whether complex social issues (e.g., systemic racism, gender identity) are presented in a manner that is comprehensible, engaging, and non-overwhelming for the intended age group. It also requires vigilance to avoid the premature exposure to adult concepts, such as "adultification," while simultaneously ensuring that the content remains honest, empowering, and relevant to the child's lived experience.</w:t>
      </w:r>
    </w:p>
    <w:p w:rsidR="00000000" w:rsidDel="00000000" w:rsidP="00000000" w:rsidRDefault="00000000" w:rsidRPr="00000000" w14:paraId="000000D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3wcdbnyla76f" w:id="14"/>
      <w:bookmarkEnd w:id="14"/>
      <w:r w:rsidDel="00000000" w:rsidR="00000000" w:rsidRPr="00000000">
        <w:rPr>
          <w:b w:val="1"/>
          <w:bCs w:val="1"/>
          <w:color w:val="1b1c1d"/>
          <w:sz w:val="30"/>
          <w:szCs w:val="30"/>
          <w:rtl w:val="0"/>
        </w:rPr>
        <w:t xml:space="preserve">Table 1: Core Principles of the Cultural Resource Audit Framework</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80"/>
        <w:tblGridChange w:id="0">
          <w:tblGrid>
            <w:gridCol w:w="2640"/>
            <w:gridCol w:w="6180"/>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Principle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Definition</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480" w:lineRule="auto"/>
              <w:rPr>
                <w:b w:val="1"/>
                <w:bCs w:val="1"/>
                <w:color w:val="1b1c1d"/>
                <w:sz w:val="21"/>
                <w:szCs w:val="21"/>
              </w:rPr>
            </w:pPr>
            <w:r w:rsidDel="00000000" w:rsidR="00000000" w:rsidRPr="00000000">
              <w:rPr>
                <w:b w:val="1"/>
                <w:bCs w:val="1"/>
                <w:color w:val="1b1c1d"/>
                <w:sz w:val="21"/>
                <w:szCs w:val="21"/>
                <w:rtl w:val="0"/>
              </w:rPr>
              <w:t xml:space="preserve">Authenticity &amp; Cultural Fluency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Resources genuinely reflect Black cultural experiences, values, and communication styles, fostering deep resonance beyond superficial inclusion.</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480" w:lineRule="auto"/>
              <w:rPr>
                <w:b w:val="1"/>
                <w:bCs w:val="1"/>
                <w:color w:val="1b1c1d"/>
                <w:sz w:val="21"/>
                <w:szCs w:val="21"/>
              </w:rPr>
            </w:pPr>
            <w:r w:rsidDel="00000000" w:rsidR="00000000" w:rsidRPr="00000000">
              <w:rPr>
                <w:b w:val="1"/>
                <w:bCs w:val="1"/>
                <w:color w:val="1b1c1d"/>
                <w:sz w:val="21"/>
                <w:szCs w:val="21"/>
                <w:rtl w:val="0"/>
              </w:rPr>
              <w:t xml:space="preserve">Healing-Centered &amp; Affirming Narratives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Resources actively promote healing, resilience, and positive self-concept, framing challenges within a context of strength and agency, moving beyond deficit-based portrayals.</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480" w:lineRule="auto"/>
              <w:rPr>
                <w:b w:val="1"/>
                <w:bCs w:val="1"/>
                <w:color w:val="1b1c1d"/>
                <w:sz w:val="21"/>
                <w:szCs w:val="21"/>
              </w:rPr>
            </w:pPr>
            <w:r w:rsidDel="00000000" w:rsidR="00000000" w:rsidRPr="00000000">
              <w:rPr>
                <w:b w:val="1"/>
                <w:bCs w:val="1"/>
                <w:color w:val="1b1c1d"/>
                <w:sz w:val="21"/>
                <w:szCs w:val="21"/>
                <w:rtl w:val="0"/>
              </w:rPr>
              <w:t xml:space="preserve">Empowerment &amp; Agency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Resources foster a sense of control, self-efficacy, and the ability to make informed decisions, enabling individuals to advocate for themselves and their communities.</w:t>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480" w:lineRule="auto"/>
              <w:rPr>
                <w:b w:val="1"/>
                <w:bCs w:val="1"/>
                <w:color w:val="1b1c1d"/>
                <w:sz w:val="21"/>
                <w:szCs w:val="21"/>
              </w:rPr>
            </w:pPr>
            <w:r w:rsidDel="00000000" w:rsidR="00000000" w:rsidRPr="00000000">
              <w:rPr>
                <w:b w:val="1"/>
                <w:bCs w:val="1"/>
                <w:color w:val="1b1c1d"/>
                <w:sz w:val="21"/>
                <w:szCs w:val="21"/>
                <w:rtl w:val="0"/>
              </w:rPr>
              <w:t xml:space="preserve">Inclusivity &amp; Intersectionality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Resources acknowledge and celebrate the diverse experiences within the Black community, including variations in skin tone, hair texture, gender identity, neurodiversity, socioeconomic status, and faith.</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480" w:lineRule="auto"/>
              <w:rPr>
                <w:b w:val="1"/>
                <w:bCs w:val="1"/>
                <w:color w:val="1b1c1d"/>
                <w:sz w:val="21"/>
                <w:szCs w:val="21"/>
              </w:rPr>
            </w:pPr>
            <w:r w:rsidDel="00000000" w:rsidR="00000000" w:rsidRPr="00000000">
              <w:rPr>
                <w:b w:val="1"/>
                <w:bCs w:val="1"/>
                <w:color w:val="1b1c1d"/>
                <w:sz w:val="21"/>
                <w:szCs w:val="21"/>
                <w:rtl w:val="0"/>
              </w:rPr>
              <w:t xml:space="preserve">Developmental Appropriateness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480" w:lineRule="auto"/>
              <w:rPr>
                <w:color w:val="1b1c1d"/>
                <w:sz w:val="21"/>
                <w:szCs w:val="21"/>
              </w:rPr>
            </w:pPr>
            <w:r w:rsidDel="00000000" w:rsidR="00000000" w:rsidRPr="00000000">
              <w:rPr>
                <w:color w:val="1b1c1d"/>
                <w:sz w:val="21"/>
                <w:szCs w:val="21"/>
                <w:rtl w:val="0"/>
              </w:rPr>
              <w:t xml:space="preserve">Content is carefully tailored to the cognitive, emotional, and social developmental stages of the target age group, ensuring messages are understood, impactful, and relevant.</w:t>
            </w:r>
          </w:p>
        </w:tc>
      </w:tr>
    </w:tbl>
    <w:p w:rsidR="00000000" w:rsidDel="00000000" w:rsidP="00000000" w:rsidRDefault="00000000" w:rsidRPr="00000000" w14:paraId="000000E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mq01nnh9ts19" w:id="15"/>
      <w:bookmarkEnd w:id="15"/>
      <w:r w:rsidDel="00000000" w:rsidR="00000000" w:rsidRPr="00000000">
        <w:rPr>
          <w:b w:val="1"/>
          <w:bCs w:val="1"/>
          <w:color w:val="1b1c1d"/>
          <w:sz w:val="30"/>
          <w:szCs w:val="30"/>
          <w:rtl w:val="0"/>
        </w:rPr>
        <w:t xml:space="preserve">Key Audit Dimensions and Criteria</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Cultural Resource Audit Framework is structured around several key dimensions, each comprising specific criteria designed to assess the "Glow Tone &amp; Clarity" of resources for Black youth and families. These dimensions provide a comprehensive lens for evaluation, ensuring that resources are not only well-intentioned but also genuinely effective and affirming.</w:t>
      </w:r>
    </w:p>
    <w:p w:rsidR="00000000" w:rsidDel="00000000" w:rsidP="00000000" w:rsidRDefault="00000000" w:rsidRPr="00000000" w14:paraId="000000E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32c4x8vsq0so" w:id="16"/>
      <w:bookmarkEnd w:id="16"/>
      <w:r w:rsidDel="00000000" w:rsidR="00000000" w:rsidRPr="00000000">
        <w:rPr>
          <w:b w:val="1"/>
          <w:bCs w:val="1"/>
          <w:color w:val="1b1c1d"/>
          <w:sz w:val="24"/>
          <w:szCs w:val="24"/>
          <w:rtl w:val="0"/>
        </w:rPr>
        <w:t xml:space="preserve">Content and Narrative Integrity</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dimension evaluates the core substance of the resource, focusing on how Black experiences are portrayed and the underlying messages conveyed.</w:t>
      </w:r>
    </w:p>
    <w:p w:rsidR="00000000" w:rsidDel="00000000" w:rsidP="00000000" w:rsidRDefault="00000000" w:rsidRPr="00000000" w14:paraId="000000E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h6l0h956qapp" w:id="17"/>
      <w:bookmarkEnd w:id="17"/>
      <w:r w:rsidDel="00000000" w:rsidR="00000000" w:rsidRPr="00000000">
        <w:rPr>
          <w:b w:val="1"/>
          <w:bCs w:val="1"/>
          <w:color w:val="1b1c1d"/>
          <w:rtl w:val="0"/>
        </w:rPr>
        <w:t xml:space="preserve">Authentic Representation of Black Life</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mere superficial diversity, resources must offer a nuanced and genuine portrayal of daily life, family structures, and cultural traditions within the Black community. This includes reflecting the realities of diverse Black family structures, such as single-parent, blended, and multi-generational households, as seen in the focus of Successful Black Parenting on "Black, Single, and Proud" motherhood and diverse fatherhood roles.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It also extends to the inclusion of specific cultural practices and celebrations, such as Juneteenth, highlighted by HBCyoU Kidz™.</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 critical criterion is the consistent featuring of Black authors, creators, and voices, which ensures that narratives are generated from within the community, fostering deeper resonance. The presence of these elements signifies a move beyond tokenism towards a profound cultural connection, where the audience recognizes their own lived experiences and heritage reflected authentically.</w:t>
      </w:r>
    </w:p>
    <w:p w:rsidR="00000000" w:rsidDel="00000000" w:rsidP="00000000" w:rsidRDefault="00000000" w:rsidRPr="00000000" w14:paraId="000000E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997okbgjcq1" w:id="18"/>
      <w:bookmarkEnd w:id="18"/>
      <w:r w:rsidDel="00000000" w:rsidR="00000000" w:rsidRPr="00000000">
        <w:rPr>
          <w:b w:val="1"/>
          <w:bCs w:val="1"/>
          <w:color w:val="1b1c1d"/>
          <w:rtl w:val="0"/>
        </w:rPr>
        <w:t xml:space="preserve">Decolonized Narratives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criterion assesses the extent to which resources challenge Eurocentric norms and dominant narratives, particularly concerning beauty, gender, history, and definitions of success. It is crucial for resources to present diverse Black beauty standards, including a wide range of hair textures and skin tones, actively counteracting narrow or oppressive ideals.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framework also examines whether resources offer expansive views of gender roles, moving beyond traditional cisnormative structures, as suggested by Successful Black Parenting's exploration of the "Traditional Cisgender Black Family at Risk".</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it evaluates how historical narratives are reframed from a Black perspective, acknowledging the impact of colonialism and anti-Blackness, particularly evident in discussions around Caribbean girlhood.</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This dimension is vital for actively dismantling harmful stereotypes and promoting genuine self-acceptance and pride.</w:t>
      </w:r>
    </w:p>
    <w:p w:rsidR="00000000" w:rsidDel="00000000" w:rsidP="00000000" w:rsidRDefault="00000000" w:rsidRPr="00000000" w14:paraId="000000E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lf6ah1b9pg7" w:id="19"/>
      <w:bookmarkEnd w:id="19"/>
      <w:r w:rsidDel="00000000" w:rsidR="00000000" w:rsidRPr="00000000">
        <w:rPr>
          <w:b w:val="1"/>
          <w:bCs w:val="1"/>
          <w:color w:val="1b1c1d"/>
          <w:rtl w:val="0"/>
        </w:rPr>
        <w:t xml:space="preserve">Healing-Centered Storytelling</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should prioritize narratives that emphasize resilience, joy, and agency, even when addressing challenges, thereby avoiding "trauma porn" or deficit-based framing. A key criterion is whether the content frames difficulties within a context of Black strength and coping mechanisms, as demonstrated by Successful Black Parenting's focus on mental health and maternal health disparities, providing information and advocacy.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Resources should offer concrete solutions and pathways to healing, such as mental health support and community building initiatives, exemplified by BlackSEL's mission to disrupt the school-to-prison pipeline.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Most importantly, the narratives should celebrate "Black girl magic" and "Black boy joy," actively affirming the inherent worth and potential of Black youth.</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approach is fundamental for fostering emotional well-being and cultivating a positive, robust sense of identity.</w:t>
      </w:r>
    </w:p>
    <w:p w:rsidR="00000000" w:rsidDel="00000000" w:rsidP="00000000" w:rsidRDefault="00000000" w:rsidRPr="00000000" w14:paraId="000000E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vt546wzbqj8r" w:id="20"/>
      <w:bookmarkEnd w:id="20"/>
      <w:r w:rsidDel="00000000" w:rsidR="00000000" w:rsidRPr="00000000">
        <w:rPr>
          <w:b w:val="1"/>
          <w:bCs w:val="1"/>
          <w:color w:val="1b1c1d"/>
          <w:sz w:val="24"/>
          <w:szCs w:val="24"/>
          <w:rtl w:val="0"/>
        </w:rPr>
        <w:t xml:space="preserve">Tone and Language</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dimension focuses on the affective and linguistic qualities of the resource, ensuring that its communication style contributes to "Glow Tone &amp; Clarity."</w:t>
      </w:r>
    </w:p>
    <w:p w:rsidR="00000000" w:rsidDel="00000000" w:rsidP="00000000" w:rsidRDefault="00000000" w:rsidRPr="00000000" w14:paraId="000000E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t3p1o9p76rj" w:id="21"/>
      <w:bookmarkEnd w:id="21"/>
      <w:r w:rsidDel="00000000" w:rsidR="00000000" w:rsidRPr="00000000">
        <w:rPr>
          <w:b w:val="1"/>
          <w:bCs w:val="1"/>
          <w:color w:val="1b1c1d"/>
          <w:rtl w:val="0"/>
        </w:rPr>
        <w:t xml:space="preserve">Affirming and Empowering Tone</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language used within a resource must consistently uplift, validate, and inspire its audience. A critical criterion is whether the language is celebratory and unapologetic about Black identity, as exemplified by Dope Black Mums' mission to "celebrate black mothers, unapologetically".</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The tone should foster a sense of belonging and partnership, making the audience feel supported and understood, akin to Successful Black Parenting positioning itself as "Your Partner in Parenting".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the resource must consciously avoid judgmental or shaming language, ensuring that all content is presented with empathy and respect.</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This approach is crucial for creating a safe, supportive, and psychologically nurturing environment for the audience.</w:t>
      </w:r>
    </w:p>
    <w:p w:rsidR="00000000" w:rsidDel="00000000" w:rsidP="00000000" w:rsidRDefault="00000000" w:rsidRPr="00000000" w14:paraId="000000E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pstpc8sr0hl" w:id="22"/>
      <w:bookmarkEnd w:id="22"/>
      <w:r w:rsidDel="00000000" w:rsidR="00000000" w:rsidRPr="00000000">
        <w:rPr>
          <w:b w:val="1"/>
          <w:bCs w:val="1"/>
          <w:color w:val="1b1c1d"/>
          <w:rtl w:val="0"/>
        </w:rPr>
        <w:t xml:space="preserve">Culturally Fluent Language</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criterion assesses the authentic integration of Black cultural communication styles, including the appropriate use of Black vernacular and culturally specific phrasing. While direct examples of phrases like "crown care," "melanin joy," or "adultification" may not be explicitly detailed in all provided materials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intent</w:t>
      </w:r>
      <w:r w:rsidDel="00000000" w:rsidR="00000000" w:rsidRPr="00000000">
        <w:rPr>
          <w:color w:val="1b1c1d"/>
          <w:sz w:val="24"/>
          <w:szCs w:val="24"/>
          <w:rtl w:val="0"/>
        </w:rPr>
        <w:t xml:space="preserve"> to use culturally resonant language is evident across various Black-led platforms. For example, Black Moms Blog was created to address "racial disparity in the blogging world"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implying a need for content that speaks directly to Black mothers. The language should also be accessible and clear, avoiding academic jargon unless absolutely necessary, as emphasized by CASEL's focus on integrating SEL effectively into educational settings.</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This attention to linguistic detail significantly enhances relatability and fosters a more authentic connection with the audience.</w:t>
      </w:r>
    </w:p>
    <w:p w:rsidR="00000000" w:rsidDel="00000000" w:rsidP="00000000" w:rsidRDefault="00000000" w:rsidRPr="00000000" w14:paraId="000000F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47b1rq726n7d" w:id="23"/>
      <w:bookmarkEnd w:id="23"/>
      <w:r w:rsidDel="00000000" w:rsidR="00000000" w:rsidRPr="00000000">
        <w:rPr>
          <w:b w:val="1"/>
          <w:bCs w:val="1"/>
          <w:color w:val="1b1c1d"/>
          <w:sz w:val="24"/>
          <w:szCs w:val="24"/>
          <w:rtl w:val="0"/>
        </w:rPr>
        <w:t xml:space="preserve">Representation and Inclusivity</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dimension examines the breadth and depth of representation within the resource, ensuring that the diversity of the Black community is fully acknowledged and celebrated.</w:t>
      </w:r>
    </w:p>
    <w:p w:rsidR="00000000" w:rsidDel="00000000" w:rsidP="00000000" w:rsidRDefault="00000000" w:rsidRPr="00000000" w14:paraId="000000F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tgg1y52b5ul9" w:id="24"/>
      <w:bookmarkEnd w:id="24"/>
      <w:r w:rsidDel="00000000" w:rsidR="00000000" w:rsidRPr="00000000">
        <w:rPr>
          <w:b w:val="1"/>
          <w:bCs w:val="1"/>
          <w:color w:val="1b1c1d"/>
          <w:rtl w:val="0"/>
        </w:rPr>
        <w:t xml:space="preserve">Diversity within Blackness</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must actively represent the rich tapestry of experiences within the Black community. This includes showcasing a wide range of skin tones, hair textures, body types, and abilities.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 critical aspect is the inclusion of neurodivergent Black youth, acknowledging and supporting their unique needs and strengths.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the framework assesses the representation of LGBTQ+ Black youth and families, ensuring their experiences are validated and affirmed, as demonstrated by Mater mea's inclusion of "gender nonconforming parents" and Therapy for Black Girls' discussions on "Parenting a Trans Child".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comprehensive approach ensures that all Black youth, regardless of their specific identities, feel seen, valued, and included.</w:t>
      </w:r>
    </w:p>
    <w:p w:rsidR="00000000" w:rsidDel="00000000" w:rsidP="00000000" w:rsidRDefault="00000000" w:rsidRPr="00000000" w14:paraId="000000F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waeia1oqlfvx" w:id="25"/>
      <w:bookmarkEnd w:id="25"/>
      <w:r w:rsidDel="00000000" w:rsidR="00000000" w:rsidRPr="00000000">
        <w:rPr>
          <w:b w:val="1"/>
          <w:bCs w:val="1"/>
          <w:color w:val="1b1c1d"/>
          <w:rtl w:val="0"/>
        </w:rPr>
        <w:t xml:space="preserve">Socioeconomic and Faith-Based Inclusivity</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demographic representation, resources should address the realities of socioeconomic diversity and varied spiritual backgrounds within the Black community. Criteria include whether the resource acknowledges or provides specific support and resources for girls experiencing poverty.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Additionally, the framework evaluates the inclusion of faith-based perspectives or resources, recognizing the significant role of faith in many Black households, as exemplified by Naija UK Mum's identity as a Nigerian (Igbo) Christian mother.</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broader inclusivity ensures that resources are relevant and accessible to the full spectrum of Black families.</w:t>
      </w:r>
    </w:p>
    <w:p w:rsidR="00000000" w:rsidDel="00000000" w:rsidP="00000000" w:rsidRDefault="00000000" w:rsidRPr="00000000" w14:paraId="000000F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4hca88zndwd" w:id="26"/>
      <w:bookmarkEnd w:id="26"/>
      <w:r w:rsidDel="00000000" w:rsidR="00000000" w:rsidRPr="00000000">
        <w:rPr>
          <w:b w:val="1"/>
          <w:bCs w:val="1"/>
          <w:color w:val="1b1c1d"/>
          <w:sz w:val="24"/>
          <w:szCs w:val="24"/>
          <w:rtl w:val="0"/>
        </w:rPr>
        <w:t xml:space="preserve">Impact and Efficacy</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dimension assesses the tangible and intangible effects of the resource on its target audience, particularly in fostering positive development and agency.</w:t>
      </w:r>
    </w:p>
    <w:p w:rsidR="00000000" w:rsidDel="00000000" w:rsidP="00000000" w:rsidRDefault="00000000" w:rsidRPr="00000000" w14:paraId="000000F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i62y94kjc422" w:id="27"/>
      <w:bookmarkEnd w:id="27"/>
      <w:r w:rsidDel="00000000" w:rsidR="00000000" w:rsidRPr="00000000">
        <w:rPr>
          <w:b w:val="1"/>
          <w:bCs w:val="1"/>
          <w:color w:val="1b1c1d"/>
          <w:rtl w:val="0"/>
        </w:rPr>
        <w:t xml:space="preserve">Promoting Positive Identity Development</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should directly foster self-esteem, cultural pride, and a strong sense of belonging among Black youth. A key criterion is whether the resource explicitly aims to "amplify Black girl magic and Black boy joy," as articulated by "Parenting for Liberation".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It also evaluates whether the content actively instills "cultural awareness and identity," a core mission of The Uhuru Academy.</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By promoting these elements, resources contribute to building internal resilience and a robust sense of self-worth that can withstand external pressures and negative societal narratives.</w:t>
      </w:r>
    </w:p>
    <w:p w:rsidR="00000000" w:rsidDel="00000000" w:rsidP="00000000" w:rsidRDefault="00000000" w:rsidRPr="00000000" w14:paraId="000000F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r3q228gxmebc" w:id="28"/>
      <w:bookmarkEnd w:id="28"/>
      <w:r w:rsidDel="00000000" w:rsidR="00000000" w:rsidRPr="00000000">
        <w:rPr>
          <w:b w:val="1"/>
          <w:bCs w:val="1"/>
          <w:color w:val="1b1c1d"/>
          <w:rtl w:val="0"/>
        </w:rPr>
        <w:t xml:space="preserve">Fostering Social-Emotional Learning (SEL) and Mental Wellness</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criterion examines how resources support emotional literacy, healthy relationships, and responsible decision-making, with a crucial emphasis on cultural adaptation. The framework assesses whether the resource provides culturally relevant SEL tools, as is the explicit mission of BlackSEL.</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It also evaluates how effectively the resource addresses specific mental health challenges prevalent within the Black community, a focus of Successful Black Parenting and Therapy for Black Girls.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it considers whether the resource offers practical strategies for emotional regulation and the development of social skills, aligning with the core competencies promoted by CASEL.</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holistic approach ensures comprehensive development and well-being.</w:t>
      </w:r>
    </w:p>
    <w:p w:rsidR="00000000" w:rsidDel="00000000" w:rsidP="00000000" w:rsidRDefault="00000000" w:rsidRPr="00000000" w14:paraId="000000F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4jn4cufws3k" w:id="29"/>
      <w:bookmarkEnd w:id="29"/>
      <w:r w:rsidDel="00000000" w:rsidR="00000000" w:rsidRPr="00000000">
        <w:rPr>
          <w:b w:val="1"/>
          <w:bCs w:val="1"/>
          <w:color w:val="1b1c1d"/>
          <w:rtl w:val="0"/>
        </w:rPr>
        <w:t xml:space="preserve">Encouraging Agency and Advocacy</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should equip youth and families with the necessary tools for self-advocacy and engagement in social justice. Criteria include whether the resource provides training in "social justice skills" and promotes "racial equity," as championed by BlackSEL's programs and student advocates.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It also assesses whether the resource encourages critical thinking about media consumption and prevailing societal narratives, empowering youth to navigate and influence their "media diet".</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dimension is vital for cultivating active citizens and future changemakers who are prepared to advocate for themselves and their communities.</w:t>
      </w:r>
    </w:p>
    <w:p w:rsidR="00000000" w:rsidDel="00000000" w:rsidP="00000000" w:rsidRDefault="00000000" w:rsidRPr="00000000" w14:paraId="000000F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vwwjpy3xdvz" w:id="30"/>
      <w:bookmarkEnd w:id="30"/>
      <w:r w:rsidDel="00000000" w:rsidR="00000000" w:rsidRPr="00000000">
        <w:rPr>
          <w:b w:val="1"/>
          <w:bCs w:val="1"/>
          <w:color w:val="1b1c1d"/>
          <w:sz w:val="24"/>
          <w:szCs w:val="24"/>
          <w:rtl w:val="0"/>
        </w:rPr>
        <w:t xml:space="preserve">Accessibility and Engagement</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dimension evaluates how easily the resource can be accessed and how effectively it fosters interaction and community.</w:t>
      </w:r>
    </w:p>
    <w:p w:rsidR="00000000" w:rsidDel="00000000" w:rsidP="00000000" w:rsidRDefault="00000000" w:rsidRPr="00000000" w14:paraId="0000010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hxjebe6ju7iq" w:id="31"/>
      <w:bookmarkEnd w:id="31"/>
      <w:r w:rsidDel="00000000" w:rsidR="00000000" w:rsidRPr="00000000">
        <w:rPr>
          <w:b w:val="1"/>
          <w:bCs w:val="1"/>
          <w:color w:val="1b1c1d"/>
          <w:rtl w:val="0"/>
        </w:rPr>
        <w:t xml:space="preserve">Multi-Format Availability</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Resources should be available across a variety of platforms to maximize reach and cater to diverse learning preferences. This includes assessing whether content is offered in multiple formats such as magazines, blogs, podcasts, videos, and online courses.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availability across diverse media ensures that resources can effectively reach varied audiences through their preferred channels, enhancing overall engagement.</w:t>
      </w:r>
    </w:p>
    <w:p w:rsidR="00000000" w:rsidDel="00000000" w:rsidP="00000000" w:rsidRDefault="00000000" w:rsidRPr="00000000" w14:paraId="0000010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eb5n8sz6mdmm" w:id="32"/>
      <w:bookmarkEnd w:id="32"/>
      <w:r w:rsidDel="00000000" w:rsidR="00000000" w:rsidRPr="00000000">
        <w:rPr>
          <w:b w:val="1"/>
          <w:bCs w:val="1"/>
          <w:color w:val="1b1c1d"/>
          <w:rtl w:val="0"/>
        </w:rPr>
        <w:t xml:space="preserve">Community Engagement and Support</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passive consumption, effective resources foster active community interaction and provide direct support mechanisms. Criteria include whether the resource offers online communities, forums, or events that facilitate connection and shared experiences, as seen with Black Moms Blog, Black Mamas Birth Village, Mater mea, Therapy for Black Girls, and Dope Black Mums.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It also assesses the provision of direct access to experts or robust support networks, exemplified by the "Black Birth Success" offered by Black Mamas Birth Village and the therapist directory provided by Therapy for Black Girls.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This dimension is crucial for building a strong sense of belonging and fostering a shared journey among users.</w:t>
      </w:r>
    </w:p>
    <w:p w:rsidR="00000000" w:rsidDel="00000000" w:rsidP="00000000" w:rsidRDefault="00000000" w:rsidRPr="00000000" w14:paraId="0000010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s9wi6hwaoqx" w:id="33"/>
      <w:bookmarkEnd w:id="33"/>
      <w:r w:rsidDel="00000000" w:rsidR="00000000" w:rsidRPr="00000000">
        <w:rPr>
          <w:b w:val="1"/>
          <w:bCs w:val="1"/>
          <w:color w:val="1b1c1d"/>
          <w:sz w:val="30"/>
          <w:szCs w:val="30"/>
          <w:rtl w:val="0"/>
        </w:rPr>
        <w:t xml:space="preserve">Conclusion and Recommendations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analysis of the current landscape of resources for Black youth and families reveals a robust and growing ecosystem, largely driven by Black-led initiatives that prioritize cultural specificity and empowerment. These platforms demonstrate a clear commitment to authenticity, healing-centered narratives, fostering agency, and embracing the rich intersectionality within Black identity. The "Glow Tone &amp; Clarity" framework articulated in this report provides a systematic approach to evaluating these and other resources, ensuring they actively contribute to the positive development and well-being of Black youth.</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framework's utility lies in its ability to move beyond superficial checks, delving into the nuanced cultural resonance, the proactive promotion of healing and liberation, the cultivation of active citizenship, and the comprehensive representation of diverse Black experiences. The emphasis on intentional design, age-appropriate content, and community-driven engagement underscores a holistic understanding of effective resource development.</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this comprehensive audit framework, the following recommendations are put forth:</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For Resource Developers and Content Creators:</w:t>
      </w:r>
    </w:p>
    <w:p w:rsidR="00000000" w:rsidDel="00000000" w:rsidP="00000000" w:rsidRDefault="00000000" w:rsidRPr="00000000" w14:paraId="0000010A">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Prioritize Co-Creation and Community Voice:</w:t>
      </w:r>
      <w:r w:rsidDel="00000000" w:rsidR="00000000" w:rsidRPr="00000000">
        <w:rPr>
          <w:color w:val="1b1c1d"/>
          <w:sz w:val="24"/>
          <w:szCs w:val="24"/>
          <w:rtl w:val="0"/>
        </w:rPr>
        <w:t xml:space="preserve"> Actively involve Black youth, parents, and community leaders in all stages of resource development, from conceptualization to review. This ensures authentic cultural fluency and addresses felt needs directly.</w:t>
      </w:r>
    </w:p>
    <w:p w:rsidR="00000000" w:rsidDel="00000000" w:rsidP="00000000" w:rsidRDefault="00000000" w:rsidRPr="00000000" w14:paraId="0000010B">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Invest in Diverse Talent:</w:t>
      </w:r>
      <w:r w:rsidDel="00000000" w:rsidR="00000000" w:rsidRPr="00000000">
        <w:rPr>
          <w:color w:val="1b1c1d"/>
          <w:sz w:val="24"/>
          <w:szCs w:val="24"/>
          <w:rtl w:val="0"/>
        </w:rPr>
        <w:t xml:space="preserve"> Commit to hiring and supporting Black authors, illustrators, educators, and mental health professionals. Their lived experiences are invaluable in creating resources that resonate with genuine "Glow Tone &amp; Clarity."</w:t>
      </w:r>
    </w:p>
    <w:p w:rsidR="00000000" w:rsidDel="00000000" w:rsidP="00000000" w:rsidRDefault="00000000" w:rsidRPr="00000000" w14:paraId="0000010C">
      <w:pPr>
        <w:numPr>
          <w:ilvl w:val="0"/>
          <w:numId w:val="1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Implement Rigorous Cultural Audits:</w:t>
      </w:r>
      <w:r w:rsidDel="00000000" w:rsidR="00000000" w:rsidRPr="00000000">
        <w:rPr>
          <w:color w:val="1b1c1d"/>
          <w:sz w:val="24"/>
          <w:szCs w:val="24"/>
          <w:rtl w:val="0"/>
        </w:rPr>
        <w:t xml:space="preserve"> Utilize this framework to conduct regular, in-depth cultural audits of all existing and new materials. This proactive approach helps identify and rectify any elements that may inadvertently perpetuate harmful tropes or lack cultural resonance.</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For Educators, Parents, and Community Leaders:</w:t>
      </w:r>
    </w:p>
    <w:p w:rsidR="00000000" w:rsidDel="00000000" w:rsidP="00000000" w:rsidRDefault="00000000" w:rsidRPr="00000000" w14:paraId="0000010E">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Utilize the Framework for Resource Selection:</w:t>
      </w:r>
      <w:r w:rsidDel="00000000" w:rsidR="00000000" w:rsidRPr="00000000">
        <w:rPr>
          <w:color w:val="1b1c1d"/>
          <w:sz w:val="24"/>
          <w:szCs w:val="24"/>
          <w:rtl w:val="0"/>
        </w:rPr>
        <w:t xml:space="preserve"> Employ this audit framework as a practical tool to critically evaluate and select resources for use in educational settings, homes, and community programs. Prioritize materials that demonstrably embody "Glow Tone &amp; Clarity."</w:t>
      </w:r>
    </w:p>
    <w:p w:rsidR="00000000" w:rsidDel="00000000" w:rsidP="00000000" w:rsidRDefault="00000000" w:rsidRPr="00000000" w14:paraId="0000010F">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Advocate for Culturally Responsive Materials:</w:t>
      </w:r>
      <w:r w:rsidDel="00000000" w:rsidR="00000000" w:rsidRPr="00000000">
        <w:rPr>
          <w:color w:val="1b1c1d"/>
          <w:sz w:val="24"/>
          <w:szCs w:val="24"/>
          <w:rtl w:val="0"/>
        </w:rPr>
        <w:t xml:space="preserve"> Demand that schools, libraries, and other institutions invest in and adopt culturally responsive materials that align with the principles outlined in this framework.</w:t>
      </w:r>
    </w:p>
    <w:p w:rsidR="00000000" w:rsidDel="00000000" w:rsidP="00000000" w:rsidRDefault="00000000" w:rsidRPr="00000000" w14:paraId="00000110">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Support Black-Led Initiatives:</w:t>
      </w:r>
      <w:r w:rsidDel="00000000" w:rsidR="00000000" w:rsidRPr="00000000">
        <w:rPr>
          <w:color w:val="1b1c1d"/>
          <w:sz w:val="24"/>
          <w:szCs w:val="24"/>
          <w:rtl w:val="0"/>
        </w:rPr>
        <w:t xml:space="preserve"> Actively seek out and support the Black-led and Black-focused organizations and platforms highlighted in this report. Their work is at the forefront of culturally affirming resource development.</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For Policy Makers and Funders:</w:t>
      </w:r>
    </w:p>
    <w:p w:rsidR="00000000" w:rsidDel="00000000" w:rsidP="00000000" w:rsidRDefault="00000000" w:rsidRPr="00000000" w14:paraId="00000112">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Allocate Targeted Resources:</w:t>
      </w:r>
      <w:r w:rsidDel="00000000" w:rsidR="00000000" w:rsidRPr="00000000">
        <w:rPr>
          <w:color w:val="1b1c1d"/>
          <w:sz w:val="24"/>
          <w:szCs w:val="24"/>
          <w:rtl w:val="0"/>
        </w:rPr>
        <w:t xml:space="preserve"> Direct significant funding and policy support towards the development, dissemination, and research of culturally affirming content specifically designed for Black youth and families.</w:t>
      </w:r>
    </w:p>
    <w:p w:rsidR="00000000" w:rsidDel="00000000" w:rsidP="00000000" w:rsidRDefault="00000000" w:rsidRPr="00000000" w14:paraId="00000113">
      <w:pPr>
        <w:numPr>
          <w:ilvl w:val="0"/>
          <w:numId w:val="1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Incentivize Best Practices:</w:t>
      </w:r>
      <w:r w:rsidDel="00000000" w:rsidR="00000000" w:rsidRPr="00000000">
        <w:rPr>
          <w:color w:val="1b1c1d"/>
          <w:sz w:val="24"/>
          <w:szCs w:val="24"/>
          <w:rtl w:val="0"/>
        </w:rPr>
        <w:t xml:space="preserve"> Create incentives for mainstream publishers and educational institutions to adopt and integrate the principles of "Glow Tone &amp; Clarity" into their resource development processes.</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Ultimately, fostering "Glow Tone &amp; Clarity" in cultural resources is an ongoing commitment. Continuous evaluation, adaptation, and a steadfast dedication to the principles of authenticity, healing, empowerment, inclusivity, and developmental appropriateness will ensure that Black youth receive the affirming and empowering resources they deserve, enabling them to thrive in their full, authentic selves.</w:t>
      </w:r>
    </w:p>
    <w:p w:rsidR="00000000" w:rsidDel="00000000" w:rsidP="00000000" w:rsidRDefault="00000000" w:rsidRPr="00000000" w14:paraId="000001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ohun240hbly"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Perfect. I’ll complete a comprehensive audit of 10–12 parenting and SEL platforms focused on Black girls' puberty and emotional development through a culturally resonant lens.</w:t>
      </w:r>
    </w:p>
    <w:p w:rsidR="00000000" w:rsidDel="00000000" w:rsidP="00000000" w:rsidRDefault="00000000" w:rsidRPr="00000000" w14:paraId="00000118">
      <w:pPr>
        <w:spacing w:after="240" w:before="240" w:lineRule="auto"/>
        <w:rPr/>
      </w:pPr>
      <w:r w:rsidDel="00000000" w:rsidR="00000000" w:rsidRPr="00000000">
        <w:rPr>
          <w:rtl w:val="0"/>
        </w:rPr>
        <w:t xml:space="preserve">The final deliverable will include:</w:t>
      </w:r>
    </w:p>
    <w:p w:rsidR="00000000" w:rsidDel="00000000" w:rsidP="00000000" w:rsidRDefault="00000000" w:rsidRPr="00000000" w14:paraId="00000119">
      <w:pPr>
        <w:numPr>
          <w:ilvl w:val="0"/>
          <w:numId w:val="12"/>
        </w:numPr>
        <w:spacing w:after="0" w:afterAutospacing="0" w:before="240" w:lineRule="auto"/>
        <w:ind w:left="720" w:hanging="360"/>
      </w:pPr>
      <w:r w:rsidDel="00000000" w:rsidR="00000000" w:rsidRPr="00000000">
        <w:rPr>
          <w:rtl w:val="0"/>
        </w:rPr>
        <w:t xml:space="preserve">A detailed platform-by-platform audit table with engagement metrics, tone, format types, and intersectionality analysis.</w:t>
        <w:br w:type="textWrapping"/>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A narrative synthesis highlighting global patterns, cultural gaps, and recommendations for future content strategy.</w:t>
        <w:br w:type="textWrapping"/>
      </w:r>
    </w:p>
    <w:p w:rsidR="00000000" w:rsidDel="00000000" w:rsidP="00000000" w:rsidRDefault="00000000" w:rsidRPr="00000000" w14:paraId="0000011B">
      <w:pPr>
        <w:numPr>
          <w:ilvl w:val="0"/>
          <w:numId w:val="12"/>
        </w:numPr>
        <w:spacing w:after="240" w:before="0" w:beforeAutospacing="0" w:lineRule="auto"/>
        <w:ind w:left="720" w:hanging="360"/>
      </w:pPr>
      <w:r w:rsidDel="00000000" w:rsidR="00000000" w:rsidRPr="00000000">
        <w:rPr>
          <w:rtl w:val="0"/>
        </w:rPr>
        <w:t xml:space="preserve">Special attention to dark-skinned girls, neurodivergent tweens, girls navigating poverty, LGBTQ+ youth, and those in faith-based homes.</w:t>
        <w:br w:type="textWrapping"/>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I'll get started now and let you know once the full internal-use report is ready. Stay tuned — the glow audit is on its way! ✨</w:t>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gt4magvv3myb" w:id="35"/>
      <w:bookmarkEnd w:id="35"/>
      <w:r w:rsidDel="00000000" w:rsidR="00000000" w:rsidRPr="00000000">
        <w:rPr>
          <w:b w:val="1"/>
          <w:bCs w:val="1"/>
          <w:sz w:val="46"/>
          <w:szCs w:val="46"/>
          <w:rtl w:val="0"/>
        </w:rPr>
        <w:t xml:space="preserve">Audit of Parenting &amp; SEL Platforms for Black Girls (Ages 9–13)</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Review 10–12 parenting and educational platforms with content on puberty, emotional literacy, and social-emotional learning (SEL) for Black girls (approximately ages 9–13), focusing on cultural resonance and intersectionality.</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58382ky8k43k" w:id="36"/>
      <w:bookmarkEnd w:id="36"/>
      <w:r w:rsidDel="00000000" w:rsidR="00000000" w:rsidRPr="00000000">
        <w:rPr>
          <w:b w:val="1"/>
          <w:bCs w:val="1"/>
          <w:sz w:val="34"/>
          <w:szCs w:val="34"/>
          <w:rtl w:val="0"/>
        </w:rPr>
        <w:t xml:space="preserve">Platform Summary Table</w:t>
      </w:r>
    </w:p>
    <w:p w:rsidR="00000000" w:rsidDel="00000000" w:rsidP="00000000" w:rsidRDefault="00000000" w:rsidRPr="00000000" w14:paraId="00000120">
      <w:pPr>
        <w:spacing w:after="240" w:before="240" w:lineRule="auto"/>
        <w:rPr/>
      </w:pPr>
      <w:r w:rsidDel="00000000" w:rsidR="00000000" w:rsidRPr="00000000">
        <w:rPr>
          <w:rtl w:val="0"/>
        </w:rPr>
        <w:t xml:space="preserve">The table below summarizes each platform’s core focus, recent activity level, content tone, notable strengths (especially cultural authenticity), content formats, and the depth of intersectional representation. This includes U.S.-based culturally grounded brands, mainstream U.S. parenting/SEL resources, and diaspora-led platforms in the UK, Nigeria, South Africa, and the Caribbean.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8.029294274301"/>
        <w:gridCol w:w="1400.053262316911"/>
        <w:gridCol w:w="1449.906790945406"/>
        <w:gridCol w:w="1674.2476697736354"/>
        <w:gridCol w:w="1973.3688415446072"/>
        <w:gridCol w:w="1624.3941411451399"/>
        <w:tblGridChange w:id="0">
          <w:tblGrid>
            <w:gridCol w:w="1238.029294274301"/>
            <w:gridCol w:w="1400.053262316911"/>
            <w:gridCol w:w="1449.906790945406"/>
            <w:gridCol w:w="1674.2476697736354"/>
            <w:gridCol w:w="1973.3688415446072"/>
            <w:gridCol w:w="1624.394141145139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jc w:val="center"/>
              <w:rPr/>
            </w:pPr>
            <w:r w:rsidDel="00000000" w:rsidR="00000000" w:rsidRPr="00000000">
              <w:rPr>
                <w:b w:val="1"/>
                <w:bCs w:val="1"/>
                <w:rtl w:val="0"/>
              </w:rPr>
              <w:t xml:space="preserve">Platform &amp; 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jc w:val="center"/>
              <w:rPr/>
            </w:pPr>
            <w:r w:rsidDel="00000000" w:rsidR="00000000" w:rsidRPr="00000000">
              <w:rPr>
                <w:b w:val="1"/>
                <w:bCs w:val="1"/>
                <w:rtl w:val="0"/>
              </w:rPr>
              <w:t xml:space="preserve">Core Focus &amp; Contributions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jc w:val="center"/>
              <w:rPr/>
            </w:pPr>
            <w:r w:rsidDel="00000000" w:rsidR="00000000" w:rsidRPr="00000000">
              <w:rPr>
                <w:b w:val="1"/>
                <w:bCs w:val="1"/>
                <w:rtl w:val="0"/>
              </w:rPr>
              <w:t xml:space="preserve">Content Cadence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jc w:val="center"/>
              <w:rPr/>
            </w:pPr>
            <w:r w:rsidDel="00000000" w:rsidR="00000000" w:rsidRPr="00000000">
              <w:rPr>
                <w:b w:val="1"/>
                <w:bCs w:val="1"/>
                <w:rtl w:val="0"/>
              </w:rPr>
              <w:t xml:space="preserve">Tone &amp; Cultural Resonance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jc w:val="center"/>
              <w:rPr/>
            </w:pPr>
            <w:r w:rsidDel="00000000" w:rsidR="00000000" w:rsidRPr="00000000">
              <w:rPr>
                <w:b w:val="1"/>
                <w:bCs w:val="1"/>
                <w:rtl w:val="0"/>
              </w:rPr>
              <w:t xml:space="preserve">Formats &amp;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jc w:val="center"/>
              <w:rPr/>
            </w:pPr>
            <w:r w:rsidDel="00000000" w:rsidR="00000000" w:rsidRPr="00000000">
              <w:rPr>
                <w:b w:val="1"/>
                <w:bCs w:val="1"/>
                <w:rtl w:val="0"/>
              </w:rPr>
              <w:t xml:space="preserve">Intersectionality &amp; Representation</w:t>
            </w:r>
            <w:r w:rsidDel="00000000" w:rsidR="00000000" w:rsidRPr="00000000">
              <w:rPr>
                <w:rtl w:val="0"/>
              </w:rPr>
            </w:r>
          </w:p>
        </w:tc>
      </w:tr>
      <w:tr>
        <w:trPr>
          <w:cantSplit w:val="0"/>
          <w:trHeight w:val="61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b w:val="1"/>
                <w:bCs w:val="1"/>
                <w:rtl w:val="0"/>
              </w:rPr>
              <w:t xml:space="preserve">Therapy for Black Girls</w:t>
            </w:r>
            <w:r w:rsidDel="00000000" w:rsidR="00000000" w:rsidRPr="00000000">
              <w:rPr>
                <w:rtl w:val="0"/>
              </w:rPr>
              <w:t xml:space="preserv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Mental health for Black women and girls; weekly podcast on wellness topics (e.g. anxiety, ADHD, sexuality); destigmatizing therapy in Black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Very active – weekly podcast episodes (Session #418 in Jul 2025); regular blog transcripts.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Warm, relatable “big sister” voice (“Hey y’all”), uses Black vernacular; </w:t>
            </w:r>
            <w:r w:rsidDel="00000000" w:rsidR="00000000" w:rsidRPr="00000000">
              <w:rPr>
                <w:i w:val="1"/>
                <w:iCs w:val="1"/>
                <w:rtl w:val="0"/>
              </w:rPr>
              <w:t xml:space="preserve">highly</w:t>
            </w:r>
            <w:r w:rsidDel="00000000" w:rsidR="00000000" w:rsidRPr="00000000">
              <w:rPr>
                <w:rtl w:val="0"/>
              </w:rPr>
              <w:t xml:space="preserve"> culturally authentic – founded by a Black female psychologist, centering Black experiences. Topics address stereotypes like the “adultification” of Black girls and misogynoir.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Podcast, blog articles (episode transcripts), social media (Instagram 138K+ followers as of 2021); online community (Patreon). Strong listener engagement via hashtags (e.g. </w:t>
            </w:r>
            <w:r w:rsidDel="00000000" w:rsidR="00000000" w:rsidRPr="00000000">
              <w:rPr>
                <w:b w:val="1"/>
                <w:bCs w:val="1"/>
                <w:rtl w:val="0"/>
              </w:rPr>
              <w:t xml:space="preserve">#TBGinSession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Focused on race &amp; gender. Tackles mental health across lifespan (girls and women); some coverage of neurodivergence (e.g. Black girls and ADHD) and sexuality. Less content on LGBTQ+ youth specifically. Emphasizes intersection of racial identity and wellbeing (e.g. processing racial trauma) and combating sexism.</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b w:val="1"/>
                <w:bCs w:val="1"/>
                <w:rtl w:val="0"/>
              </w:rPr>
              <w:t xml:space="preserve">The Conscious Kid</w:t>
            </w:r>
            <w:r w:rsidDel="00000000" w:rsidR="00000000" w:rsidRPr="00000000">
              <w:rPr>
                <w:rtl w:val="0"/>
              </w:rPr>
              <w:t xml:space="preserv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Anti-racist parenting and education; curates children’s books &amp; research to </w:t>
            </w:r>
            <w:r w:rsidDel="00000000" w:rsidR="00000000" w:rsidRPr="00000000">
              <w:rPr>
                <w:b w:val="1"/>
                <w:bCs w:val="1"/>
                <w:rtl w:val="0"/>
              </w:rPr>
              <w:t xml:space="preserve">disrupt bias</w:t>
            </w:r>
            <w:r w:rsidDel="00000000" w:rsidR="00000000" w:rsidRPr="00000000">
              <w:rPr>
                <w:rtl w:val="0"/>
              </w:rPr>
              <w:t xml:space="preserve"> and encourage equity. Amplifies studies on racism (e.g. Black girl adultification) and promotes inclusive media (“melanin pride,” natural hair in kids’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Highly active – daily social media posts (Instagram ~2M followers); frequent resource updates on 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Direct, educational, and advocacy-driven tone. Culturally resonant in addressing race head-on; uses academic findings in accessible ways (e.g. posts on bias in schools, hair discrimination). Often highlights Black joy and pride to counter negativity.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Instagram graphics &amp; infographics, resource lists, blog articles, and policy briefs. Massive social sharing and dialogue in comments; Patreon-supported content for deeper dives.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Strong on race/ethnicity. Intersectional to a degree: primarily focuses on racial justice, but also uplifts </w:t>
            </w:r>
            <w:r w:rsidDel="00000000" w:rsidR="00000000" w:rsidRPr="00000000">
              <w:rPr>
                <w:i w:val="1"/>
                <w:iCs w:val="1"/>
                <w:rtl w:val="0"/>
              </w:rPr>
              <w:t xml:space="preserve">intersecting</w:t>
            </w:r>
            <w:r w:rsidDel="00000000" w:rsidR="00000000" w:rsidRPr="00000000">
              <w:rPr>
                <w:rtl w:val="0"/>
              </w:rPr>
              <w:t xml:space="preserve"> identities (has featured books on LGBTQ+ families, disability, etc., within an anti-bias framework). Engages with terms like “adultification” of Black girls. Coverage of socioeconomic or faith contexts is limited on front-facing content.</w:t>
            </w:r>
          </w:p>
        </w:tc>
      </w:tr>
      <w:tr>
        <w:trPr>
          <w:cantSplit w:val="0"/>
          <w:trHeight w:val="86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b w:val="1"/>
                <w:bCs w:val="1"/>
                <w:rtl w:val="0"/>
              </w:rPr>
              <w:t xml:space="preserve">Black Moms Blog</w:t>
            </w:r>
            <w:r w:rsidDel="00000000" w:rsidR="00000000" w:rsidRPr="00000000">
              <w:rPr>
                <w:rtl w:val="0"/>
              </w:rPr>
              <w:t xml:space="preserv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Culturally-centered parenting community (500K+ moms); covers pregnancy, motherhood, and now puberty education. Founder Shanicia Boswell authored </w:t>
            </w:r>
            <w:r w:rsidDel="00000000" w:rsidR="00000000" w:rsidRPr="00000000">
              <w:rPr>
                <w:i w:val="1"/>
                <w:iCs w:val="1"/>
                <w:rtl w:val="0"/>
              </w:rPr>
              <w:t xml:space="preserve">Oh Sis, You’re Pregnant!</w:t>
            </w:r>
            <w:r w:rsidDel="00000000" w:rsidR="00000000" w:rsidRPr="00000000">
              <w:rPr>
                <w:rtl w:val="0"/>
              </w:rPr>
              <w:t xml:space="preserve"> (Black pregnancy guide) and </w:t>
            </w:r>
            <w:r w:rsidDel="00000000" w:rsidR="00000000" w:rsidRPr="00000000">
              <w:rPr>
                <w:b w:val="1"/>
                <w:bCs w:val="1"/>
                <w:rtl w:val="0"/>
              </w:rPr>
              <w:t xml:space="preserve">The Girl’s Guide to Puberty</w:t>
            </w:r>
            <w:r w:rsidDel="00000000" w:rsidR="00000000" w:rsidRPr="00000000">
              <w:rPr>
                <w:rtl w:val="0"/>
              </w:rPr>
              <w:t xml:space="preserve"> for Black girls. Provides honest parenting tips, recipes, and spotlights Black mom entrepreneurs.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tl w:val="0"/>
              </w:rPr>
              <w:t xml:space="preserve">Active – frequent IG/Facebook posts and engagement (as of Apr–Jun 2025, launched puberty book tour). Blog updates periodically; community events (e.g. “period parties”).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Informal, candid, and empowering tone. Speaks in a “girlfriend”/mom-to-mom voice (“Mamas, let’s be real…”). High cultural resonance – embraces Black vernacular and motherhood realities. Content is rooted in honesty and representation for Black families (e.g. puberty guide includes relatable affirmations and diverse images of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tl w:val="0"/>
              </w:rPr>
              <w:t xml:space="preserve">Blog articles and op-eds, social media posts (IG, FB) driving conversations, published books/workbooks, and community events. Strong engagement: large social following, comments, and offline meetups (e.g. book signings, IG Live discussions).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Centers race and culture; implicitly addresses socioeconomic and health disparities (e.g. Black maternal health). New puberty guide is </w:t>
            </w:r>
            <w:r w:rsidDel="00000000" w:rsidR="00000000" w:rsidRPr="00000000">
              <w:rPr>
                <w:i w:val="1"/>
                <w:iCs w:val="1"/>
                <w:rtl w:val="0"/>
              </w:rPr>
              <w:t xml:space="preserve">culturally relevant</w:t>
            </w:r>
            <w:r w:rsidDel="00000000" w:rsidR="00000000" w:rsidRPr="00000000">
              <w:rPr>
                <w:rtl w:val="0"/>
              </w:rPr>
              <w:t xml:space="preserve"> with stories reflecting Black girls’ “truth”. Some acknowledgment of intersectional roles (single motherhood, working moms). Limited explicit LGBTQ+ or neurodivergent content so far, though inclusive in ethos.</w:t>
            </w:r>
          </w:p>
        </w:tc>
      </w:tr>
      <w:tr>
        <w:trPr>
          <w:cantSplit w:val="0"/>
          <w:trHeight w:val="77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b w:val="1"/>
                <w:bCs w:val="1"/>
                <w:rtl w:val="0"/>
              </w:rPr>
              <w:t xml:space="preserve">Black Mamas Matter Alliance</w:t>
            </w:r>
            <w:r w:rsidDel="00000000" w:rsidR="00000000" w:rsidRPr="00000000">
              <w:rPr>
                <w:rtl w:val="0"/>
              </w:rPr>
              <w:t xml:space="preserv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rtl w:val="0"/>
              </w:rPr>
              <w:t xml:space="preserve">Black maternal health advocacy network (Black women-led) focusing on rights &amp; policy change. Leads annual </w:t>
            </w:r>
            <w:r w:rsidDel="00000000" w:rsidR="00000000" w:rsidRPr="00000000">
              <w:rPr>
                <w:b w:val="1"/>
                <w:bCs w:val="1"/>
                <w:rtl w:val="0"/>
              </w:rPr>
              <w:t xml:space="preserve">Black Maternal Health Week</w:t>
            </w:r>
            <w:r w:rsidDel="00000000" w:rsidR="00000000" w:rsidRPr="00000000">
              <w:rPr>
                <w:rtl w:val="0"/>
              </w:rPr>
              <w:t xml:space="preserve"> to raise awareness; produces toolkits and research on disparities. Elevates Black women’s voices in healthcare (“centers Black mamas and </w:t>
            </w:r>
            <w:r w:rsidDel="00000000" w:rsidR="00000000" w:rsidRPr="00000000">
              <w:rPr>
                <w:i w:val="1"/>
                <w:iCs w:val="1"/>
                <w:rtl w:val="0"/>
              </w:rPr>
              <w:t xml:space="preserve">birthing people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rtl w:val="0"/>
              </w:rPr>
              <w:t xml:space="preserve">Active in campaigns – major content surge each April (BMHW); year-round policy updates and partnerships. Social media active around legislative wins, community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Empowering, urgent, and activist tone. Uses reproductive justice and human-rights language; unapologetically Black-feminist in perspective. High cultural resonance for Black motherhood (community-oriented, acknowledges historical trauma and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Formats: Policy reports, toolkits (PDF), webinars/conferences, social media advocacy (#BMHW25 on Instagram). Engagement through coalition partners and events (community dialogues, petitions).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rtl w:val="0"/>
              </w:rPr>
              <w:t xml:space="preserve">Deep on race &amp; gender. Intersectional lens extends to </w:t>
            </w:r>
            <w:r w:rsidDel="00000000" w:rsidR="00000000" w:rsidRPr="00000000">
              <w:rPr>
                <w:i w:val="1"/>
                <w:iCs w:val="1"/>
                <w:rtl w:val="0"/>
              </w:rPr>
              <w:t xml:space="preserve">gender identity</w:t>
            </w:r>
            <w:r w:rsidDel="00000000" w:rsidR="00000000" w:rsidRPr="00000000">
              <w:rPr>
                <w:rtl w:val="0"/>
              </w:rPr>
              <w:t xml:space="preserve"> (uses inclusive terms like “birthing people” to include trans/NB parents) and to economic justice (fighting poverty and structural racism in healthcare). Does not directly address young girls or puberty (focus is pre- and post-natal), revealing a gap in trickle-down education for Black daughters.</w:t>
            </w:r>
          </w:p>
        </w:tc>
      </w:tr>
      <w:tr>
        <w:trPr>
          <w:cantSplit w:val="0"/>
          <w:trHeight w:val="69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b w:val="1"/>
                <w:bCs w:val="1"/>
                <w:rtl w:val="0"/>
              </w:rPr>
              <w:t xml:space="preserve">Common Sense Media</w:t>
            </w:r>
            <w:r w:rsidDel="00000000" w:rsidR="00000000" w:rsidRPr="00000000">
              <w:rPr>
                <w:rtl w:val="0"/>
              </w:rPr>
              <w:t xml:space="preserve"> (US mainstream)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General parenting media resource offering age-based </w:t>
            </w:r>
            <w:r w:rsidDel="00000000" w:rsidR="00000000" w:rsidRPr="00000000">
              <w:rPr>
                <w:b w:val="1"/>
                <w:bCs w:val="1"/>
                <w:rtl w:val="0"/>
              </w:rPr>
              <w:t xml:space="preserve">reviews</w:t>
            </w:r>
            <w:r w:rsidDel="00000000" w:rsidR="00000000" w:rsidRPr="00000000">
              <w:rPr>
                <w:rtl w:val="0"/>
              </w:rPr>
              <w:t xml:space="preserve"> of movies, books, apps, etc., plus digital citizenship and SEL advice. Helps parents navigate what’s appropriate and how to discuss tough topics (e.g. puberty in films like </w:t>
            </w:r>
            <w:r w:rsidDel="00000000" w:rsidR="00000000" w:rsidRPr="00000000">
              <w:rPr>
                <w:i w:val="1"/>
                <w:iCs w:val="1"/>
                <w:rtl w:val="0"/>
              </w:rPr>
              <w:t xml:space="preserve">Turning Red</w:t>
            </w:r>
            <w:r w:rsidDel="00000000" w:rsidR="00000000" w:rsidRPr="00000000">
              <w:rPr>
                <w:rtl w:val="0"/>
              </w:rPr>
              <w:t xml:space="preserve"> or online safety).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Very active – content updated daily. New media reviews added continuously; regular blog posts on parenting in the digital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Informative, approachable, and neutral tone. Aims to be culturally </w:t>
            </w:r>
            <w:r w:rsidDel="00000000" w:rsidR="00000000" w:rsidRPr="00000000">
              <w:rPr>
                <w:i w:val="1"/>
                <w:iCs w:val="1"/>
                <w:rtl w:val="0"/>
              </w:rPr>
              <w:t xml:space="preserve">inclusive</w:t>
            </w:r>
            <w:r w:rsidDel="00000000" w:rsidR="00000000" w:rsidRPr="00000000">
              <w:rPr>
                <w:rtl w:val="0"/>
              </w:rPr>
              <w:t xml:space="preserve"> but not specific – uses research-backed, parent-friendly language. Only lightly infuses cultural context; more “one size fits all” guidance, though it flags positive diverse representation in media.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Formats: Website with searchable reviews (reaches 100M+ households), parent how-to articles, videos, and an education curriculum for schools. Heavy user engagement via reviews and Q&amp;A.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Broad inclusion of identities in content categories – e.g. has filters for diversity, special needs, LGBTQ+ in media reviews. However, not tailored to Black girls’ specific issues (adultification bias, hair, etc., are rarely named). Intersectionality is addressed by category (separate resources on race, on disability, etc.) rather than holistically.</w:t>
            </w:r>
          </w:p>
        </w:tc>
      </w:tr>
      <w:tr>
        <w:trPr>
          <w:cantSplit w:val="0"/>
          <w:trHeight w:val="123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b w:val="1"/>
                <w:bCs w:val="1"/>
                <w:rtl w:val="0"/>
              </w:rPr>
              <w:t xml:space="preserve">A Mighty Girl</w:t>
            </w:r>
            <w:r w:rsidDel="00000000" w:rsidR="00000000" w:rsidRPr="00000000">
              <w:rPr>
                <w:rtl w:val="0"/>
              </w:rPr>
              <w:t xml:space="preserve"> (US mainstream)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Girl empowerment platform – the world’s largest collection of books, movies &amp; toys for </w:t>
            </w:r>
            <w:r w:rsidDel="00000000" w:rsidR="00000000" w:rsidRPr="00000000">
              <w:rPr>
                <w:i w:val="1"/>
                <w:iCs w:val="1"/>
                <w:rtl w:val="0"/>
              </w:rPr>
              <w:t xml:space="preserve">smart, confident</w:t>
            </w:r>
            <w:r w:rsidDel="00000000" w:rsidR="00000000" w:rsidRPr="00000000">
              <w:rPr>
                <w:rtl w:val="0"/>
              </w:rPr>
              <w:t xml:space="preserve"> girls. Curates resources on puberty and growing up (top picks for puberty guides, period books, etc.) and celebrates diverse female role models. Frequently posts book lists (e.g. “18 Books About Mighty Girls and Their Hair” or STEM heroines) to encourage pride and self-love.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Very active – daily social media posts (2.8M Facebook followers) featuring “Mighty Girl” picks and community spotlights. Blog updated regularly with themed book lists, often tied to awareness events or milestones.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Enthusiastic, inspirational tone. Language focuses on positivity and empowerment (“smart, confident, and courageous girls”). Resonates culturally by intentionally highlighting girls of all backgrounds – often features Black girls/women in historical spotlights, book recommendations for kids of color,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Formats: Curated lists on website (with e-commerce links), blog articles (e.g. guides for parents on puberty, body image, etc.), newsletters, and very active Facebook community (comments and shares in the thousands).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Committed to diversity: content covers </w:t>
            </w:r>
            <w:r w:rsidDel="00000000" w:rsidR="00000000" w:rsidRPr="00000000">
              <w:rPr>
                <w:i w:val="1"/>
                <w:iCs w:val="1"/>
                <w:rtl w:val="0"/>
              </w:rPr>
              <w:t xml:space="preserve">all</w:t>
            </w:r>
            <w:r w:rsidDel="00000000" w:rsidR="00000000" w:rsidRPr="00000000">
              <w:rPr>
                <w:rtl w:val="0"/>
              </w:rPr>
              <w:t xml:space="preserve"> intersections of girlhood – race/ethnicity (numerous Black girl book picks), LGBTQ+ youth (trans girl stories, etc.), disability (books on girls with autism or limb differences), faith (girls from various religious backgrounds in stories). While not specific to Black girls, it provides representation and resources (e.g. period education blogs emphasize early puberty in Black girls). Intersectionality is embraced in their catalog taxonomy (categories for disability, LGBTQ parenting, multicultural fiction), though discussions of issues like racial bias are less explicit than on culturally-specific platforms.</w:t>
            </w:r>
          </w:p>
        </w:tc>
      </w:tr>
      <w:tr>
        <w:trPr>
          <w:cantSplit w:val="0"/>
          <w:trHeight w:val="126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b w:val="1"/>
                <w:bCs w:val="1"/>
                <w:rtl w:val="0"/>
              </w:rPr>
              <w:t xml:space="preserve">Dope Black Mums</w:t>
            </w:r>
            <w:r w:rsidDel="00000000" w:rsidR="00000000" w:rsidRPr="00000000">
              <w:rPr>
                <w:rtl w:val="0"/>
              </w:rPr>
              <w:t xml:space="preserve"> (UK diaspora)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A digital safe space and support network for Black mothers in Britain. Provides peer support through WhatsApp groups, a weekly </w:t>
            </w:r>
            <w:r w:rsidDel="00000000" w:rsidR="00000000" w:rsidRPr="00000000">
              <w:rPr>
                <w:b w:val="1"/>
                <w:bCs w:val="1"/>
                <w:rtl w:val="0"/>
              </w:rPr>
              <w:t xml:space="preserve">podcast</w:t>
            </w:r>
            <w:r w:rsidDel="00000000" w:rsidR="00000000" w:rsidRPr="00000000">
              <w:rPr>
                <w:rtl w:val="0"/>
              </w:rPr>
              <w:t xml:space="preserve"> (“Dope Black Mums”) discussing motherhood journeys, and community events (virtual book club, fitness group, brunches). Addresses topics from baby loss to dealing with children’s first encounters with racism. Partners with orgs (e.g. SANDS on Black maternal loss, NHS for Black blood donor awareness). Created by and for Black women to “navigate motherhood together” without code-switching.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Active – weekly podcast episodes; daily conversation in WhatsApp groups (315+ members) and a 1K-member private Facebook group. Regular in-person/virtual meetups (pre-COVID and adapting post-COVID). Social media moderately active (~5K IG followers).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Informal, candid, and </w:t>
            </w:r>
            <w:r w:rsidDel="00000000" w:rsidR="00000000" w:rsidRPr="00000000">
              <w:rPr>
                <w:i w:val="1"/>
                <w:iCs w:val="1"/>
                <w:rtl w:val="0"/>
              </w:rPr>
              <w:t xml:space="preserve">unfiltered</w:t>
            </w:r>
            <w:r w:rsidDel="00000000" w:rsidR="00000000" w:rsidRPr="00000000">
              <w:rPr>
                <w:rtl w:val="0"/>
              </w:rPr>
              <w:t xml:space="preserve">. Tone is supportive and understanding – encourages vulnerability (“a space to retreat, heal and be vulnerable”). Extremely culturally resonant: Black British moms share openly without explaining context, from microaggressions their kids face to joys of Caribbean/African heritage. Humor and “sisterhood” vibe are strong (described as a “digital sisterhood”).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Formats: Podcast (panel-style chats), closed-group chats (WhatsApp, FB) for real-time support, Instagram for public-facing content. Engagement is high-touch and personal – e.g. members rally around each other during crises (loss, housing issues). Also produces resource lists (created an age-appropriate racial justice reading list for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Centers intersection of </w:t>
            </w:r>
            <w:r w:rsidDel="00000000" w:rsidR="00000000" w:rsidRPr="00000000">
              <w:rPr>
                <w:b w:val="1"/>
                <w:bCs w:val="1"/>
                <w:rtl w:val="0"/>
              </w:rPr>
              <w:t xml:space="preserve">race and motherhood</w:t>
            </w:r>
            <w:r w:rsidDel="00000000" w:rsidR="00000000" w:rsidRPr="00000000">
              <w:rPr>
                <w:rtl w:val="0"/>
              </w:rPr>
              <w:t xml:space="preserve">; deeply addresses mental and emotional labor of Black moms (racism at work, stereotypes in schools). Engages generational and class issues (e.g. discussions on single parenting, career vs. family). No explicit LGBTQ+ content noted in core channels (likely focuses on shared Black mother identity). Embraces </w:t>
            </w:r>
            <w:r w:rsidDel="00000000" w:rsidR="00000000" w:rsidRPr="00000000">
              <w:rPr>
                <w:i w:val="1"/>
                <w:iCs w:val="1"/>
                <w:rtl w:val="0"/>
              </w:rPr>
              <w:t xml:space="preserve">multicultural Black identities</w:t>
            </w:r>
            <w:r w:rsidDel="00000000" w:rsidR="00000000" w:rsidRPr="00000000">
              <w:rPr>
                <w:rtl w:val="0"/>
              </w:rPr>
              <w:t xml:space="preserve"> (many members are of African or Caribbean descent in the UK), fostering inclusive community across that spectrum.</w:t>
            </w:r>
          </w:p>
        </w:tc>
      </w:tr>
      <w:tr>
        <w:trPr>
          <w:cantSplit w:val="0"/>
          <w:trHeight w:val="107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b w:val="1"/>
                <w:bCs w:val="1"/>
                <w:rtl w:val="0"/>
              </w:rPr>
              <w:t xml:space="preserve">LagosMums</w:t>
            </w:r>
            <w:r w:rsidDel="00000000" w:rsidR="00000000" w:rsidRPr="00000000">
              <w:rPr>
                <w:rtl w:val="0"/>
              </w:rPr>
              <w:t xml:space="preserve"> (Nigeria diaspora)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A broad “e-village” for parenting in Nigeria – offers articles on child health, education, nutrition, tech safety, and family life. Tackles puberty and teen issues in a factual, guidance-driven way (e.g. explaining why girls hit puberty earlier and how parents should respond; how to support a daughter’s first period with proper hygiene and empathy). Also addresses social issues (drug abuse, online behavior) and showcases local resources (schools, family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Active – frequent blog updates (multiple posts monthly) and daily social media posts. Hosts weekly radio/Instagram Live chats (e.g. on Autism awareness in April). Publishes annual guides (e.g. “Summer Camp Guide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Informative and encouraging tone, with a pragmatic style. Culturally tuned to Nigerian norms (e.g. acknowledging extended family roles, religious values implicitly, and local schooling realities) while promoting modern, open communication (e.g. urging parents to discuss sex education early). Resonates by using examples Nigerian parents relate to (mention of harmattan season skincare, local diet,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Formats: Blog articles (advice, listicles), expert interviews (often via radio shows or webinars), social media (IG, Facebook) for community Q&amp;A, and a podcast. Engagement: Comments on blog and active social discussions, plus offline events like parenting workshops in Lagos.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Primarily focuses on the </w:t>
            </w:r>
            <w:r w:rsidDel="00000000" w:rsidR="00000000" w:rsidRPr="00000000">
              <w:rPr>
                <w:b w:val="1"/>
                <w:bCs w:val="1"/>
                <w:rtl w:val="0"/>
              </w:rPr>
              <w:t xml:space="preserve">Black African context</w:t>
            </w:r>
            <w:r w:rsidDel="00000000" w:rsidR="00000000" w:rsidRPr="00000000">
              <w:rPr>
                <w:rtl w:val="0"/>
              </w:rPr>
              <w:t xml:space="preserve">, so race is not a distinguishing issue (assumes audience is Black). Intersectionality seen in content on special needs (Autism support) and on working mothers. Rarely addresses LGBTQ+ (due to cultural context). Socioeconomic diversity is considered in topics like finding affordable schooling or dealing with domestic staff. Strong on faith/family integration implicitly (many posts align with values important to Christian/Muslim families without explicitly being faith-based).</w:t>
            </w:r>
          </w:p>
        </w:tc>
      </w:tr>
      <w:tr>
        <w:trPr>
          <w:cantSplit w:val="0"/>
          <w:trHeight w:val="12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b w:val="1"/>
                <w:bCs w:val="1"/>
                <w:rtl w:val="0"/>
              </w:rPr>
              <w:t xml:space="preserve">Modern Zulu Mom</w:t>
            </w:r>
            <w:r w:rsidDel="00000000" w:rsidR="00000000" w:rsidRPr="00000000">
              <w:rPr>
                <w:rtl w:val="0"/>
              </w:rPr>
              <w:t xml:space="preserve"> (S. Africa dias.)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Award-winning South African mom blog by Thando, sharing personal stories and parenting tips while </w:t>
            </w:r>
            <w:r w:rsidDel="00000000" w:rsidR="00000000" w:rsidRPr="00000000">
              <w:rPr>
                <w:b w:val="1"/>
                <w:bCs w:val="1"/>
                <w:rtl w:val="0"/>
              </w:rPr>
              <w:t xml:space="preserve">celebrating culture</w:t>
            </w:r>
            <w:r w:rsidDel="00000000" w:rsidR="00000000" w:rsidRPr="00000000">
              <w:rPr>
                <w:rtl w:val="0"/>
              </w:rPr>
              <w:t xml:space="preserve">. Engages modern mothers in “real, meaningful conversations about our children, our cultures, and all things parenting”. Topics range from childhood lessons from growing up in Soweto, to helping young girls stay confident and care-free (pushing back against adult pressures), to practical family life hacks. Bridges traditional and contemporary parenting—e.g. preserving language and heritage in kids’ upbringing.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Moderately active – blog posts every few months (latest Aug 2023) and frequent Instagram updates (family milestones, home renovations, cultural celebrations). Community following of ~26K on 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Warm, reflective, and relatable tone. Writes as a friend and proud Zulu mom – infuses posts with local context (mentions of township life, use of a few Zulu phrases or references). Very culturally resonant for Black South African readers who rarely saw their experiences in mom blogs; she normalizes speaking about culture and motherhood in the same breath.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Formats: Written blog posts (narrative style), social media (Instagram and Facebook) where she interacts with followers and other mom influencers. Occasionally collaborates on products (created a kids’ activity book) and attends mom conferences. Engagement: loyal readership who comment with their own stories, high share rate in SA mom blog circles.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Intersectional focus on </w:t>
            </w:r>
            <w:r w:rsidDel="00000000" w:rsidR="00000000" w:rsidRPr="00000000">
              <w:rPr>
                <w:b w:val="1"/>
                <w:bCs w:val="1"/>
                <w:rtl w:val="0"/>
              </w:rPr>
              <w:t xml:space="preserve">culture and generation</w:t>
            </w:r>
            <w:r w:rsidDel="00000000" w:rsidR="00000000" w:rsidRPr="00000000">
              <w:rPr>
                <w:rtl w:val="0"/>
              </w:rPr>
              <w:t xml:space="preserve">. Emphasizes ethnic identity (Zulu/African traditions) within modern urban life. Gender and race are implicit (speaks to Black mothers specifically, addressing subtle effects of post-apartheid society). Limited explicit content on disability or LGBTQ+, but promotes accepting, open-minded parenting. Often highlights multi-generational perspectives (grandmothers’ wisdom, etc.), bridging age intersections. Socioeconomic context: appeals broadly to middle-class moms, with advice often applicable across income levels (though blog aesthetic targets modern, internet-savvy parents).</w:t>
            </w:r>
          </w:p>
        </w:tc>
      </w:tr>
      <w:tr>
        <w:trPr>
          <w:cantSplit w:val="0"/>
          <w:trHeight w:val="134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b w:val="1"/>
                <w:bCs w:val="1"/>
                <w:rtl w:val="0"/>
              </w:rPr>
              <w:t xml:space="preserve">Jamaican Mommies</w:t>
            </w:r>
            <w:r w:rsidDel="00000000" w:rsidR="00000000" w:rsidRPr="00000000">
              <w:rPr>
                <w:rtl w:val="0"/>
              </w:rPr>
              <w:t xml:space="preserve"> (Caribbean dias.)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A community platform (founded 2009) for Jamaican mothers at home and abroad to share advice, “reach and teach one” another. Covers parenting with a Caribbean twist – from discussions on discipline (“tough love, Jamaican style”) to highlighting entrepreneurial kids and mom-preneurs. Facilitates conversations on taboo topics in a culturally sensitive way (e.g. hosted an IG Live with “The Vagina Lady” to discuss women’s health openly). Provides peer support through a Facebook group and engages in public forums (newspaper features on work-life balance).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Moderately active – Facebook group posts daily (2.3K+ page likes), Instagram smaller but present. Blog activity has slowed; focus shifted to social interactions and events (pre-pandemic meetups, now virtual events or collaborations).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Friendly, communal, and encouraging tone. Uses a mix of standard English and Jamaican expressions, creating a familiar vibe. Culturally rich – references shared Caribbean experiences (e.g. the importance of grandma’s advice, or local proverbs). Maintains an </w:t>
            </w:r>
            <w:r w:rsidDel="00000000" w:rsidR="00000000" w:rsidRPr="00000000">
              <w:rPr>
                <w:i w:val="1"/>
                <w:iCs w:val="1"/>
                <w:rtl w:val="0"/>
              </w:rPr>
              <w:t xml:space="preserve">inclusive</w:t>
            </w:r>
            <w:r w:rsidDel="00000000" w:rsidR="00000000" w:rsidRPr="00000000">
              <w:rPr>
                <w:rtl w:val="0"/>
              </w:rPr>
              <w:t xml:space="preserve"> atmosphere so that both Jamaican residents and diaspora moms feel at home in the discussion.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Formats: Facebook page &amp; private group (primary hub for Q&amp;A and support), Instagram for inspiration and announcements, occasional blog articles or YouTube videos. Engagement: Steady core group engagement; moms often crowdsource solutions (e.g. tips for migrating with kids, recipes for Jamaican remedies). Collaborates with local experts (doctors, educators) for live chats.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Focuses on </w:t>
            </w:r>
            <w:r w:rsidDel="00000000" w:rsidR="00000000" w:rsidRPr="00000000">
              <w:rPr>
                <w:b w:val="1"/>
                <w:bCs w:val="1"/>
                <w:rtl w:val="0"/>
              </w:rPr>
              <w:t xml:space="preserve">national/cultural identity</w:t>
            </w:r>
            <w:r w:rsidDel="00000000" w:rsidR="00000000" w:rsidRPr="00000000">
              <w:rPr>
                <w:rtl w:val="0"/>
              </w:rPr>
              <w:t xml:space="preserve"> (Jamaican) within parenting. Race is inherent (Jamaica’s majority Black population) but not explicitly discussed; more attention on navigating </w:t>
            </w:r>
            <w:r w:rsidDel="00000000" w:rsidR="00000000" w:rsidRPr="00000000">
              <w:rPr>
                <w:i w:val="1"/>
                <w:iCs w:val="1"/>
                <w:rtl w:val="0"/>
              </w:rPr>
              <w:t xml:space="preserve">cultural norms</w:t>
            </w:r>
            <w:r w:rsidDel="00000000" w:rsidR="00000000" w:rsidRPr="00000000">
              <w:rPr>
                <w:rtl w:val="0"/>
              </w:rPr>
              <w:t xml:space="preserve"> vs. new parenting ideas. Some content touches on economic challenges (budgeting in tough times) and emigration issues. Limited content on LGBTQ+ (given cultural sensitivities), though diaspora context brings a bit more openness to diverse family structures. Overall intersectionality is modest; the platform’s strength is in uniting mothers across </w:t>
            </w:r>
            <w:r w:rsidDel="00000000" w:rsidR="00000000" w:rsidRPr="00000000">
              <w:rPr>
                <w:i w:val="1"/>
                <w:iCs w:val="1"/>
                <w:rtl w:val="0"/>
              </w:rPr>
              <w:t xml:space="preserve">geography</w:t>
            </w:r>
            <w:r w:rsidDel="00000000" w:rsidR="00000000" w:rsidRPr="00000000">
              <w:rPr>
                <w:rtl w:val="0"/>
              </w:rPr>
              <w:t xml:space="preserve"> (island and diaspora) and fostering mentorship among them.</w:t>
            </w:r>
          </w:p>
        </w:tc>
      </w:tr>
    </w:tbl>
    <w:p w:rsidR="00000000" w:rsidDel="00000000" w:rsidP="00000000" w:rsidRDefault="00000000" w:rsidRPr="00000000" w14:paraId="00000163">
      <w:pPr>
        <w:spacing w:after="240" w:before="240" w:lineRule="auto"/>
        <w:rPr>
          <w:i w:val="1"/>
          <w:iCs w:val="1"/>
        </w:rPr>
      </w:pPr>
      <w:r w:rsidDel="00000000" w:rsidR="00000000" w:rsidRPr="00000000">
        <w:rPr>
          <w:i w:val="1"/>
          <w:iCs w:val="1"/>
          <w:rtl w:val="0"/>
        </w:rPr>
        <w:t xml:space="preserve">Cover of “The Girl’s Guide to Puberty” by Shanicia Boswell – a new culturally tailored puberty journal from Black Moms Blog, featuring diverse Black girl characters and affirmations.</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tgbsiqhyupy2" w:id="37"/>
      <w:bookmarkEnd w:id="37"/>
      <w:r w:rsidDel="00000000" w:rsidR="00000000" w:rsidRPr="00000000">
        <w:rPr>
          <w:b w:val="1"/>
          <w:bCs w:val="1"/>
          <w:sz w:val="34"/>
          <w:szCs w:val="34"/>
          <w:rtl w:val="0"/>
        </w:rPr>
        <w:t xml:space="preserve">Key Findings and Analysis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5iygrbvupzqy" w:id="38"/>
      <w:bookmarkEnd w:id="38"/>
      <w:r w:rsidDel="00000000" w:rsidR="00000000" w:rsidRPr="00000000">
        <w:rPr>
          <w:b w:val="1"/>
          <w:bCs w:val="1"/>
          <w:color w:val="000000"/>
          <w:sz w:val="26"/>
          <w:szCs w:val="26"/>
          <w:rtl w:val="0"/>
        </w:rPr>
        <w:t xml:space="preserve">Emerging Trends in Puberty &amp; SEL Content</w:t>
      </w:r>
    </w:p>
    <w:p w:rsidR="00000000" w:rsidDel="00000000" w:rsidP="00000000" w:rsidRDefault="00000000" w:rsidRPr="00000000" w14:paraId="00000166">
      <w:pPr>
        <w:spacing w:after="240" w:before="240" w:lineRule="auto"/>
        <w:rPr/>
      </w:pPr>
      <w:r w:rsidDel="00000000" w:rsidR="00000000" w:rsidRPr="00000000">
        <w:rPr>
          <w:rtl w:val="0"/>
        </w:rPr>
        <w:t xml:space="preserve">Across these platforms, a clear </w:t>
      </w:r>
      <w:r w:rsidDel="00000000" w:rsidR="00000000" w:rsidRPr="00000000">
        <w:rPr>
          <w:b w:val="1"/>
          <w:bCs w:val="1"/>
          <w:rtl w:val="0"/>
        </w:rPr>
        <w:t xml:space="preserve">trend is the normalization of puberty education</w:t>
      </w:r>
      <w:r w:rsidDel="00000000" w:rsidR="00000000" w:rsidRPr="00000000">
        <w:rPr>
          <w:rtl w:val="0"/>
        </w:rPr>
        <w:t xml:space="preserve"> for Black girls in culturally relevant ways. Several culturally-grounded brands have recently developed content to fill long-standing gaps. For example, Black Moms Blog responded to the lack of relatable puberty materials by creating </w:t>
      </w:r>
      <w:r w:rsidDel="00000000" w:rsidR="00000000" w:rsidRPr="00000000">
        <w:rPr>
          <w:i w:val="1"/>
          <w:iCs w:val="1"/>
          <w:rtl w:val="0"/>
        </w:rPr>
        <w:t xml:space="preserve">The Girl’s Guide to Puberty</w:t>
      </w:r>
      <w:r w:rsidDel="00000000" w:rsidR="00000000" w:rsidRPr="00000000">
        <w:rPr>
          <w:rtl w:val="0"/>
        </w:rPr>
        <w:t xml:space="preserve"> in 2025, a resource “rooted in honesty” and </w:t>
      </w:r>
      <w:r w:rsidDel="00000000" w:rsidR="00000000" w:rsidRPr="00000000">
        <w:rPr>
          <w:i w:val="1"/>
          <w:iCs w:val="1"/>
          <w:rtl w:val="0"/>
        </w:rPr>
        <w:t xml:space="preserve">culturally relevant</w:t>
      </w:r>
      <w:r w:rsidDel="00000000" w:rsidR="00000000" w:rsidRPr="00000000">
        <w:rPr>
          <w:rtl w:val="0"/>
        </w:rPr>
        <w:t xml:space="preserve"> representation. Similarly, A Mighty Girl has curated extensive lists of puberty books and period guides, signaling that talking about body changes is now an expected part of supporting girls. Many platforms emphasize starting these conversations early, given research that Black girls often enter puberty sooner than peers. LagosMums articles note seeing puberty signs “from age seven” in some girls, and A Mighty Girl likewise encourages introducing menstrual education </w:t>
      </w:r>
      <w:r w:rsidDel="00000000" w:rsidR="00000000" w:rsidRPr="00000000">
        <w:rPr>
          <w:i w:val="1"/>
          <w:iCs w:val="1"/>
          <w:rtl w:val="0"/>
        </w:rPr>
        <w:t xml:space="preserve">by</w:t>
      </w:r>
      <w:r w:rsidDel="00000000" w:rsidR="00000000" w:rsidRPr="00000000">
        <w:rPr>
          <w:rtl w:val="0"/>
        </w:rPr>
        <w:t xml:space="preserve"> age 9 or 10 for early developers. This trend toward proactive puberty education is coupled with </w:t>
      </w:r>
      <w:r w:rsidDel="00000000" w:rsidR="00000000" w:rsidRPr="00000000">
        <w:rPr>
          <w:b w:val="1"/>
          <w:bCs w:val="1"/>
          <w:rtl w:val="0"/>
        </w:rPr>
        <w:t xml:space="preserve">celebratory or positive framing</w:t>
      </w:r>
      <w:r w:rsidDel="00000000" w:rsidR="00000000" w:rsidRPr="00000000">
        <w:rPr>
          <w:rtl w:val="0"/>
        </w:rPr>
        <w:t xml:space="preserve">. Black Moms Blog, for instance, hosts “period parties” to help girls embrace their maturation rather than feel shame. And A Mighty Girl’s guidance explicitly aims to make a girl’s first period “an empowering experience” instead of a fearful one. Across the board, we see momentum in transforming puberty from a taboo subject into an open, affirming dialogue tailored to Black girls’ needs.</w:t>
      </w:r>
    </w:p>
    <w:p w:rsidR="00000000" w:rsidDel="00000000" w:rsidP="00000000" w:rsidRDefault="00000000" w:rsidRPr="00000000" w14:paraId="00000167">
      <w:pPr>
        <w:spacing w:after="240" w:before="240" w:lineRule="auto"/>
        <w:rPr/>
      </w:pPr>
      <w:r w:rsidDel="00000000" w:rsidR="00000000" w:rsidRPr="00000000">
        <w:rPr>
          <w:rtl w:val="0"/>
        </w:rPr>
        <w:t xml:space="preserve">Another encouraging trend is a growing focus on </w:t>
      </w:r>
      <w:r w:rsidDel="00000000" w:rsidR="00000000" w:rsidRPr="00000000">
        <w:rPr>
          <w:b w:val="1"/>
          <w:bCs w:val="1"/>
          <w:rtl w:val="0"/>
        </w:rPr>
        <w:t xml:space="preserve">emotional literacy and mental wellness</w:t>
      </w:r>
      <w:r w:rsidDel="00000000" w:rsidR="00000000" w:rsidRPr="00000000">
        <w:rPr>
          <w:rtl w:val="0"/>
        </w:rPr>
        <w:t xml:space="preserve"> in parenting content. Therapy for Black Girls has long modeled this through its mental health discussions, and now others are following suit for younger audiences. On Brown Mamas (a U.S. community not in our main list but related), posts like </w:t>
      </w:r>
      <w:r w:rsidDel="00000000" w:rsidR="00000000" w:rsidRPr="00000000">
        <w:rPr>
          <w:i w:val="1"/>
          <w:iCs w:val="1"/>
          <w:rtl w:val="0"/>
        </w:rPr>
        <w:t xml:space="preserve">“Tips on Teaching Black Children Emotional Literacy”</w:t>
      </w:r>
      <w:r w:rsidDel="00000000" w:rsidR="00000000" w:rsidRPr="00000000">
        <w:rPr>
          <w:rtl w:val="0"/>
        </w:rPr>
        <w:t xml:space="preserve"> explicitly address helping kids name and process feelings. Even mainstream outlets acknowledge SEL: Common Sense Media, for example, offers conversation starters on kids’ emotional well-being in digital life, though not specific to Black children. In our audit, the culturally specific platforms integrate emotional learning in context – e.g. Dope Black Mums provides a “safe space to be vulnerable” for Black mothers, indirectly modeling emotional openness that can trickle down to how they raise their daughters. The </w:t>
      </w:r>
      <w:r w:rsidDel="00000000" w:rsidR="00000000" w:rsidRPr="00000000">
        <w:rPr>
          <w:b w:val="1"/>
          <w:bCs w:val="1"/>
          <w:rtl w:val="0"/>
        </w:rPr>
        <w:t xml:space="preserve">theme of “letting Black girls be girls”</w:t>
      </w:r>
      <w:r w:rsidDel="00000000" w:rsidR="00000000" w:rsidRPr="00000000">
        <w:rPr>
          <w:rtl w:val="0"/>
        </w:rPr>
        <w:t xml:space="preserve"> – free to play, express and not shoulder premature adult stress – emerged especially in diaspora communities. The Modern Zulu Mom’s social posts encourage keeping young girls “care-free [and] pressure-free” in play, implicitly pushing back against adultification. This reflects a broader understanding that nurturing Black girls’ emotional health requires actively countering societal pressures that label them “grown” too soon. Overall, platforms are increasingly blending practical puberty info with messages about self-worth, confidence, and emotional self-advocacy, which is a holistic step forward.</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uj0myjiecx51" w:id="39"/>
      <w:bookmarkEnd w:id="39"/>
      <w:r w:rsidDel="00000000" w:rsidR="00000000" w:rsidRPr="00000000">
        <w:rPr>
          <w:b w:val="1"/>
          <w:bCs w:val="1"/>
          <w:color w:val="000000"/>
          <w:sz w:val="26"/>
          <w:szCs w:val="26"/>
          <w:rtl w:val="0"/>
        </w:rPr>
        <w:t xml:space="preserve">Strengths: Cultural Resonance and Community Building</w:t>
      </w:r>
    </w:p>
    <w:p w:rsidR="00000000" w:rsidDel="00000000" w:rsidP="00000000" w:rsidRDefault="00000000" w:rsidRPr="00000000" w14:paraId="00000169">
      <w:pPr>
        <w:spacing w:after="240" w:before="240" w:lineRule="auto"/>
        <w:rPr/>
      </w:pPr>
      <w:r w:rsidDel="00000000" w:rsidR="00000000" w:rsidRPr="00000000">
        <w:rPr>
          <w:rtl w:val="0"/>
        </w:rPr>
        <w:t xml:space="preserve">Each culturally-grounded platform audited shows notable strengths in </w:t>
      </w:r>
      <w:r w:rsidDel="00000000" w:rsidR="00000000" w:rsidRPr="00000000">
        <w:rPr>
          <w:b w:val="1"/>
          <w:bCs w:val="1"/>
          <w:rtl w:val="0"/>
        </w:rPr>
        <w:t xml:space="preserve">authentic voice and cultural resonance</w:t>
      </w:r>
      <w:r w:rsidDel="00000000" w:rsidR="00000000" w:rsidRPr="00000000">
        <w:rPr>
          <w:rtl w:val="0"/>
        </w:rPr>
        <w:t xml:space="preserve">, often surpassing their mainstream counterparts in these aspects. A striking strength is the way these platforms validate and incorporate Black cultural experiences. Therapy for Black Girls, for example, fosters an immediate sense of community with its conversational “Hey y’all” tone and willingness to discuss culturally specific phenomena (like the sexualization and “Jezebel” stereotype imposed on Black women). This authentic voice has made it a trusted space where Black girls and women feel “seen, heard, &amp; understood” – a crucial foundation for discussing sensitive topics like puberty or mental health. Likewise, </w:t>
      </w:r>
      <w:r w:rsidDel="00000000" w:rsidR="00000000" w:rsidRPr="00000000">
        <w:rPr>
          <w:b w:val="1"/>
          <w:bCs w:val="1"/>
          <w:rtl w:val="0"/>
        </w:rPr>
        <w:t xml:space="preserve">Dope Black Mums in the UK leverages cultural fluency to build trust</w:t>
      </w:r>
      <w:r w:rsidDel="00000000" w:rsidR="00000000" w:rsidRPr="00000000">
        <w:rPr>
          <w:rtl w:val="0"/>
        </w:rPr>
        <w:t xml:space="preserve">: members can vent about racist school incidents or share Caribbean recipes without needing to explain background, surrounded by others who just </w:t>
      </w:r>
      <w:r w:rsidDel="00000000" w:rsidR="00000000" w:rsidRPr="00000000">
        <w:rPr>
          <w:i w:val="1"/>
          <w:iCs w:val="1"/>
          <w:rtl w:val="0"/>
        </w:rPr>
        <w:t xml:space="preserve">get it</w:t>
      </w:r>
      <w:r w:rsidDel="00000000" w:rsidR="00000000" w:rsidRPr="00000000">
        <w:rPr>
          <w:rtl w:val="0"/>
        </w:rPr>
        <w:t xml:space="preserve">. That freedom to be one’s unfiltered self in a parenting space is invaluable. It allows for multigenerational storytelling and communal problem-solving that center Black realities. For instance, in Dope Black Mums’ groups, women have rallied around each other during emergencies like housing crises or pregnancy loss, reinforcing a legacy of Black women’s mutual support networks.</w:t>
      </w:r>
    </w:p>
    <w:p w:rsidR="00000000" w:rsidDel="00000000" w:rsidP="00000000" w:rsidRDefault="00000000" w:rsidRPr="00000000" w14:paraId="0000016A">
      <w:pPr>
        <w:spacing w:after="240" w:before="240" w:lineRule="auto"/>
        <w:rPr/>
      </w:pPr>
      <w:r w:rsidDel="00000000" w:rsidR="00000000" w:rsidRPr="00000000">
        <w:rPr>
          <w:rtl w:val="0"/>
        </w:rPr>
        <w:t xml:space="preserve">Another strength is how diaspora-led platforms localize content while keeping it globally relatable. </w:t>
      </w:r>
      <w:r w:rsidDel="00000000" w:rsidR="00000000" w:rsidRPr="00000000">
        <w:rPr>
          <w:b w:val="1"/>
          <w:bCs w:val="1"/>
          <w:rtl w:val="0"/>
        </w:rPr>
        <w:t xml:space="preserve">LagosMums and Jamaican Mommies stand out in grounding parenting advice in local context</w:t>
      </w:r>
      <w:r w:rsidDel="00000000" w:rsidR="00000000" w:rsidRPr="00000000">
        <w:rPr>
          <w:rtl w:val="0"/>
        </w:rPr>
        <w:t xml:space="preserve"> – from LagosMums discussing harmattan’s effect on skin care to Jamaican Mommies tackling “old-school” discipline methods in a modern light. By using familiar reference points (climate, colloquialisms, extended family roles), they increase receptivity among their audiences. Yet these platforms also share globally relevant values, like encouraging open communication with children instead of the hierarchical norms many of us grew up with. This blend of the culturally specific with progressive parenting techniques makes their content feel both comforting and enlightening. </w:t>
      </w:r>
      <w:r w:rsidDel="00000000" w:rsidR="00000000" w:rsidRPr="00000000">
        <w:rPr>
          <w:b w:val="1"/>
          <w:bCs w:val="1"/>
          <w:rtl w:val="0"/>
        </w:rPr>
        <w:t xml:space="preserve">Community building is a further notable strength</w:t>
      </w:r>
      <w:r w:rsidDel="00000000" w:rsidR="00000000" w:rsidRPr="00000000">
        <w:rPr>
          <w:rtl w:val="0"/>
        </w:rPr>
        <w:t xml:space="preserve">, especially for the diaspora groups. Black Moms Blog has grown not just a blog but a “global parenting community” of over half a million, indicating that many Black mothers crave that village. The engagement metrics we found underscore this communal energy: e.g. Dope Black Mums’ expansion to multiple WhatsApp groups and a thousand-strong Facebook group in under two years, or Black Moms Blog consistently getting high interaction on social media when discussing puberty or pregnancy. These communities succeed by actively involving their members – through Q&amp;As, events, and recognition of members’ stories – creating a feedback loop where content is shaped by community needs. Such organic engagement is harder for mainstream sites to achieve, and it speaks to a deep trust and resonance that these culturally grounded platforms have earned.</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tugi3urwxejo" w:id="40"/>
      <w:bookmarkEnd w:id="40"/>
      <w:r w:rsidDel="00000000" w:rsidR="00000000" w:rsidRPr="00000000">
        <w:rPr>
          <w:b w:val="1"/>
          <w:bCs w:val="1"/>
          <w:color w:val="000000"/>
          <w:sz w:val="26"/>
          <w:szCs w:val="26"/>
          <w:rtl w:val="0"/>
        </w:rPr>
        <w:t xml:space="preserve">Regional Insights: Diaspora Strengths and Voids</w:t>
      </w:r>
    </w:p>
    <w:p w:rsidR="00000000" w:rsidDel="00000000" w:rsidP="00000000" w:rsidRDefault="00000000" w:rsidRPr="00000000" w14:paraId="0000016C">
      <w:pPr>
        <w:spacing w:after="240" w:before="240" w:lineRule="auto"/>
        <w:rPr/>
      </w:pPr>
      <w:r w:rsidDel="00000000" w:rsidR="00000000" w:rsidRPr="00000000">
        <w:rPr>
          <w:rtl w:val="0"/>
        </w:rPr>
        <w:t xml:space="preserve">Looking regionally, each diaspora-led platform brings unique strengths – and also reveals certain voids that others might fill. In the </w:t>
      </w:r>
      <w:r w:rsidDel="00000000" w:rsidR="00000000" w:rsidRPr="00000000">
        <w:rPr>
          <w:b w:val="1"/>
          <w:bCs w:val="1"/>
          <w:rtl w:val="0"/>
        </w:rPr>
        <w:t xml:space="preserve">United States</w:t>
      </w:r>
      <w:r w:rsidDel="00000000" w:rsidR="00000000" w:rsidRPr="00000000">
        <w:rPr>
          <w:rtl w:val="0"/>
        </w:rPr>
        <w:t xml:space="preserve">, the culturally specific platforms (Therapy for Black Girls, The Conscious Kid, Black Moms Blog, etc.) are highly developed in content and reach. They benefit from larger markets and robust online infrastructure. They excel in areas like mental health integration and advocacy. However, one could argue there’s a U.S. void in platforms </w:t>
      </w:r>
      <w:r w:rsidDel="00000000" w:rsidR="00000000" w:rsidRPr="00000000">
        <w:rPr>
          <w:b w:val="1"/>
          <w:bCs w:val="1"/>
          <w:rtl w:val="0"/>
        </w:rPr>
        <w:t xml:space="preserve">explicitly for Black preteen girls themselves</w:t>
      </w:r>
      <w:r w:rsidDel="00000000" w:rsidR="00000000" w:rsidRPr="00000000">
        <w:rPr>
          <w:rtl w:val="0"/>
        </w:rPr>
        <w:t xml:space="preserve"> (most are aimed at parents or at older teens). A magazine like </w:t>
      </w:r>
      <w:r w:rsidDel="00000000" w:rsidR="00000000" w:rsidRPr="00000000">
        <w:rPr>
          <w:i w:val="1"/>
          <w:iCs w:val="1"/>
          <w:rtl w:val="0"/>
        </w:rPr>
        <w:t xml:space="preserve">Sesi</w:t>
      </w:r>
      <w:r w:rsidDel="00000000" w:rsidR="00000000" w:rsidRPr="00000000">
        <w:rPr>
          <w:rtl w:val="0"/>
        </w:rPr>
        <w:t xml:space="preserve"> exists for Black teen girls, but in the 9–13 range, content is usually mediated by parents. This contrasts with the UK, where groups like Dope Black Mums are still parent-focused but there is a trickle-down effect (e.g. their children’s book list on race directly serves kids). The </w:t>
      </w:r>
      <w:r w:rsidDel="00000000" w:rsidR="00000000" w:rsidRPr="00000000">
        <w:rPr>
          <w:b w:val="1"/>
          <w:bCs w:val="1"/>
          <w:rtl w:val="0"/>
        </w:rPr>
        <w:t xml:space="preserve">UK diaspora</w:t>
      </w:r>
      <w:r w:rsidDel="00000000" w:rsidR="00000000" w:rsidRPr="00000000">
        <w:rPr>
          <w:rtl w:val="0"/>
        </w:rPr>
        <w:t xml:space="preserve">, represented by Dope Black Mums, shows strength in community solidarity and tackling topics like racism’s impact on children head-on. British African/Caribbean moms have forged a tight network that simultaneously advocates (partnerships with NHS, SANDS) and nurtures (safe space for emotions). This model is powerful, but the UK lacks large-scale youth-facing initiatives in SEL for Black girls – content tends to be mother-centric. An opportunity exists to develop spin-off content for daughters (perhaps a “Dope Black Girls” forum for adolescents, extending the safe space ethos under guidance).</w:t>
      </w:r>
    </w:p>
    <w:p w:rsidR="00000000" w:rsidDel="00000000" w:rsidP="00000000" w:rsidRDefault="00000000" w:rsidRPr="00000000" w14:paraId="0000016D">
      <w:pPr>
        <w:spacing w:after="240" w:before="240" w:lineRule="auto"/>
        <w:rPr/>
      </w:pPr>
      <w:r w:rsidDel="00000000" w:rsidR="00000000" w:rsidRPr="00000000">
        <w:rPr>
          <w:rtl w:val="0"/>
        </w:rPr>
        <w:t xml:space="preserve">In </w:t>
      </w:r>
      <w:r w:rsidDel="00000000" w:rsidR="00000000" w:rsidRPr="00000000">
        <w:rPr>
          <w:b w:val="1"/>
          <w:bCs w:val="1"/>
          <w:rtl w:val="0"/>
        </w:rPr>
        <w:t xml:space="preserve">Nigeria and much of Africa</w:t>
      </w:r>
      <w:r w:rsidDel="00000000" w:rsidR="00000000" w:rsidRPr="00000000">
        <w:rPr>
          <w:rtl w:val="0"/>
        </w:rPr>
        <w:t xml:space="preserve">, the strength is in delivering </w:t>
      </w:r>
      <w:r w:rsidDel="00000000" w:rsidR="00000000" w:rsidRPr="00000000">
        <w:rPr>
          <w:i w:val="1"/>
          <w:iCs w:val="1"/>
          <w:rtl w:val="0"/>
        </w:rPr>
        <w:t xml:space="preserve">pragmatic</w:t>
      </w:r>
      <w:r w:rsidDel="00000000" w:rsidR="00000000" w:rsidRPr="00000000">
        <w:rPr>
          <w:rtl w:val="0"/>
        </w:rPr>
        <w:t xml:space="preserve"> parenting education in societies where such information wasn’t widely accessible. LagosMums fills a void by openly discussing puberty, sex education, and teen health in a conservative environment – a significant stride. It introduces concepts like fathers talking to daughters about periods, which push cultural boundaries gradually. The </w:t>
      </w:r>
      <w:r w:rsidDel="00000000" w:rsidR="00000000" w:rsidRPr="00000000">
        <w:rPr>
          <w:b w:val="1"/>
          <w:bCs w:val="1"/>
          <w:rtl w:val="0"/>
        </w:rPr>
        <w:t xml:space="preserve">void in the African context</w:t>
      </w:r>
      <w:r w:rsidDel="00000000" w:rsidR="00000000" w:rsidRPr="00000000">
        <w:rPr>
          <w:rtl w:val="0"/>
        </w:rPr>
        <w:t xml:space="preserve"> may be the lack of focus on the emotional and psychosocial aspects; content can be heavily instructive. For example, LagosMums thoroughly covers the “nuts and bolts” of menstruation management but does not delve as deeply into, say, combating low self-esteem or societal colorism that dark-skinned African girls might face (topics that U.S. platforms are more likely to mention). Additionally, issues like </w:t>
      </w:r>
      <w:r w:rsidDel="00000000" w:rsidR="00000000" w:rsidRPr="00000000">
        <w:rPr>
          <w:b w:val="1"/>
          <w:bCs w:val="1"/>
          <w:rtl w:val="0"/>
        </w:rPr>
        <w:t xml:space="preserve">LGBTQ+ inclusion are nearly absent</w:t>
      </w:r>
      <w:r w:rsidDel="00000000" w:rsidR="00000000" w:rsidRPr="00000000">
        <w:rPr>
          <w:rtl w:val="0"/>
        </w:rPr>
        <w:t xml:space="preserve"> in Nigerian/South African parenting discourse due to social taboos – meaning families with queer children have virtually no local culturally-relevant support content. By contrast, U.S. mainstream resources have at least started to cover that (though not specific to Black families).</w:t>
      </w:r>
    </w:p>
    <w:p w:rsidR="00000000" w:rsidDel="00000000" w:rsidP="00000000" w:rsidRDefault="00000000" w:rsidRPr="00000000" w14:paraId="0000016E">
      <w:pPr>
        <w:spacing w:after="240" w:before="240" w:lineRule="auto"/>
        <w:rPr/>
      </w:pPr>
      <w:r w:rsidDel="00000000" w:rsidR="00000000" w:rsidRPr="00000000">
        <w:rPr>
          <w:rtl w:val="0"/>
        </w:rPr>
        <w:t xml:space="preserve">The </w:t>
      </w:r>
      <w:r w:rsidDel="00000000" w:rsidR="00000000" w:rsidRPr="00000000">
        <w:rPr>
          <w:b w:val="1"/>
          <w:bCs w:val="1"/>
          <w:rtl w:val="0"/>
        </w:rPr>
        <w:t xml:space="preserve">Caribbean context (Jamaica)</w:t>
      </w:r>
      <w:r w:rsidDel="00000000" w:rsidR="00000000" w:rsidRPr="00000000">
        <w:rPr>
          <w:rtl w:val="0"/>
        </w:rPr>
        <w:t xml:space="preserve"> shows strength in its grassroots, informal approach – Jamaican Mommies relies on the “each one teach one” philosophy, activating community wisdom. It confronts cultural taboos incrementally (for instance, having a frank public talk about women’s anatomy was a bold move in a traditionally modest culture). However, a void here is scale and specialization: Jamaican and wider Caribbean parenting platforms are relatively small and may not provide extensive written resources or toolkits. They operate more as support networks. There’s an opening for more structured content (e.g. printable guides on puberty with Caribbean illustrations, or SEL toolkits that factor in Caribbean family structures). Also, regional issues like the impact of migration on children (many Caribbean kids have parents abroad) could be addressed more in SEL context – an intersection not fully covered by any platform we reviewed, but highly relevant to global Black girlhood.</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8ww1mee4pug" w:id="41"/>
      <w:bookmarkEnd w:id="41"/>
      <w:r w:rsidDel="00000000" w:rsidR="00000000" w:rsidRPr="00000000">
        <w:rPr>
          <w:b w:val="1"/>
          <w:bCs w:val="1"/>
          <w:color w:val="000000"/>
          <w:sz w:val="26"/>
          <w:szCs w:val="26"/>
          <w:rtl w:val="0"/>
        </w:rPr>
        <w:t xml:space="preserve">Gaps in Global Girlhood Content</w:t>
      </w:r>
    </w:p>
    <w:p w:rsidR="00000000" w:rsidDel="00000000" w:rsidP="00000000" w:rsidRDefault="00000000" w:rsidRPr="00000000" w14:paraId="00000170">
      <w:pPr>
        <w:spacing w:after="240" w:before="240" w:lineRule="auto"/>
        <w:rPr/>
      </w:pPr>
      <w:r w:rsidDel="00000000" w:rsidR="00000000" w:rsidRPr="00000000">
        <w:rPr>
          <w:rtl w:val="0"/>
        </w:rPr>
        <w:t xml:space="preserve">Several </w:t>
      </w:r>
      <w:r w:rsidDel="00000000" w:rsidR="00000000" w:rsidRPr="00000000">
        <w:rPr>
          <w:b w:val="1"/>
          <w:bCs w:val="1"/>
          <w:rtl w:val="0"/>
        </w:rPr>
        <w:t xml:space="preserve">content gaps</w:t>
      </w:r>
      <w:r w:rsidDel="00000000" w:rsidR="00000000" w:rsidRPr="00000000">
        <w:rPr>
          <w:rtl w:val="0"/>
        </w:rPr>
        <w:t xml:space="preserve"> became evident when we “tagged” areas of global Black girlhood that remain under-addressed. One major gap is around </w:t>
      </w:r>
      <w:r w:rsidDel="00000000" w:rsidR="00000000" w:rsidRPr="00000000">
        <w:rPr>
          <w:b w:val="1"/>
          <w:bCs w:val="1"/>
          <w:rtl w:val="0"/>
        </w:rPr>
        <w:t xml:space="preserve">dark-skinned representation and colorism</w:t>
      </w:r>
      <w:r w:rsidDel="00000000" w:rsidR="00000000" w:rsidRPr="00000000">
        <w:rPr>
          <w:rtl w:val="0"/>
        </w:rPr>
        <w:t xml:space="preserve">. While all the culturally-specific platforms center Black girls generally, few directly tackle the nuance of skin tone diversity within the Black community. The concept of “melanin pride” – teaching dark-skinned girls to love their complexion in the face of colorism – is not explicitly foregrounded. A Mighty Girl and The Conscious Kid both promote books with dark-skinned protagonists (for example, </w:t>
      </w:r>
      <w:r w:rsidDel="00000000" w:rsidR="00000000" w:rsidRPr="00000000">
        <w:rPr>
          <w:i w:val="1"/>
          <w:iCs w:val="1"/>
          <w:rtl w:val="0"/>
        </w:rPr>
        <w:t xml:space="preserve">I Love My Hair!</w:t>
      </w:r>
      <w:r w:rsidDel="00000000" w:rsidR="00000000" w:rsidRPr="00000000">
        <w:rPr>
          <w:rtl w:val="0"/>
        </w:rPr>
        <w:t xml:space="preserve"> and similar titles celebrate Black features), but we didn’t find many discussion pieces or guides for parents on dealing with colorism bias their daughters might face. Given that research shows even young Black girls can internalize color preferences, content on this would be valuable. Another gap is support for </w:t>
      </w:r>
      <w:r w:rsidDel="00000000" w:rsidR="00000000" w:rsidRPr="00000000">
        <w:rPr>
          <w:b w:val="1"/>
          <w:bCs w:val="1"/>
          <w:rtl w:val="0"/>
        </w:rPr>
        <w:t xml:space="preserve">Black girls who are neurodivergent or differently-abled</w:t>
      </w:r>
      <w:r w:rsidDel="00000000" w:rsidR="00000000" w:rsidRPr="00000000">
        <w:rPr>
          <w:rtl w:val="0"/>
        </w:rPr>
        <w:t xml:space="preserve">. Only a few references cropped up (LagosMums sharing Autism facts in April, Therapy for Black Girls discussing adult ADHD diagnosis). By and large, resources tailored to the intersection of race and neurodiversity are scarce. How might the experience of a Black autistic 10-year-old girl differ, and how can parents support her SEL needs? That conversation isn’t happening in these mainstream or niche spaces yet. It’s a blind spot that can leave families feeling unseen.</w:t>
      </w:r>
    </w:p>
    <w:p w:rsidR="00000000" w:rsidDel="00000000" w:rsidP="00000000" w:rsidRDefault="00000000" w:rsidRPr="00000000" w14:paraId="00000171">
      <w:pPr>
        <w:spacing w:after="240" w:before="240" w:lineRule="auto"/>
        <w:rPr/>
      </w:pPr>
      <w:r w:rsidDel="00000000" w:rsidR="00000000" w:rsidRPr="00000000">
        <w:rPr>
          <w:rtl w:val="0"/>
        </w:rPr>
        <w:t xml:space="preserve">Similarly, content around </w:t>
      </w:r>
      <w:r w:rsidDel="00000000" w:rsidR="00000000" w:rsidRPr="00000000">
        <w:rPr>
          <w:b w:val="1"/>
          <w:bCs w:val="1"/>
          <w:rtl w:val="0"/>
        </w:rPr>
        <w:t xml:space="preserve">LGBTQ+ experiences for Black preteens</w:t>
      </w:r>
      <w:r w:rsidDel="00000000" w:rsidR="00000000" w:rsidRPr="00000000">
        <w:rPr>
          <w:rtl w:val="0"/>
        </w:rPr>
        <w:t xml:space="preserve"> is nearly invisible in the audited platforms. Parents might struggle to find guidance in a culturally relevant context if, for instance, their 12-year-old daughter comes out as questioning. Mainstream sites offer general LGBTQ youth tips, but none of the culturally specific ones touch this, reflecting caution or taboo. This leaves a critical gap – queer Black girls at this vulnerable age have intersectional needs (acceptance in family, coping with potential community stigma, etc.) that aren’t addressed. </w:t>
      </w:r>
      <w:r w:rsidDel="00000000" w:rsidR="00000000" w:rsidRPr="00000000">
        <w:rPr>
          <w:b w:val="1"/>
          <w:bCs w:val="1"/>
          <w:rtl w:val="0"/>
        </w:rPr>
        <w:t xml:space="preserve">Faith-based contexts</w:t>
      </w:r>
      <w:r w:rsidDel="00000000" w:rsidR="00000000" w:rsidRPr="00000000">
        <w:rPr>
          <w:rtl w:val="0"/>
        </w:rPr>
        <w:t xml:space="preserve"> present another gap. Many Black families, across the U.S., Africa, and the Caribbean, are deeply faith-oriented, but we saw little explicit integration of faith perspectives in puberty or SEL content. For example, how to reconcile religious modesty norms with the need for frank puberty talk, or using faith communities as a support system for emotional learning – these topics rarely surface. Black Mamas Matter Alliance approaches maternal health with a broad spiritual undertone of “healing” and justice, but that’s geared to activism, not everyday church or mosque-going parenting. A faith lens, if incorporated thoughtfully, could help reach segments of the community currently not engaging with these resources. Finally, there’s a </w:t>
      </w:r>
      <w:r w:rsidDel="00000000" w:rsidR="00000000" w:rsidRPr="00000000">
        <w:rPr>
          <w:b w:val="1"/>
          <w:bCs w:val="1"/>
          <w:rtl w:val="0"/>
        </w:rPr>
        <w:t xml:space="preserve">global connectivity gap</w:t>
      </w:r>
      <w:r w:rsidDel="00000000" w:rsidR="00000000" w:rsidRPr="00000000">
        <w:rPr>
          <w:rtl w:val="0"/>
        </w:rPr>
        <w:t xml:space="preserve">: while each region has its initiatives, there’s little cross-pollination. The challenges Black girls face (adultification in schools, for example) are global, yet a parent in South Africa might not know of an excellent podcast episode from the U.S. on that topic, and vice versa. The platforms operate in silos, meaning knowledge and strategies aren’t being shared as widely as they could be across the African diaspora. Bridging that gap could amplify impact.</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e36c6euln4bt" w:id="42"/>
      <w:bookmarkEnd w:id="42"/>
      <w:r w:rsidDel="00000000" w:rsidR="00000000" w:rsidRPr="00000000">
        <w:rPr>
          <w:b w:val="1"/>
          <w:bCs w:val="1"/>
          <w:color w:val="000000"/>
          <w:sz w:val="26"/>
          <w:szCs w:val="26"/>
          <w:rtl w:val="0"/>
        </w:rPr>
        <w:t xml:space="preserve">Strategic Recommendations for Content Development</w:t>
      </w:r>
    </w:p>
    <w:p w:rsidR="00000000" w:rsidDel="00000000" w:rsidP="00000000" w:rsidRDefault="00000000" w:rsidRPr="00000000" w14:paraId="00000173">
      <w:pPr>
        <w:spacing w:after="240" w:before="240" w:lineRule="auto"/>
        <w:rPr/>
      </w:pPr>
      <w:r w:rsidDel="00000000" w:rsidR="00000000" w:rsidRPr="00000000">
        <w:rPr>
          <w:rtl w:val="0"/>
        </w:rPr>
        <w:t xml:space="preserve">To address the identified gaps and build on trends, we recommend a multi-pronged strategy focused on </w:t>
      </w:r>
      <w:r w:rsidDel="00000000" w:rsidR="00000000" w:rsidRPr="00000000">
        <w:rPr>
          <w:b w:val="1"/>
          <w:bCs w:val="1"/>
          <w:rtl w:val="0"/>
        </w:rPr>
        <w:t xml:space="preserve">collaboration, inclusivity, and culturally intelligent content development</w:t>
      </w:r>
      <w:r w:rsidDel="00000000" w:rsidR="00000000" w:rsidRPr="00000000">
        <w:rPr>
          <w:rtl w:val="0"/>
        </w:rPr>
        <w:t xml:space="preserve">:</w:t>
      </w:r>
    </w:p>
    <w:p w:rsidR="00000000" w:rsidDel="00000000" w:rsidP="00000000" w:rsidRDefault="00000000" w:rsidRPr="00000000" w14:paraId="00000174">
      <w:pPr>
        <w:numPr>
          <w:ilvl w:val="0"/>
          <w:numId w:val="14"/>
        </w:numPr>
        <w:spacing w:after="0" w:afterAutospacing="0" w:before="240" w:lineRule="auto"/>
        <w:ind w:left="720" w:hanging="360"/>
      </w:pPr>
      <w:r w:rsidDel="00000000" w:rsidR="00000000" w:rsidRPr="00000000">
        <w:rPr>
          <w:b w:val="1"/>
          <w:bCs w:val="1"/>
          <w:rtl w:val="0"/>
        </w:rPr>
        <w:t xml:space="preserve">Foster Cross-Platform Collaborations:</w:t>
      </w:r>
      <w:r w:rsidDel="00000000" w:rsidR="00000000" w:rsidRPr="00000000">
        <w:rPr>
          <w:rtl w:val="0"/>
        </w:rPr>
        <w:t xml:space="preserve"> Encourage partnerships between culturally specific platforms and mainstream ones to exchange strengths. For instance, Common Sense Media could collaborate with The Conscious Kid or LagosMums to produce a guide on addressing adultification and bias in schools – pairing Common Sense’s reach with culturally specific insights. Similarly, a content swap or guest posts among diaspora platforms (e.g. Dope Black Mums x Jamaican Mommies “Mom Chat”) would enrich each with fresh perspectives and extend their audiences. Creating an international network or roundtable of Black parenting content creators could facilitate sharing of best practices (one outcome could be a “Global Black Girlhood” online resource hub linking to various platforms’ top content). This would also prevent duplication and fill voids – for example, Nigeria’s LagosMums might adopt Black Moms Blog’s idea of period celebration events, and in return U.S. groups might learn from LagosMums’ approach to incorporating family elders in puberty education.</w:t>
        <w:br w:type="textWrapping"/>
      </w:r>
    </w:p>
    <w:p w:rsidR="00000000" w:rsidDel="00000000" w:rsidP="00000000" w:rsidRDefault="00000000" w:rsidRPr="00000000" w14:paraId="00000175">
      <w:pPr>
        <w:numPr>
          <w:ilvl w:val="0"/>
          <w:numId w:val="14"/>
        </w:numPr>
        <w:spacing w:after="0" w:afterAutospacing="0" w:before="0" w:beforeAutospacing="0" w:lineRule="auto"/>
        <w:ind w:left="720" w:hanging="360"/>
      </w:pPr>
      <w:r w:rsidDel="00000000" w:rsidR="00000000" w:rsidRPr="00000000">
        <w:rPr>
          <w:b w:val="1"/>
          <w:bCs w:val="1"/>
          <w:rtl w:val="0"/>
        </w:rPr>
        <w:t xml:space="preserve">Develop Intersectional Resource Modules:</w:t>
      </w:r>
      <w:r w:rsidDel="00000000" w:rsidR="00000000" w:rsidRPr="00000000">
        <w:rPr>
          <w:rtl w:val="0"/>
        </w:rPr>
        <w:t xml:space="preserve"> Content developers should create dedicated modules or series for the nuanced intersections currently lacking. This means </w:t>
      </w:r>
      <w:r w:rsidDel="00000000" w:rsidR="00000000" w:rsidRPr="00000000">
        <w:rPr>
          <w:b w:val="1"/>
          <w:bCs w:val="1"/>
          <w:rtl w:val="0"/>
        </w:rPr>
        <w:t xml:space="preserve">new content on neurodivergence, LGBTQ+ youth, and colorism</w:t>
      </w:r>
      <w:r w:rsidDel="00000000" w:rsidR="00000000" w:rsidRPr="00000000">
        <w:rPr>
          <w:rtl w:val="0"/>
        </w:rPr>
        <w:t xml:space="preserve">, framed for Black families. For example, a short e-book or webinar series on “Raising a Neurodivergent Mighty Girl of Color” could be co-authored by a child psychologist (perhaps via Therapy for Black Girls) and a platform like A Mighty Girl for distribution. This could cover recognizing signs that might be overlooked due to biases, advocating in schools (since Black girls’ behaviors are too often misread), and helping the child build confidence. For LGBTQ+ inclusion, platforms can start small: perhaps profiles or interviews with Black mothers of LGBTQ teens shared on Black Moms Blog or Dope Black Mums, discussing how they navigated preteen years – this normalizes the topic within a trusted cultural space. Additionally, integrating </w:t>
      </w:r>
      <w:r w:rsidDel="00000000" w:rsidR="00000000" w:rsidRPr="00000000">
        <w:rPr>
          <w:b w:val="1"/>
          <w:bCs w:val="1"/>
          <w:rtl w:val="0"/>
        </w:rPr>
        <w:t xml:space="preserve">faith leaders or perspectives</w:t>
      </w:r>
      <w:r w:rsidDel="00000000" w:rsidR="00000000" w:rsidRPr="00000000">
        <w:rPr>
          <w:rtl w:val="0"/>
        </w:rPr>
        <w:t xml:space="preserve"> where appropriate can help. Consider working with a culturally-sensitive youth pastor or imam to pen an article on talking about puberty in faith-centered households, which could run on Jamaican Mommies or LagosMums, given religion’s influence in those contexts. Strategically broadening intersectionality in content will ensure no girl feels “invisible” if she’s Black + something else.</w:t>
        <w:br w:type="textWrapping"/>
      </w:r>
    </w:p>
    <w:p w:rsidR="00000000" w:rsidDel="00000000" w:rsidP="00000000" w:rsidRDefault="00000000" w:rsidRPr="00000000" w14:paraId="00000176">
      <w:pPr>
        <w:numPr>
          <w:ilvl w:val="0"/>
          <w:numId w:val="14"/>
        </w:numPr>
        <w:spacing w:after="0" w:afterAutospacing="0" w:before="0" w:beforeAutospacing="0" w:lineRule="auto"/>
        <w:ind w:left="720" w:hanging="360"/>
      </w:pPr>
      <w:r w:rsidDel="00000000" w:rsidR="00000000" w:rsidRPr="00000000">
        <w:rPr>
          <w:b w:val="1"/>
          <w:bCs w:val="1"/>
          <w:rtl w:val="0"/>
        </w:rPr>
        <w:t xml:space="preserve">Leverage Storytelling and Representation in New Media:</w:t>
      </w:r>
      <w:r w:rsidDel="00000000" w:rsidR="00000000" w:rsidRPr="00000000">
        <w:rPr>
          <w:rtl w:val="0"/>
        </w:rPr>
        <w:t xml:space="preserve"> To tackle dark-skinned representation and similar gaps, nothing resonates more than storytelling. Platforms should commission and share more stories (blogs, videos, comics) featuring dark-skinned Black girls as heroes of their own puberty and SEL journey. For instance, The Conscious Kid and A Mighty Girl might co-curate a special collection of “Brown Skin Mighty Girl” stories – books or short films that specifically celebrate dark complexion and combat colorism – and accompany it with parent discussion guides. Likewise, creating short animated videos (perhaps with African animation studios like Ubongo, which Brown Mamas partnered with) that teach emotional literacy through characters that Black children see themselves in will combine engagement with education. This kind of content can be shared across regions – a cartoon about a Black girl dealing with anxiety at school, for example, could transcend borders and be used by LagosMums, Dope Black Mums, or Common Sense Media’s lesson plans alike. It’s a strategic win-win: high representation content that multiple platforms can deploy.</w:t>
        <w:br w:type="textWrapping"/>
      </w:r>
    </w:p>
    <w:p w:rsidR="00000000" w:rsidDel="00000000" w:rsidP="00000000" w:rsidRDefault="00000000" w:rsidRPr="00000000" w14:paraId="00000177">
      <w:pPr>
        <w:numPr>
          <w:ilvl w:val="0"/>
          <w:numId w:val="14"/>
        </w:numPr>
        <w:spacing w:after="0" w:afterAutospacing="0" w:before="0" w:beforeAutospacing="0" w:lineRule="auto"/>
        <w:ind w:left="720" w:hanging="360"/>
      </w:pPr>
      <w:r w:rsidDel="00000000" w:rsidR="00000000" w:rsidRPr="00000000">
        <w:rPr>
          <w:b w:val="1"/>
          <w:bCs w:val="1"/>
          <w:rtl w:val="0"/>
        </w:rPr>
        <w:t xml:space="preserve">Expand Community-Based Initiatives for Girls:</w:t>
      </w:r>
      <w:r w:rsidDel="00000000" w:rsidR="00000000" w:rsidRPr="00000000">
        <w:rPr>
          <w:rtl w:val="0"/>
        </w:rPr>
        <w:t xml:space="preserve"> Many audited platforms have strong communities for mothers; the next step is to create safe community spaces </w:t>
      </w:r>
      <w:r w:rsidDel="00000000" w:rsidR="00000000" w:rsidRPr="00000000">
        <w:rPr>
          <w:i w:val="1"/>
          <w:iCs w:val="1"/>
          <w:rtl w:val="0"/>
        </w:rPr>
        <w:t xml:space="preserve">for the girls</w:t>
      </w:r>
      <w:r w:rsidDel="00000000" w:rsidR="00000000" w:rsidRPr="00000000">
        <w:rPr>
          <w:rtl w:val="0"/>
        </w:rPr>
        <w:t xml:space="preserve"> (with parental oversight). This could be done through initiatives like moderated online clubs or mentorship programs. For example, Black Moms Blog or Therapy for Black Girls could spearhead a “Big Sister Circle” – connecting Black women experts with groups of 9–13-year-old girls in virtual sessions to talk about self-esteem, puberty, etc. Regionally, adapt this: Dope Black Mums might facilitate meet-ups for moms </w:t>
      </w:r>
      <w:r w:rsidDel="00000000" w:rsidR="00000000" w:rsidRPr="00000000">
        <w:rPr>
          <w:i w:val="1"/>
          <w:iCs w:val="1"/>
          <w:rtl w:val="0"/>
        </w:rPr>
        <w:t xml:space="preserve">and</w:t>
      </w:r>
      <w:r w:rsidDel="00000000" w:rsidR="00000000" w:rsidRPr="00000000">
        <w:rPr>
          <w:rtl w:val="0"/>
        </w:rPr>
        <w:t xml:space="preserve"> daughters to attend together (opening intergenerational dialogue in a culturally affirming environment). In the Caribbean, Jamaican Mommies might organize a mother-daughter retreat day focusing on wellness and puberty education with local cultural elements (music, storytelling). These community-centric innovations ensure that the </w:t>
      </w:r>
      <w:r w:rsidDel="00000000" w:rsidR="00000000" w:rsidRPr="00000000">
        <w:rPr>
          <w:i w:val="1"/>
          <w:iCs w:val="1"/>
          <w:rtl w:val="0"/>
        </w:rPr>
        <w:t xml:space="preserve">content</w:t>
      </w:r>
      <w:r w:rsidDel="00000000" w:rsidR="00000000" w:rsidRPr="00000000">
        <w:rPr>
          <w:rtl w:val="0"/>
        </w:rPr>
        <w:t xml:space="preserve"> (information) is reinforced by </w:t>
      </w:r>
      <w:r w:rsidDel="00000000" w:rsidR="00000000" w:rsidRPr="00000000">
        <w:rPr>
          <w:i w:val="1"/>
          <w:iCs w:val="1"/>
          <w:rtl w:val="0"/>
        </w:rPr>
        <w:t xml:space="preserve">context</w:t>
      </w:r>
      <w:r w:rsidDel="00000000" w:rsidR="00000000" w:rsidRPr="00000000">
        <w:rPr>
          <w:rtl w:val="0"/>
        </w:rPr>
        <w:t xml:space="preserve"> (a supportive network), which research shows greatly aids SEL outcomes.</w:t>
        <w:br w:type="textWrapping"/>
      </w:r>
    </w:p>
    <w:p w:rsidR="00000000" w:rsidDel="00000000" w:rsidP="00000000" w:rsidRDefault="00000000" w:rsidRPr="00000000" w14:paraId="00000178">
      <w:pPr>
        <w:numPr>
          <w:ilvl w:val="0"/>
          <w:numId w:val="14"/>
        </w:numPr>
        <w:spacing w:after="240" w:before="0" w:beforeAutospacing="0" w:lineRule="auto"/>
        <w:ind w:left="720" w:hanging="360"/>
      </w:pPr>
      <w:r w:rsidDel="00000000" w:rsidR="00000000" w:rsidRPr="00000000">
        <w:rPr>
          <w:b w:val="1"/>
          <w:bCs w:val="1"/>
          <w:rtl w:val="0"/>
        </w:rPr>
        <w:t xml:space="preserve">Policy and Advocacy Integration:</w:t>
      </w:r>
      <w:r w:rsidDel="00000000" w:rsidR="00000000" w:rsidRPr="00000000">
        <w:rPr>
          <w:rtl w:val="0"/>
        </w:rPr>
        <w:t xml:space="preserve"> Finally, strategic content planning should align with advocacy where possible. Platforms like Black Mamas Matter Alliance show the power of influencing policy; similar advocacy is needed for Black girls in education and health. The content creators can collaborate with organizations (e.g. the Georgetown Center on Gender Justice that produced the Black girls adultification study) to produce parent-friendly advocacy toolkits. For instance, a guide on “Your Black Daughter’s School Rights” could help parents address disproportionate discipline or dress code bias – turning research into actionable advice. Common Sense Media’s huge reach could be used to host such resources, lending mainstream legitimacy. By equipping parents and educators with both knowledge </w:t>
      </w:r>
      <w:r w:rsidDel="00000000" w:rsidR="00000000" w:rsidRPr="00000000">
        <w:rPr>
          <w:i w:val="1"/>
          <w:iCs w:val="1"/>
          <w:rtl w:val="0"/>
        </w:rPr>
        <w:t xml:space="preserve">and</w:t>
      </w:r>
      <w:r w:rsidDel="00000000" w:rsidR="00000000" w:rsidRPr="00000000">
        <w:rPr>
          <w:rtl w:val="0"/>
        </w:rPr>
        <w:t xml:space="preserve"> advocacy steps, the platforms collectively push the environment to improve for Black girls (reducing the burdens on the girls’ shoulders in the first place).</w:t>
        <w:br w:type="textWrapping"/>
      </w:r>
    </w:p>
    <w:p w:rsidR="00000000" w:rsidDel="00000000" w:rsidP="00000000" w:rsidRDefault="00000000" w:rsidRPr="00000000" w14:paraId="00000179">
      <w:pPr>
        <w:spacing w:after="240" w:before="240" w:lineRule="auto"/>
        <w:rPr/>
      </w:pPr>
      <w:r w:rsidDel="00000000" w:rsidR="00000000" w:rsidRPr="00000000">
        <w:rPr>
          <w:rtl w:val="0"/>
        </w:rPr>
        <w:t xml:space="preserve">In summary, the audit finds that while these platforms have made tremendous strides in culturally intelligent content for Black girls’ puberty and SEL, </w:t>
      </w:r>
      <w:r w:rsidDel="00000000" w:rsidR="00000000" w:rsidRPr="00000000">
        <w:rPr>
          <w:b w:val="1"/>
          <w:bCs w:val="1"/>
          <w:rtl w:val="0"/>
        </w:rPr>
        <w:t xml:space="preserve">there is room to grow through greater intersectional inclusivity and global collaboration</w:t>
      </w:r>
      <w:r w:rsidDel="00000000" w:rsidR="00000000" w:rsidRPr="00000000">
        <w:rPr>
          <w:rtl w:val="0"/>
        </w:rPr>
        <w:t xml:space="preserve">. By sharing strengths – the authenticity of culturally specific brands, the scale of mainstream ones, and the community spirit of diaspora groups – we can create a more comprehensive, supportive ecosystem for Black girls as they journey through puberty and beyond. The recommendations above aim to spark content development that is richly informed by culture, responsive to diverse identities, and unified in its goal to see Black girls worldwide </w:t>
      </w:r>
      <w:r w:rsidDel="00000000" w:rsidR="00000000" w:rsidRPr="00000000">
        <w:rPr>
          <w:i w:val="1"/>
          <w:iCs w:val="1"/>
          <w:rtl w:val="0"/>
        </w:rPr>
        <w:t xml:space="preserve">thrive</w:t>
      </w:r>
      <w:r w:rsidDel="00000000" w:rsidR="00000000" w:rsidRPr="00000000">
        <w:rPr>
          <w:rtl w:val="0"/>
        </w:rPr>
        <w:t xml:space="preserv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Sources:</w:t>
      </w:r>
      <w:r w:rsidDel="00000000" w:rsidR="00000000" w:rsidRPr="00000000">
        <w:rPr>
          <w:rtl w:val="0"/>
        </w:rPr>
        <w:t xml:space="preserve"> The analysis above is supported by information and examples drawn from the audited platforms and related resources, as cited throughout the text, among others. Each citation corresponds to the original content or data point from the platform websites or credible articles.</w:t>
      </w:r>
    </w:p>
    <w:p w:rsidR="00000000" w:rsidDel="00000000" w:rsidP="00000000" w:rsidRDefault="00000000" w:rsidRPr="00000000" w14:paraId="0000017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