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67E3" w14:textId="355CF43A" w:rsidR="008C4F27" w:rsidRDefault="005635C1" w:rsidP="002C72C6">
      <w:pPr>
        <w:spacing w:after="0"/>
        <w:jc w:val="center"/>
      </w:pPr>
      <w:r>
        <w:rPr>
          <w:rFonts w:hint="eastAsia"/>
        </w:rPr>
        <w:t>考古学地理情報分析計画シート（</w:t>
      </w:r>
      <w:r>
        <w:t>2025</w:t>
      </w:r>
      <w:r w:rsidR="00E610EE">
        <w:t>0703</w:t>
      </w:r>
      <w:r>
        <w:rPr>
          <w:rFonts w:hint="eastAsia"/>
        </w:rPr>
        <w:t>第1版）</w:t>
      </w:r>
    </w:p>
    <w:p w14:paraId="329C407D" w14:textId="113F2F43" w:rsidR="00E610EE" w:rsidRDefault="00E610EE" w:rsidP="00E610EE">
      <w:pPr>
        <w:spacing w:after="0"/>
        <w:jc w:val="right"/>
      </w:pPr>
      <w:r>
        <w:rPr>
          <w:rFonts w:hint="eastAsia"/>
        </w:rPr>
        <w:t xml:space="preserve">学籍番号　</w:t>
      </w:r>
      <w:r>
        <w:t>34250117</w:t>
      </w:r>
    </w:p>
    <w:p w14:paraId="45467C89" w14:textId="30B14DEE" w:rsidR="00E610EE" w:rsidRDefault="00E610EE" w:rsidP="00E610EE">
      <w:pPr>
        <w:spacing w:after="0"/>
        <w:jc w:val="right"/>
      </w:pPr>
      <w:r>
        <w:rPr>
          <w:rFonts w:hint="eastAsia"/>
        </w:rPr>
        <w:t>早稲田大学文学研究科考古学コース修士課程一年</w:t>
      </w:r>
    </w:p>
    <w:p w14:paraId="123F0573" w14:textId="49F31C85" w:rsidR="00E610EE" w:rsidRPr="00E610EE" w:rsidRDefault="00E610EE" w:rsidP="00E610EE">
      <w:pPr>
        <w:spacing w:after="0"/>
        <w:jc w:val="right"/>
        <w:rPr>
          <w:rFonts w:hint="eastAsia"/>
        </w:rPr>
      </w:pPr>
      <w:r>
        <w:rPr>
          <w:rFonts w:hint="eastAsia"/>
        </w:rPr>
        <w:t>氏名　福田啓太</w:t>
      </w:r>
    </w:p>
    <w:p w14:paraId="5653C1D5" w14:textId="77777777" w:rsidR="005635C1" w:rsidRDefault="005635C1" w:rsidP="002C72C6">
      <w:pPr>
        <w:spacing w:after="0"/>
      </w:pPr>
    </w:p>
    <w:p w14:paraId="6BBC3F14" w14:textId="41B82EAC" w:rsidR="005635C1" w:rsidRDefault="005635C1" w:rsidP="002C72C6">
      <w:pPr>
        <w:spacing w:after="0"/>
        <w:rPr>
          <w:rFonts w:hint="eastAsia"/>
        </w:rPr>
      </w:pPr>
      <w:r w:rsidRPr="006D653B">
        <w:rPr>
          <w:rFonts w:hint="eastAsia"/>
        </w:rPr>
        <w:t>タイトル</w:t>
      </w:r>
      <w:r w:rsidR="00BC0D73" w:rsidRPr="006D653B">
        <w:rPr>
          <w:rFonts w:hint="eastAsia"/>
        </w:rPr>
        <w:t xml:space="preserve">　</w:t>
      </w:r>
      <w:r w:rsidR="00BC0D73">
        <w:rPr>
          <w:rFonts w:hint="eastAsia"/>
        </w:rPr>
        <w:t>エジプト、テーベ・ネクロポリスにおけるグレコ・ローマン時代の墓利用とその分布</w:t>
      </w:r>
    </w:p>
    <w:p w14:paraId="7DA7B6EF" w14:textId="77777777" w:rsidR="005635C1" w:rsidRDefault="005635C1" w:rsidP="002C72C6">
      <w:pPr>
        <w:spacing w:after="0"/>
      </w:pPr>
    </w:p>
    <w:p w14:paraId="44F3BEB7" w14:textId="77777777" w:rsidR="00BC0D73" w:rsidRPr="006D653B" w:rsidRDefault="005635C1" w:rsidP="002C72C6">
      <w:pPr>
        <w:spacing w:after="0"/>
      </w:pPr>
      <w:r w:rsidRPr="006D653B">
        <w:rPr>
          <w:rFonts w:hint="eastAsia"/>
        </w:rPr>
        <w:t>対象地域・範囲</w:t>
      </w:r>
      <w:r w:rsidR="00BC0D73" w:rsidRPr="006D653B">
        <w:rPr>
          <w:rFonts w:hint="eastAsia"/>
        </w:rPr>
        <w:t xml:space="preserve">　</w:t>
      </w:r>
    </w:p>
    <w:p w14:paraId="492F4569" w14:textId="23E5E0F4" w:rsidR="005635C1" w:rsidRDefault="00BC0D73" w:rsidP="002C72C6">
      <w:pPr>
        <w:spacing w:after="0"/>
      </w:pPr>
      <w:r>
        <w:rPr>
          <w:rFonts w:hint="eastAsia"/>
        </w:rPr>
        <w:t>エジプト、テーベ・ネクロポリス</w:t>
      </w:r>
    </w:p>
    <w:p w14:paraId="4D51659D" w14:textId="77777777" w:rsidR="00BC0D73" w:rsidRPr="006D653B" w:rsidRDefault="005635C1" w:rsidP="002C72C6">
      <w:pPr>
        <w:spacing w:after="0"/>
      </w:pPr>
      <w:r w:rsidRPr="006D653B">
        <w:rPr>
          <w:rFonts w:hint="eastAsia"/>
        </w:rPr>
        <w:t>時代・時期</w:t>
      </w:r>
      <w:r w:rsidR="00BC0D73" w:rsidRPr="006D653B">
        <w:rPr>
          <w:rFonts w:hint="eastAsia"/>
        </w:rPr>
        <w:t xml:space="preserve">　</w:t>
      </w:r>
    </w:p>
    <w:p w14:paraId="12155FFD" w14:textId="55E856A9" w:rsidR="005635C1" w:rsidRPr="00BC0D73" w:rsidRDefault="00BC0D73" w:rsidP="002C72C6">
      <w:pPr>
        <w:spacing w:after="0"/>
      </w:pPr>
      <w:r>
        <w:rPr>
          <w:rFonts w:hint="eastAsia"/>
        </w:rPr>
        <w:t>新王国時代</w:t>
      </w:r>
      <w:r>
        <w:t>(1500 B.C.~1069 B.C.)</w:t>
      </w:r>
      <w:r>
        <w:rPr>
          <w:rFonts w:hint="eastAsia"/>
        </w:rPr>
        <w:t>、第</w:t>
      </w:r>
      <w:r>
        <w:t>3</w:t>
      </w:r>
      <w:r>
        <w:rPr>
          <w:rFonts w:hint="eastAsia"/>
        </w:rPr>
        <w:t>中間期</w:t>
      </w:r>
      <w:r>
        <w:t>(1069 B.C.~664 B.C.)</w:t>
      </w:r>
      <w:r>
        <w:rPr>
          <w:rFonts w:hint="eastAsia"/>
        </w:rPr>
        <w:t>、末期王朝時代</w:t>
      </w:r>
      <w:r>
        <w:t>(664 B.C.~332 B.C.)</w:t>
      </w:r>
      <w:r>
        <w:rPr>
          <w:rFonts w:hint="eastAsia"/>
        </w:rPr>
        <w:t>、プトレマイオス朝時代</w:t>
      </w:r>
      <w:r>
        <w:t>(332 B.C.~30 B.C.)</w:t>
      </w:r>
      <w:r>
        <w:rPr>
          <w:rFonts w:hint="eastAsia"/>
        </w:rPr>
        <w:t>、ローマ時代</w:t>
      </w:r>
      <w:r>
        <w:t>(30 B.C.~396 A.D.)</w:t>
      </w:r>
    </w:p>
    <w:p w14:paraId="06100530" w14:textId="77777777" w:rsidR="00BC0D73" w:rsidRPr="006D653B" w:rsidRDefault="002C72C6" w:rsidP="00BC0D73">
      <w:pPr>
        <w:spacing w:after="0"/>
      </w:pPr>
      <w:r w:rsidRPr="006D653B">
        <w:rPr>
          <w:rFonts w:hint="eastAsia"/>
        </w:rPr>
        <w:t>研究上の問い</w:t>
      </w:r>
      <w:r w:rsidR="00BC0D73" w:rsidRPr="006D653B">
        <w:rPr>
          <w:rFonts w:hint="eastAsia"/>
        </w:rPr>
        <w:t xml:space="preserve">　</w:t>
      </w:r>
    </w:p>
    <w:p w14:paraId="771BF479" w14:textId="4F906BFC" w:rsidR="005635C1" w:rsidRDefault="00BC0D73" w:rsidP="006D653B">
      <w:pPr>
        <w:spacing w:after="0"/>
        <w:rPr>
          <w:rFonts w:hint="eastAsia"/>
        </w:rPr>
      </w:pPr>
      <w:r>
        <w:rPr>
          <w:rFonts w:hint="eastAsia"/>
        </w:rPr>
        <w:t>新規の墓の造営が集中的に行われた新王国時代と第３中間期以降に見られる既存の墓の再利用について、どういった立地で、もともとどのような被葬者が埋葬されていた墓が好んで再利用されていたのだろうか？</w:t>
      </w:r>
    </w:p>
    <w:p w14:paraId="355838A7" w14:textId="77777777" w:rsidR="00DC7F36" w:rsidRDefault="00DC7F36" w:rsidP="002C72C6">
      <w:pPr>
        <w:spacing w:after="0"/>
      </w:pPr>
    </w:p>
    <w:p w14:paraId="4870C579" w14:textId="02635D57" w:rsidR="005635C1" w:rsidRPr="006D653B" w:rsidRDefault="005635C1" w:rsidP="002C72C6">
      <w:pPr>
        <w:spacing w:after="0"/>
      </w:pPr>
      <w:r w:rsidRPr="006D653B">
        <w:rPr>
          <w:rFonts w:hint="eastAsia"/>
        </w:rPr>
        <w:t>データセット</w:t>
      </w:r>
    </w:p>
    <w:p w14:paraId="642A650B" w14:textId="30D776F0" w:rsidR="005635C1" w:rsidRDefault="005635C1" w:rsidP="002C72C6">
      <w:pPr>
        <w:spacing w:after="0"/>
      </w:pPr>
      <w:r>
        <w:rPr>
          <w:rFonts w:hint="eastAsia"/>
        </w:rPr>
        <w:t>・主な分析対象</w:t>
      </w:r>
      <w:r w:rsidR="00BC0D73">
        <w:rPr>
          <w:rFonts w:hint="eastAsia"/>
        </w:rPr>
        <w:t xml:space="preserve">　</w:t>
      </w:r>
      <w:r w:rsidR="006979EE">
        <w:rPr>
          <w:rFonts w:hint="eastAsia"/>
        </w:rPr>
        <w:t>墓の位置</w:t>
      </w:r>
    </w:p>
    <w:p w14:paraId="6E7544B0" w14:textId="77777777" w:rsidR="00BC0D73" w:rsidRDefault="00BC0D73" w:rsidP="002C72C6">
      <w:pPr>
        <w:spacing w:after="0"/>
      </w:pPr>
    </w:p>
    <w:p w14:paraId="1925BE4E" w14:textId="77777777" w:rsidR="00BC0D73" w:rsidRDefault="002C72C6" w:rsidP="002C72C6">
      <w:pPr>
        <w:spacing w:after="0"/>
      </w:pPr>
      <w:r>
        <w:rPr>
          <w:rFonts w:hint="eastAsia"/>
        </w:rPr>
        <w:t>・データソース</w:t>
      </w:r>
      <w:r w:rsidR="00BC0D73">
        <w:rPr>
          <w:rFonts w:hint="eastAsia"/>
        </w:rPr>
        <w:t xml:space="preserve">　</w:t>
      </w:r>
    </w:p>
    <w:p w14:paraId="55330E2D" w14:textId="0ADB35ED" w:rsidR="00BC0D73" w:rsidRDefault="00BC0D73" w:rsidP="00BC0D73">
      <w:pPr>
        <w:spacing w:after="0"/>
      </w:pPr>
      <w:r>
        <w:rPr>
          <w:rFonts w:hint="eastAsia"/>
        </w:rPr>
        <w:t>・</w:t>
      </w:r>
      <w:r>
        <w:t>Slinger, K. 2022 Tomb Families. Private tomb distribution in the New Kingdom Theban Necropolis.</w:t>
      </w:r>
      <w:r>
        <w:rPr>
          <w:rFonts w:hint="eastAsia"/>
        </w:rPr>
        <w:t>の</w:t>
      </w:r>
      <w:r>
        <w:t>Appendices</w:t>
      </w:r>
      <w:r>
        <w:rPr>
          <w:rFonts w:hint="eastAsia"/>
        </w:rPr>
        <w:t>に収録された墓の位置情報</w:t>
      </w:r>
    </w:p>
    <w:p w14:paraId="06CE253F" w14:textId="279EDE41" w:rsidR="00BC0D73" w:rsidRPr="00BC0D73" w:rsidRDefault="00BC0D73" w:rsidP="00BC0D73">
      <w:pPr>
        <w:spacing w:after="0"/>
      </w:pPr>
      <w:r>
        <w:rPr>
          <w:rFonts w:hint="eastAsia"/>
          <w:lang w:val="de-DE"/>
        </w:rPr>
        <w:t>・</w:t>
      </w:r>
      <w:r w:rsidRPr="00BC0D73">
        <w:rPr>
          <w:rFonts w:hint="eastAsia"/>
          <w:lang w:val="de-DE"/>
        </w:rPr>
        <w:t>データセット</w:t>
      </w:r>
      <w:r w:rsidRPr="00BC0D73">
        <w:rPr>
          <w:lang w:val="de-DE"/>
        </w:rPr>
        <w:t>【Tellus公式】AW3D30</w:t>
      </w:r>
      <w:r>
        <w:rPr>
          <w:rFonts w:hint="eastAsia"/>
          <w:lang w:val="de-DE"/>
        </w:rPr>
        <w:t>から取得できる</w:t>
      </w:r>
      <w:r>
        <w:t>DEM</w:t>
      </w:r>
      <w:r>
        <w:rPr>
          <w:rFonts w:hint="eastAsia"/>
        </w:rPr>
        <w:t>データ</w:t>
      </w:r>
    </w:p>
    <w:p w14:paraId="73A9798A" w14:textId="4FA81321" w:rsidR="00BC0D73" w:rsidRPr="006979EE" w:rsidRDefault="00BC0D73" w:rsidP="00BC0D73">
      <w:pPr>
        <w:spacing w:after="0"/>
      </w:pPr>
      <w:r w:rsidRPr="00BC0D73">
        <w:t>ID</w:t>
      </w:r>
      <w:r>
        <w:rPr>
          <w:rFonts w:hint="eastAsia"/>
        </w:rPr>
        <w:t xml:space="preserve">　</w:t>
      </w:r>
      <w:r w:rsidRPr="00BC0D73">
        <w:rPr>
          <w:rFonts w:hint="eastAsia"/>
        </w:rPr>
        <w:t>d</w:t>
      </w:r>
      <w:r w:rsidRPr="00BC0D73">
        <w:t>8bbbc37-c8bb-43a7-9de0-35a77189df24</w:t>
      </w:r>
      <w:r>
        <w:rPr>
          <w:rFonts w:hint="eastAsia"/>
        </w:rPr>
        <w:t xml:space="preserve">　</w:t>
      </w:r>
      <w:r w:rsidRPr="00BC0D73">
        <w:rPr>
          <w:rFonts w:hint="eastAsia"/>
          <w:lang w:val="de-DE"/>
        </w:rPr>
        <w:t>シーン名</w:t>
      </w:r>
      <w:r w:rsidRPr="006979EE">
        <w:t>N25E032</w:t>
      </w:r>
    </w:p>
    <w:p w14:paraId="1C216803" w14:textId="7FBD2A96" w:rsidR="006979EE" w:rsidRDefault="006979EE" w:rsidP="00BC0D73">
      <w:pPr>
        <w:spacing w:after="0"/>
      </w:pPr>
      <w:r>
        <w:rPr>
          <w:rFonts w:hint="eastAsia"/>
        </w:rPr>
        <w:t xml:space="preserve">・ナイル川の河川データ　</w:t>
      </w:r>
      <w:r>
        <w:t>GISCARTA</w:t>
      </w:r>
      <w:r>
        <w:rPr>
          <w:rFonts w:hint="eastAsia"/>
        </w:rPr>
        <w:t>ホームページから取得</w:t>
      </w:r>
    </w:p>
    <w:p w14:paraId="6EBE4328" w14:textId="14233D76" w:rsidR="006979EE" w:rsidRPr="006979EE" w:rsidRDefault="006979EE" w:rsidP="006979EE">
      <w:pPr>
        <w:spacing w:after="0"/>
        <w:rPr>
          <w:rFonts w:hint="eastAsia"/>
        </w:rPr>
      </w:pPr>
      <w:hyperlink r:id="rId4" w:history="1">
        <w:r w:rsidRPr="000C3723">
          <w:rPr>
            <w:rStyle w:val="aa"/>
          </w:rPr>
          <w:t>https://map.giscarta.com/viewer/1fe551d3-e179-436d-8a37-ea192aedc3d7?_gl=1*adqi3f*_gcl_au*NDAxMjYxNTEuMTc1MTQ1OTgxMw</w:t>
        </w:r>
      </w:hyperlink>
      <w:r w:rsidRPr="006979EE">
        <w:t>..</w:t>
      </w:r>
      <w:r>
        <w:t xml:space="preserve"> (2025/07/02)</w:t>
      </w:r>
    </w:p>
    <w:p w14:paraId="635E79B4" w14:textId="77777777" w:rsidR="00BC0D73" w:rsidRPr="00BC0D73" w:rsidRDefault="00BC0D73" w:rsidP="00BC0D73">
      <w:pPr>
        <w:spacing w:after="0"/>
      </w:pPr>
    </w:p>
    <w:p w14:paraId="7B90204D" w14:textId="63341172" w:rsidR="006979EE" w:rsidRDefault="002C72C6" w:rsidP="006979EE">
      <w:pPr>
        <w:spacing w:after="0"/>
      </w:pPr>
      <w:r>
        <w:rPr>
          <w:rFonts w:hint="eastAsia"/>
        </w:rPr>
        <w:t>・データ整形</w:t>
      </w:r>
    </w:p>
    <w:p w14:paraId="41D8078C" w14:textId="2F52DB4E" w:rsidR="00BC0D73" w:rsidRDefault="00BC0D73" w:rsidP="002C72C6">
      <w:pPr>
        <w:spacing w:after="0"/>
      </w:pPr>
      <w:r>
        <w:rPr>
          <w:rFonts w:hint="eastAsia"/>
        </w:rPr>
        <w:lastRenderedPageBreak/>
        <w:t>位置情報を手動で取得</w:t>
      </w:r>
    </w:p>
    <w:p w14:paraId="2E351702" w14:textId="0CFCE467" w:rsidR="006979EE" w:rsidRDefault="006979EE" w:rsidP="002C72C6">
      <w:pPr>
        <w:spacing w:after="0"/>
      </w:pPr>
      <w:r>
        <w:rPr>
          <w:rFonts w:hint="eastAsia"/>
        </w:rPr>
        <w:t>時代区分を共通化</w:t>
      </w:r>
    </w:p>
    <w:p w14:paraId="2702A216" w14:textId="573BB22C" w:rsidR="006979EE" w:rsidRDefault="006979EE" w:rsidP="002C72C6">
      <w:pPr>
        <w:spacing w:after="0"/>
      </w:pPr>
      <w:r>
        <w:rPr>
          <w:rFonts w:hint="eastAsia"/>
        </w:rPr>
        <w:t>複雑な称号等の整理と削除</w:t>
      </w:r>
    </w:p>
    <w:p w14:paraId="334833F2" w14:textId="40ABC93E" w:rsidR="006979EE" w:rsidRDefault="006979EE" w:rsidP="002C72C6">
      <w:pPr>
        <w:spacing w:after="0"/>
        <w:rPr>
          <w:rFonts w:hint="eastAsia"/>
        </w:rPr>
      </w:pPr>
      <w:r>
        <w:rPr>
          <w:rFonts w:hint="eastAsia"/>
        </w:rPr>
        <w:t>手動で得られた墓の位置情報との結合</w:t>
      </w:r>
    </w:p>
    <w:p w14:paraId="420A8C74" w14:textId="77777777" w:rsidR="002C72C6" w:rsidRDefault="002C72C6" w:rsidP="002C72C6">
      <w:pPr>
        <w:spacing w:after="0"/>
      </w:pPr>
    </w:p>
    <w:p w14:paraId="08C1F34D" w14:textId="1C1DE64D" w:rsidR="002C72C6" w:rsidRPr="006D653B" w:rsidRDefault="002C72C6" w:rsidP="002C72C6">
      <w:pPr>
        <w:spacing w:after="0"/>
      </w:pPr>
      <w:r w:rsidRPr="006D653B">
        <w:rPr>
          <w:rFonts w:hint="eastAsia"/>
        </w:rPr>
        <w:t>地理情報解析対象</w:t>
      </w:r>
    </w:p>
    <w:p w14:paraId="7FE42563" w14:textId="63720396" w:rsidR="005635C1" w:rsidRDefault="005635C1" w:rsidP="002C72C6">
      <w:pPr>
        <w:spacing w:after="0"/>
      </w:pPr>
      <w:r>
        <w:rPr>
          <w:rFonts w:hint="eastAsia"/>
        </w:rPr>
        <w:t>・ラスタデータ</w:t>
      </w:r>
      <w:r w:rsidR="00BC0D73">
        <w:rPr>
          <w:rFonts w:hint="eastAsia"/>
        </w:rPr>
        <w:t xml:space="preserve">　</w:t>
      </w:r>
      <w:r w:rsidR="00BC0D73">
        <w:t>Tellus</w:t>
      </w:r>
      <w:r w:rsidR="00BC0D73">
        <w:rPr>
          <w:rFonts w:hint="eastAsia"/>
        </w:rPr>
        <w:t>公式</w:t>
      </w:r>
      <w:r w:rsidR="00BC0D73">
        <w:t>AW3D30</w:t>
      </w:r>
      <w:r w:rsidR="00BC0D73">
        <w:rPr>
          <w:rFonts w:hint="eastAsia"/>
        </w:rPr>
        <w:t>の</w:t>
      </w:r>
      <w:r w:rsidR="00BC0D73">
        <w:t>DEM</w:t>
      </w:r>
      <w:r w:rsidR="00BC0D73">
        <w:rPr>
          <w:rFonts w:hint="eastAsia"/>
        </w:rPr>
        <w:t>データ→標高データ取得のため</w:t>
      </w:r>
    </w:p>
    <w:p w14:paraId="5A91424F" w14:textId="52849A95" w:rsidR="005635C1" w:rsidRDefault="005635C1" w:rsidP="002C72C6">
      <w:pPr>
        <w:spacing w:after="0"/>
        <w:rPr>
          <w:rFonts w:hint="eastAsia"/>
        </w:rPr>
      </w:pPr>
      <w:r>
        <w:rPr>
          <w:rFonts w:hint="eastAsia"/>
        </w:rPr>
        <w:t>・ベクタデータ</w:t>
      </w:r>
      <w:r w:rsidR="00BC0D73">
        <w:rPr>
          <w:rFonts w:hint="eastAsia"/>
        </w:rPr>
        <w:t xml:space="preserve">　</w:t>
      </w:r>
      <w:r w:rsidR="006D653B">
        <w:rPr>
          <w:rFonts w:hint="eastAsia"/>
        </w:rPr>
        <w:t>なし</w:t>
      </w:r>
    </w:p>
    <w:p w14:paraId="38950129" w14:textId="77777777" w:rsidR="005635C1" w:rsidRDefault="005635C1" w:rsidP="002C72C6">
      <w:pPr>
        <w:spacing w:after="0"/>
      </w:pPr>
    </w:p>
    <w:p w14:paraId="4CEB64D2" w14:textId="51D0A857" w:rsidR="002C72C6" w:rsidRDefault="002C72C6" w:rsidP="002C72C6">
      <w:pPr>
        <w:spacing w:after="0"/>
      </w:pPr>
      <w:r>
        <w:rPr>
          <w:rFonts w:hint="eastAsia"/>
        </w:rPr>
        <w:t>解析手法</w:t>
      </w:r>
    </w:p>
    <w:p w14:paraId="6E802A26" w14:textId="0FD165ED" w:rsidR="002C72C6" w:rsidRDefault="002C72C6" w:rsidP="002C72C6">
      <w:pPr>
        <w:spacing w:after="0"/>
      </w:pPr>
      <w:r>
        <w:rPr>
          <w:rFonts w:hint="eastAsia"/>
        </w:rPr>
        <w:t>・地理空間情報の取得</w:t>
      </w:r>
    </w:p>
    <w:p w14:paraId="6E13528D" w14:textId="72F142A1" w:rsidR="00BC0D73" w:rsidRDefault="006D653B" w:rsidP="002C72C6">
      <w:pPr>
        <w:spacing w:after="0"/>
      </w:pPr>
      <w:r>
        <w:t>OpenStreetMap</w:t>
      </w:r>
      <w:r>
        <w:rPr>
          <w:rFonts w:hint="eastAsia"/>
        </w:rPr>
        <w:t>に以上のデータソースから得られた情報をプロットする。そこへ新たに末期王朝時代とプトレマイオス朝時代以降の墓を追加して、元々のデータへ結合させる。そして</w:t>
      </w:r>
      <w:r w:rsidR="00BC0D73">
        <w:rPr>
          <w:rFonts w:hint="eastAsia"/>
        </w:rPr>
        <w:t>D</w:t>
      </w:r>
      <w:r w:rsidR="00BC0D73">
        <w:t>EM</w:t>
      </w:r>
      <w:r w:rsidR="00BC0D73">
        <w:rPr>
          <w:rFonts w:hint="eastAsia"/>
        </w:rPr>
        <w:t>データと点群データを重ね合わせ、それぞれの墓の標高を取得</w:t>
      </w:r>
      <w:r>
        <w:rPr>
          <w:rFonts w:hint="eastAsia"/>
        </w:rPr>
        <w:t>する。</w:t>
      </w:r>
    </w:p>
    <w:p w14:paraId="001AF47A" w14:textId="596CDF35" w:rsidR="002C72C6" w:rsidRDefault="002C72C6" w:rsidP="002C72C6">
      <w:pPr>
        <w:spacing w:after="0"/>
        <w:rPr>
          <w:rFonts w:hint="eastAsia"/>
        </w:rPr>
      </w:pPr>
      <w:r>
        <w:rPr>
          <w:rFonts w:hint="eastAsia"/>
        </w:rPr>
        <w:t xml:space="preserve">　・ラスタ</w:t>
      </w:r>
      <w:r w:rsidR="00BC0D73">
        <w:rPr>
          <w:rFonts w:hint="eastAsia"/>
        </w:rPr>
        <w:t>：</w:t>
      </w:r>
      <w:r w:rsidR="006D653B">
        <w:rPr>
          <w:rFonts w:hint="eastAsia"/>
        </w:rPr>
        <w:t>プロセシング→ラスタ解析→ベクタレイヤにラスタ値を付加</w:t>
      </w:r>
    </w:p>
    <w:p w14:paraId="27ACA88B" w14:textId="7A0C1F25" w:rsidR="002C72C6" w:rsidRDefault="002C72C6" w:rsidP="002C72C6">
      <w:pPr>
        <w:spacing w:after="0"/>
      </w:pPr>
      <w:r>
        <w:rPr>
          <w:rFonts w:hint="eastAsia"/>
        </w:rPr>
        <w:t xml:space="preserve">　・ベクタ</w:t>
      </w:r>
      <w:r w:rsidR="00BC0D73">
        <w:rPr>
          <w:rFonts w:hint="eastAsia"/>
        </w:rPr>
        <w:t>：</w:t>
      </w:r>
      <w:r w:rsidR="00277064">
        <w:rPr>
          <w:rFonts w:hint="eastAsia"/>
        </w:rPr>
        <w:t>新たな点のプロット→データ結合</w:t>
      </w:r>
    </w:p>
    <w:p w14:paraId="093A3CCE" w14:textId="77777777" w:rsidR="006D653B" w:rsidRDefault="006D653B" w:rsidP="002C72C6">
      <w:pPr>
        <w:spacing w:after="0"/>
        <w:rPr>
          <w:rFonts w:hint="eastAsia"/>
        </w:rPr>
      </w:pPr>
    </w:p>
    <w:p w14:paraId="67252E98" w14:textId="2B545EA4" w:rsidR="002C72C6" w:rsidRDefault="002C72C6" w:rsidP="002C72C6">
      <w:pPr>
        <w:spacing w:after="0"/>
      </w:pPr>
      <w:r>
        <w:rPr>
          <w:rFonts w:hint="eastAsia"/>
        </w:rPr>
        <w:t>・集計</w:t>
      </w:r>
    </w:p>
    <w:p w14:paraId="650644A0" w14:textId="3B7AF643" w:rsidR="00BC0D73" w:rsidRDefault="00BC0D73" w:rsidP="002C72C6">
      <w:pPr>
        <w:spacing w:after="0"/>
      </w:pPr>
      <w:r>
        <w:rPr>
          <w:rFonts w:hint="eastAsia"/>
        </w:rPr>
        <w:t>属性テーブルを表示し、プトレマイオス朝以降に再利用された墓を明示</w:t>
      </w:r>
      <w:r w:rsidR="00277064">
        <w:rPr>
          <w:rFonts w:hint="eastAsia"/>
        </w:rPr>
        <w:t>する。</w:t>
      </w:r>
      <w:r>
        <w:rPr>
          <w:rFonts w:hint="eastAsia"/>
        </w:rPr>
        <w:t>新王国時代の墓の造営と合わせることで古代エジプトの土地利用の様相</w:t>
      </w:r>
      <w:r w:rsidR="006D653B">
        <w:rPr>
          <w:rFonts w:hint="eastAsia"/>
        </w:rPr>
        <w:t>を明らかにする。</w:t>
      </w:r>
    </w:p>
    <w:p w14:paraId="71BEB8A2" w14:textId="2CF3852C" w:rsidR="002C72C6" w:rsidRDefault="002C72C6" w:rsidP="002C72C6">
      <w:pPr>
        <w:spacing w:after="0"/>
      </w:pPr>
    </w:p>
    <w:p w14:paraId="1F5EF8C1" w14:textId="31AFAB2D" w:rsidR="002C72C6" w:rsidRPr="006D653B" w:rsidRDefault="002C72C6" w:rsidP="002C72C6">
      <w:pPr>
        <w:spacing w:after="0"/>
      </w:pPr>
      <w:r w:rsidRPr="006D653B">
        <w:rPr>
          <w:rFonts w:hint="eastAsia"/>
        </w:rPr>
        <w:t>図化</w:t>
      </w:r>
    </w:p>
    <w:p w14:paraId="213F5183" w14:textId="020AF5B8" w:rsidR="002C72C6" w:rsidRDefault="002C72C6" w:rsidP="002C72C6">
      <w:pPr>
        <w:spacing w:after="0"/>
      </w:pPr>
      <w:r>
        <w:rPr>
          <w:rFonts w:hint="eastAsia"/>
        </w:rPr>
        <w:t>・背景地図</w:t>
      </w:r>
      <w:r w:rsidR="00BC0D73">
        <w:rPr>
          <w:rFonts w:hint="eastAsia"/>
        </w:rPr>
        <w:t xml:space="preserve">　地理院タイルの</w:t>
      </w:r>
      <w:r w:rsidR="00BC0D73">
        <w:t>Open Street Map</w:t>
      </w:r>
    </w:p>
    <w:p w14:paraId="3CB814B2" w14:textId="7594E85E" w:rsidR="002C72C6" w:rsidRDefault="002C72C6" w:rsidP="002C72C6">
      <w:pPr>
        <w:spacing w:after="0"/>
        <w:rPr>
          <w:rFonts w:hint="eastAsia"/>
        </w:rPr>
      </w:pPr>
      <w:r>
        <w:rPr>
          <w:rFonts w:hint="eastAsia"/>
        </w:rPr>
        <w:t>・重ね合わせ地理情報</w:t>
      </w:r>
      <w:r w:rsidR="006D653B">
        <w:rPr>
          <w:rFonts w:hint="eastAsia"/>
        </w:rPr>
        <w:t xml:space="preserve">　</w:t>
      </w:r>
      <w:r w:rsidR="006D653B">
        <w:t>DEM</w:t>
      </w:r>
      <w:r w:rsidR="006D653B">
        <w:rPr>
          <w:rFonts w:hint="eastAsia"/>
        </w:rPr>
        <w:t>データ</w:t>
      </w:r>
    </w:p>
    <w:p w14:paraId="190AB4ED" w14:textId="7B2EB98F" w:rsidR="002C72C6" w:rsidRDefault="002C72C6" w:rsidP="002C72C6">
      <w:pPr>
        <w:spacing w:after="0"/>
      </w:pPr>
      <w:r>
        <w:rPr>
          <w:rFonts w:hint="eastAsia"/>
        </w:rPr>
        <w:t>・図化</w:t>
      </w:r>
    </w:p>
    <w:p w14:paraId="63A12415" w14:textId="37F21A4A" w:rsidR="006D653B" w:rsidRDefault="002C72C6" w:rsidP="006D653B">
      <w:pPr>
        <w:spacing w:after="0"/>
        <w:rPr>
          <w:rFonts w:hint="eastAsia"/>
        </w:rPr>
      </w:pPr>
      <w:r>
        <w:rPr>
          <w:rFonts w:hint="eastAsia"/>
        </w:rPr>
        <w:t xml:space="preserve">　・分布図</w:t>
      </w:r>
      <w:r w:rsidR="00BC0D73">
        <w:rPr>
          <w:rFonts w:hint="eastAsia"/>
        </w:rPr>
        <w:t xml:space="preserve">　入力データのポイント表示、</w:t>
      </w:r>
      <w:r w:rsidR="006D653B">
        <w:rPr>
          <w:rFonts w:hint="eastAsia"/>
        </w:rPr>
        <w:t>スケール表示</w:t>
      </w:r>
    </w:p>
    <w:p w14:paraId="3D539E20" w14:textId="3C090613" w:rsidR="002C72C6" w:rsidRDefault="002C72C6" w:rsidP="002C72C6">
      <w:pPr>
        <w:spacing w:after="0"/>
      </w:pPr>
      <w:r>
        <w:rPr>
          <w:rFonts w:hint="eastAsia"/>
        </w:rPr>
        <w:t xml:space="preserve">　・その他の解析図</w:t>
      </w:r>
      <w:r w:rsidR="00BC0D73">
        <w:rPr>
          <w:rFonts w:hint="eastAsia"/>
        </w:rPr>
        <w:t xml:space="preserve">　</w:t>
      </w:r>
      <w:r w:rsidR="006D653B">
        <w:rPr>
          <w:rFonts w:hint="eastAsia"/>
        </w:rPr>
        <w:t>密度分布図、ヒートマップなど</w:t>
      </w:r>
    </w:p>
    <w:p w14:paraId="006E955A" w14:textId="77777777" w:rsidR="002C72C6" w:rsidRDefault="002C72C6" w:rsidP="002C72C6">
      <w:pPr>
        <w:spacing w:after="0"/>
      </w:pPr>
    </w:p>
    <w:p w14:paraId="4F942984" w14:textId="77777777" w:rsidR="002C72C6" w:rsidRDefault="002C72C6" w:rsidP="002C72C6">
      <w:pPr>
        <w:spacing w:after="0"/>
      </w:pPr>
    </w:p>
    <w:sectPr w:rsidR="002C72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1"/>
    <w:rsid w:val="0012301D"/>
    <w:rsid w:val="00277064"/>
    <w:rsid w:val="002C72C6"/>
    <w:rsid w:val="005635C1"/>
    <w:rsid w:val="006979EE"/>
    <w:rsid w:val="006D653B"/>
    <w:rsid w:val="008C4F27"/>
    <w:rsid w:val="008F3637"/>
    <w:rsid w:val="00B0657F"/>
    <w:rsid w:val="00BC0D73"/>
    <w:rsid w:val="00DC7F36"/>
    <w:rsid w:val="00E610EE"/>
    <w:rsid w:val="00E83B62"/>
    <w:rsid w:val="00EC30CB"/>
    <w:rsid w:val="00F64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F6B110"/>
  <w15:chartTrackingRefBased/>
  <w15:docId w15:val="{FCBD8A6B-E38C-9C40-BCB7-D932474E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5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5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5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635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5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5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5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5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5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35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5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5C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635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5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5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5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5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5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35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3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5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3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5C1"/>
    <w:pPr>
      <w:spacing w:before="160"/>
      <w:jc w:val="center"/>
    </w:pPr>
    <w:rPr>
      <w:i/>
      <w:iCs/>
      <w:color w:val="404040" w:themeColor="text1" w:themeTint="BF"/>
    </w:rPr>
  </w:style>
  <w:style w:type="character" w:customStyle="1" w:styleId="a8">
    <w:name w:val="引用文 (文字)"/>
    <w:basedOn w:val="a0"/>
    <w:link w:val="a7"/>
    <w:uiPriority w:val="29"/>
    <w:rsid w:val="005635C1"/>
    <w:rPr>
      <w:i/>
      <w:iCs/>
      <w:color w:val="404040" w:themeColor="text1" w:themeTint="BF"/>
    </w:rPr>
  </w:style>
  <w:style w:type="paragraph" w:styleId="a9">
    <w:name w:val="List Paragraph"/>
    <w:basedOn w:val="a"/>
    <w:uiPriority w:val="34"/>
    <w:qFormat/>
    <w:rsid w:val="005635C1"/>
    <w:pPr>
      <w:ind w:left="720"/>
      <w:contextualSpacing/>
    </w:pPr>
  </w:style>
  <w:style w:type="character" w:styleId="21">
    <w:name w:val="Intense Emphasis"/>
    <w:basedOn w:val="a0"/>
    <w:uiPriority w:val="21"/>
    <w:qFormat/>
    <w:rsid w:val="005635C1"/>
    <w:rPr>
      <w:i/>
      <w:iCs/>
      <w:color w:val="0F4761" w:themeColor="accent1" w:themeShade="BF"/>
    </w:rPr>
  </w:style>
  <w:style w:type="paragraph" w:styleId="22">
    <w:name w:val="Intense Quote"/>
    <w:basedOn w:val="a"/>
    <w:next w:val="a"/>
    <w:link w:val="23"/>
    <w:uiPriority w:val="30"/>
    <w:qFormat/>
    <w:rsid w:val="00563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5C1"/>
    <w:rPr>
      <w:i/>
      <w:iCs/>
      <w:color w:val="0F4761" w:themeColor="accent1" w:themeShade="BF"/>
    </w:rPr>
  </w:style>
  <w:style w:type="character" w:styleId="24">
    <w:name w:val="Intense Reference"/>
    <w:basedOn w:val="a0"/>
    <w:uiPriority w:val="32"/>
    <w:qFormat/>
    <w:rsid w:val="005635C1"/>
    <w:rPr>
      <w:b/>
      <w:bCs/>
      <w:smallCaps/>
      <w:color w:val="0F4761" w:themeColor="accent1" w:themeShade="BF"/>
      <w:spacing w:val="5"/>
    </w:rPr>
  </w:style>
  <w:style w:type="character" w:styleId="aa">
    <w:name w:val="Hyperlink"/>
    <w:basedOn w:val="a0"/>
    <w:uiPriority w:val="99"/>
    <w:unhideWhenUsed/>
    <w:rsid w:val="006979EE"/>
    <w:rPr>
      <w:color w:val="467886" w:themeColor="hyperlink"/>
      <w:u w:val="single"/>
    </w:rPr>
  </w:style>
  <w:style w:type="character" w:styleId="ab">
    <w:name w:val="Unresolved Mention"/>
    <w:basedOn w:val="a0"/>
    <w:uiPriority w:val="99"/>
    <w:semiHidden/>
    <w:unhideWhenUsed/>
    <w:rsid w:val="00697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83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p.giscarta.com/viewer/1fe551d3-e179-436d-8a37-ea192aedc3d7?_gl=1*adqi3f*_gcl_au*NDAxMjYxNTEuMTc1MTQ1OTgxM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NOGUCHI</dc:creator>
  <cp:keywords/>
  <dc:description/>
  <cp:lastModifiedBy>tmyk1244</cp:lastModifiedBy>
  <cp:revision>2</cp:revision>
  <dcterms:created xsi:type="dcterms:W3CDTF">2025-07-02T13:14:00Z</dcterms:created>
  <dcterms:modified xsi:type="dcterms:W3CDTF">2025-07-02T13:14:00Z</dcterms:modified>
</cp:coreProperties>
</file>