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7A257E58" wp14:paraId="2C078E63" wp14:textId="3C67B5B3">
      <w:pPr>
        <w:pStyle w:val="Normal"/>
      </w:pPr>
    </w:p>
    <w:tbl>
      <w:tblPr>
        <w:tblStyle w:val="TableNormal"/>
        <w:tblW w:w="0" w:type="auto"/>
        <w:tblBorders>
          <w:top w:val="single" w:sz="0"/>
          <w:left w:val="single" w:sz="0"/>
          <w:bottom w:val="single" w:sz="0"/>
          <w:right w:val="single" w:sz="0"/>
        </w:tblBorders>
        <w:tblLayout w:type="fixed"/>
        <w:tblLook w:val="06A0" w:firstRow="1" w:lastRow="0" w:firstColumn="1" w:lastColumn="0" w:noHBand="1" w:noVBand="1"/>
      </w:tblPr>
      <w:tblGrid>
        <w:gridCol w:w="4680"/>
        <w:gridCol w:w="4680"/>
      </w:tblGrid>
      <w:tr w:rsidR="4DE40334" w:rsidTr="4DE40334" w14:paraId="75D474DA">
        <w:trPr>
          <w:trHeight w:val="300"/>
        </w:trPr>
        <w:tc>
          <w:tcPr>
            <w:tcW w:w="4680" w:type="dxa"/>
            <w:tcBorders>
              <w:top w:val="single" w:color="DFDFDF" w:sz="2"/>
              <w:left w:val="single" w:color="DFDFDF" w:sz="2"/>
              <w:bottom w:val="single" w:color="DFDFDF" w:sz="2"/>
              <w:right w:val="single" w:color="DFDFDF" w:sz="2"/>
            </w:tcBorders>
            <w:shd w:val="clear" w:color="auto" w:fill="131417"/>
            <w:tcMar>
              <w:top w:w="150" w:type="dxa"/>
              <w:left w:w="60" w:type="dxa"/>
              <w:bottom w:w="150" w:type="dxa"/>
              <w:right w:w="60" w:type="dxa"/>
            </w:tcMar>
            <w:vAlign w:val="top"/>
          </w:tcPr>
          <w:p w:rsidR="4DE40334" w:rsidP="4DE40334" w:rsidRDefault="4DE40334" w14:paraId="68358075" w14:textId="3F481782">
            <w:pPr>
              <w:spacing w:before="0" w:beforeAutospacing="off" w:after="150" w:afterAutospacing="off"/>
              <w:jc w:val="center"/>
            </w:pPr>
            <w:r w:rsidRPr="4DE40334" w:rsidR="4DE40334">
              <w:rPr>
                <w:rFonts w:ascii="Nunito" w:hAnsi="Nunito" w:eastAsia="Nunito" w:cs="Nunito"/>
                <w:b w:val="1"/>
                <w:bCs w:val="1"/>
                <w:i w:val="0"/>
                <w:iCs w:val="0"/>
                <w:caps w:val="0"/>
                <w:smallCaps w:val="0"/>
                <w:color w:val="FFFFFF" w:themeColor="background1" w:themeTint="FF" w:themeShade="FF"/>
                <w:sz w:val="28"/>
                <w:szCs w:val="28"/>
              </w:rPr>
              <w:t>Function</w:t>
            </w:r>
          </w:p>
        </w:tc>
        <w:tc>
          <w:tcPr>
            <w:tcW w:w="4680" w:type="dxa"/>
            <w:tcBorders>
              <w:top w:val="single" w:color="DFDFDF" w:sz="2"/>
              <w:left w:val="single" w:color="DFDFDF" w:sz="2"/>
              <w:bottom w:val="single" w:color="DFDFDF" w:sz="2"/>
              <w:right w:val="single" w:color="DFDFDF" w:sz="2"/>
            </w:tcBorders>
            <w:shd w:val="clear" w:color="auto" w:fill="131417"/>
            <w:tcMar>
              <w:top w:w="150" w:type="dxa"/>
              <w:left w:w="150" w:type="dxa"/>
              <w:bottom w:w="150" w:type="dxa"/>
              <w:right w:w="150" w:type="dxa"/>
            </w:tcMar>
            <w:vAlign w:val="top"/>
          </w:tcPr>
          <w:p w:rsidR="4DE40334" w:rsidP="4DE40334" w:rsidRDefault="4DE40334" w14:paraId="459ADA05" w14:textId="061E8F90">
            <w:pPr>
              <w:spacing w:before="0" w:beforeAutospacing="off" w:after="150" w:afterAutospacing="off"/>
              <w:jc w:val="center"/>
            </w:pPr>
            <w:r w:rsidRPr="4DE40334" w:rsidR="4DE40334">
              <w:rPr>
                <w:rFonts w:ascii="Nunito" w:hAnsi="Nunito" w:eastAsia="Nunito" w:cs="Nunito"/>
                <w:b w:val="1"/>
                <w:bCs w:val="1"/>
                <w:i w:val="0"/>
                <w:iCs w:val="0"/>
                <w:caps w:val="0"/>
                <w:smallCaps w:val="0"/>
                <w:color w:val="FFFFFF" w:themeColor="background1" w:themeTint="FF" w:themeShade="FF"/>
                <w:sz w:val="28"/>
                <w:szCs w:val="28"/>
              </w:rPr>
              <w:t>Purpose</w:t>
            </w:r>
          </w:p>
        </w:tc>
      </w:tr>
      <w:tr w:rsidR="4DE40334" w:rsidTr="4DE40334" w14:paraId="7B75EEA1">
        <w:trPr>
          <w:trHeight w:val="300"/>
        </w:trPr>
        <w:tc>
          <w:tcPr>
            <w:tcW w:w="4680" w:type="dxa"/>
            <w:tcBorders>
              <w:top w:val="single" w:color="DFDFDF" w:sz="2"/>
              <w:left w:val="single" w:color="DFDFDF" w:sz="2"/>
              <w:bottom w:val="single" w:color="DFDFDF" w:sz="2"/>
              <w:right w:val="single" w:color="DFDFDF" w:sz="2"/>
            </w:tcBorders>
            <w:shd w:val="clear" w:color="auto" w:fill="131417"/>
            <w:tcMar>
              <w:top w:w="210" w:type="dxa"/>
              <w:left w:w="150" w:type="dxa"/>
              <w:bottom w:w="210" w:type="dxa"/>
              <w:right w:w="150" w:type="dxa"/>
            </w:tcMar>
            <w:vAlign w:val="center"/>
          </w:tcPr>
          <w:p w:rsidR="4DE40334" w:rsidP="4DE40334" w:rsidRDefault="4DE40334" w14:paraId="361431AC" w14:textId="3A39F125">
            <w:pPr>
              <w:spacing w:before="0" w:beforeAutospacing="off" w:after="0" w:afterAutospacing="off"/>
              <w:jc w:val="center"/>
            </w:pPr>
            <w:r w:rsidRPr="4DE40334" w:rsidR="4DE40334">
              <w:rPr>
                <w:rFonts w:ascii="Nunito" w:hAnsi="Nunito" w:eastAsia="Nunito" w:cs="Nunito"/>
                <w:b w:val="0"/>
                <w:bCs w:val="0"/>
                <w:i w:val="0"/>
                <w:iCs w:val="0"/>
                <w:caps w:val="0"/>
                <w:smallCaps w:val="0"/>
                <w:color w:val="FFFFFF" w:themeColor="background1" w:themeTint="FF" w:themeShade="FF"/>
                <w:sz w:val="25"/>
                <w:szCs w:val="25"/>
              </w:rPr>
              <w:t>imread(image_path, flag)</w:t>
            </w:r>
          </w:p>
        </w:tc>
        <w:tc>
          <w:tcPr>
            <w:tcW w:w="4680" w:type="dxa"/>
            <w:tcBorders>
              <w:top w:val="single" w:color="DFDFDF" w:sz="2"/>
              <w:left w:val="single" w:color="DFDFDF" w:sz="2"/>
              <w:bottom w:val="single" w:color="DFDFDF" w:sz="2"/>
              <w:right w:val="single" w:color="DFDFDF" w:sz="2"/>
            </w:tcBorders>
            <w:shd w:val="clear" w:color="auto" w:fill="131417"/>
            <w:tcMar>
              <w:top w:w="210" w:type="dxa"/>
              <w:left w:w="150" w:type="dxa"/>
              <w:bottom w:w="210" w:type="dxa"/>
              <w:right w:w="150" w:type="dxa"/>
            </w:tcMar>
            <w:vAlign w:val="center"/>
          </w:tcPr>
          <w:p w:rsidR="4DE40334" w:rsidP="4DE40334" w:rsidRDefault="4DE40334" w14:paraId="1B97ED56" w14:textId="57C10DA0">
            <w:pPr>
              <w:spacing w:before="0" w:beforeAutospacing="off" w:after="0" w:afterAutospacing="off"/>
              <w:jc w:val="center"/>
            </w:pPr>
            <w:r w:rsidRPr="4DE40334" w:rsidR="4DE40334">
              <w:rPr>
                <w:rFonts w:ascii="Nunito" w:hAnsi="Nunito" w:eastAsia="Nunito" w:cs="Nunito"/>
                <w:b w:val="0"/>
                <w:bCs w:val="0"/>
                <w:i w:val="0"/>
                <w:iCs w:val="0"/>
                <w:caps w:val="0"/>
                <w:smallCaps w:val="0"/>
                <w:color w:val="FFFFFF" w:themeColor="background1" w:themeTint="FF" w:themeShade="FF"/>
                <w:sz w:val="25"/>
                <w:szCs w:val="25"/>
              </w:rPr>
              <w:t>This method is used to read an image from its path</w:t>
            </w:r>
          </w:p>
        </w:tc>
      </w:tr>
      <w:tr w:rsidR="4DE40334" w:rsidTr="4DE40334" w14:paraId="61D00ADF">
        <w:trPr>
          <w:trHeight w:val="300"/>
        </w:trPr>
        <w:tc>
          <w:tcPr>
            <w:tcW w:w="4680" w:type="dxa"/>
            <w:tcBorders>
              <w:top w:val="single" w:color="DFDFDF" w:sz="2"/>
              <w:left w:val="single" w:color="DFDFDF" w:sz="2"/>
              <w:bottom w:val="single" w:color="DFDFDF" w:sz="2"/>
              <w:right w:val="single" w:color="DFDFDF" w:sz="2"/>
            </w:tcBorders>
            <w:shd w:val="clear" w:color="auto" w:fill="131417"/>
            <w:tcMar>
              <w:top w:w="210" w:type="dxa"/>
              <w:left w:w="150" w:type="dxa"/>
              <w:bottom w:w="210" w:type="dxa"/>
              <w:right w:w="150" w:type="dxa"/>
            </w:tcMar>
            <w:vAlign w:val="center"/>
          </w:tcPr>
          <w:p w:rsidR="4DE40334" w:rsidP="4DE40334" w:rsidRDefault="4DE40334" w14:paraId="6F0F9AD9" w14:textId="4A8C2108">
            <w:pPr>
              <w:spacing w:before="0" w:beforeAutospacing="off" w:after="0" w:afterAutospacing="off"/>
              <w:jc w:val="center"/>
            </w:pPr>
            <w:r w:rsidRPr="4DE40334" w:rsidR="4DE40334">
              <w:rPr>
                <w:rFonts w:ascii="Nunito" w:hAnsi="Nunito" w:eastAsia="Nunito" w:cs="Nunito"/>
                <w:b w:val="0"/>
                <w:bCs w:val="0"/>
                <w:i w:val="0"/>
                <w:iCs w:val="0"/>
                <w:caps w:val="0"/>
                <w:smallCaps w:val="0"/>
                <w:color w:val="FFFFFF" w:themeColor="background1" w:themeTint="FF" w:themeShade="FF"/>
                <w:sz w:val="25"/>
                <w:szCs w:val="25"/>
              </w:rPr>
              <w:t>imshow(window_name, image)</w:t>
            </w:r>
          </w:p>
        </w:tc>
        <w:tc>
          <w:tcPr>
            <w:tcW w:w="4680" w:type="dxa"/>
            <w:tcBorders>
              <w:top w:val="single" w:color="DFDFDF" w:sz="2"/>
              <w:left w:val="single" w:color="DFDFDF" w:sz="2"/>
              <w:bottom w:val="single" w:color="DFDFDF" w:sz="2"/>
              <w:right w:val="single" w:color="DFDFDF" w:sz="2"/>
            </w:tcBorders>
            <w:shd w:val="clear" w:color="auto" w:fill="131417"/>
            <w:tcMar>
              <w:top w:w="210" w:type="dxa"/>
              <w:left w:w="150" w:type="dxa"/>
              <w:bottom w:w="210" w:type="dxa"/>
              <w:right w:w="150" w:type="dxa"/>
            </w:tcMar>
            <w:vAlign w:val="center"/>
          </w:tcPr>
          <w:p w:rsidR="4DE40334" w:rsidP="4DE40334" w:rsidRDefault="4DE40334" w14:paraId="617CEA90" w14:textId="165FDB82">
            <w:pPr>
              <w:spacing w:before="0" w:beforeAutospacing="off" w:after="0" w:afterAutospacing="off"/>
              <w:jc w:val="center"/>
            </w:pPr>
            <w:r w:rsidRPr="4DE40334" w:rsidR="4DE40334">
              <w:rPr>
                <w:rFonts w:ascii="Nunito" w:hAnsi="Nunito" w:eastAsia="Nunito" w:cs="Nunito"/>
                <w:b w:val="0"/>
                <w:bCs w:val="0"/>
                <w:i w:val="0"/>
                <w:iCs w:val="0"/>
                <w:caps w:val="0"/>
                <w:smallCaps w:val="0"/>
                <w:color w:val="FFFFFF" w:themeColor="background1" w:themeTint="FF" w:themeShade="FF"/>
                <w:sz w:val="25"/>
                <w:szCs w:val="25"/>
              </w:rPr>
              <w:t>It is used to show the image in the window.</w:t>
            </w:r>
          </w:p>
        </w:tc>
      </w:tr>
      <w:tr w:rsidR="4DE40334" w:rsidTr="4DE40334" w14:paraId="2684C278">
        <w:trPr>
          <w:trHeight w:val="300"/>
        </w:trPr>
        <w:tc>
          <w:tcPr>
            <w:tcW w:w="4680" w:type="dxa"/>
            <w:tcBorders>
              <w:top w:val="single" w:color="DFDFDF" w:sz="2"/>
              <w:left w:val="single" w:color="DFDFDF" w:sz="2"/>
              <w:bottom w:val="single" w:color="DFDFDF" w:sz="2"/>
              <w:right w:val="single" w:color="DFDFDF" w:sz="2"/>
            </w:tcBorders>
            <w:shd w:val="clear" w:color="auto" w:fill="131417"/>
            <w:tcMar>
              <w:top w:w="210" w:type="dxa"/>
              <w:left w:w="150" w:type="dxa"/>
              <w:bottom w:w="210" w:type="dxa"/>
              <w:right w:w="150" w:type="dxa"/>
            </w:tcMar>
            <w:vAlign w:val="center"/>
          </w:tcPr>
          <w:p w:rsidR="4DE40334" w:rsidP="4DE40334" w:rsidRDefault="4DE40334" w14:paraId="2B6ADDF0" w14:textId="591A7409">
            <w:pPr>
              <w:spacing w:before="0" w:beforeAutospacing="off" w:after="0" w:afterAutospacing="off"/>
              <w:jc w:val="center"/>
            </w:pPr>
            <w:r w:rsidRPr="4DE40334" w:rsidR="4DE40334">
              <w:rPr>
                <w:rFonts w:ascii="Nunito" w:hAnsi="Nunito" w:eastAsia="Nunito" w:cs="Nunito"/>
                <w:b w:val="0"/>
                <w:bCs w:val="0"/>
                <w:i w:val="0"/>
                <w:iCs w:val="0"/>
                <w:caps w:val="0"/>
                <w:smallCaps w:val="0"/>
                <w:color w:val="FFFFFF" w:themeColor="background1" w:themeTint="FF" w:themeShade="FF"/>
                <w:sz w:val="25"/>
                <w:szCs w:val="25"/>
              </w:rPr>
              <w:t>imwrite(filename, image)</w:t>
            </w:r>
          </w:p>
        </w:tc>
        <w:tc>
          <w:tcPr>
            <w:tcW w:w="4680" w:type="dxa"/>
            <w:tcBorders>
              <w:top w:val="single" w:color="DFDFDF" w:sz="2"/>
              <w:left w:val="single" w:color="DFDFDF" w:sz="2"/>
              <w:bottom w:val="single" w:color="DFDFDF" w:sz="2"/>
              <w:right w:val="single" w:color="DFDFDF" w:sz="2"/>
            </w:tcBorders>
            <w:shd w:val="clear" w:color="auto" w:fill="131417"/>
            <w:tcMar>
              <w:top w:w="210" w:type="dxa"/>
              <w:left w:w="150" w:type="dxa"/>
              <w:bottom w:w="210" w:type="dxa"/>
              <w:right w:w="150" w:type="dxa"/>
            </w:tcMar>
            <w:vAlign w:val="center"/>
          </w:tcPr>
          <w:p w:rsidR="4DE40334" w:rsidP="4DE40334" w:rsidRDefault="4DE40334" w14:paraId="31B6C812" w14:textId="07E75BA0">
            <w:pPr>
              <w:spacing w:before="0" w:beforeAutospacing="off" w:after="0" w:afterAutospacing="off"/>
              <w:jc w:val="center"/>
            </w:pPr>
            <w:r w:rsidRPr="4DE40334" w:rsidR="4DE40334">
              <w:rPr>
                <w:rFonts w:ascii="Nunito" w:hAnsi="Nunito" w:eastAsia="Nunito" w:cs="Nunito"/>
                <w:b w:val="0"/>
                <w:bCs w:val="0"/>
                <w:i w:val="0"/>
                <w:iCs w:val="0"/>
                <w:caps w:val="0"/>
                <w:smallCaps w:val="0"/>
                <w:color w:val="FFFFFF" w:themeColor="background1" w:themeTint="FF" w:themeShade="FF"/>
                <w:sz w:val="25"/>
                <w:szCs w:val="25"/>
              </w:rPr>
              <w:t>This method is used to write or save an image using OpenCV.</w:t>
            </w:r>
          </w:p>
        </w:tc>
      </w:tr>
      <w:tr w:rsidR="4DE40334" w:rsidTr="4DE40334" w14:paraId="32CF671C">
        <w:trPr>
          <w:trHeight w:val="300"/>
        </w:trPr>
        <w:tc>
          <w:tcPr>
            <w:tcW w:w="4680" w:type="dxa"/>
            <w:tcBorders>
              <w:top w:val="single" w:color="DFDFDF" w:sz="2"/>
              <w:left w:val="single" w:color="DFDFDF" w:sz="2"/>
              <w:bottom w:val="single" w:color="DFDFDF" w:sz="2"/>
              <w:right w:val="single" w:color="DFDFDF" w:sz="2"/>
            </w:tcBorders>
            <w:shd w:val="clear" w:color="auto" w:fill="131417"/>
            <w:tcMar>
              <w:top w:w="150" w:type="dxa"/>
              <w:left w:w="60" w:type="dxa"/>
              <w:bottom w:w="150" w:type="dxa"/>
              <w:right w:w="60" w:type="dxa"/>
            </w:tcMar>
            <w:vAlign w:val="top"/>
          </w:tcPr>
          <w:p w:rsidR="4DE40334" w:rsidP="4DE40334" w:rsidRDefault="4DE40334" w14:paraId="11CAF1BC" w14:textId="55662473">
            <w:pPr>
              <w:spacing w:before="0" w:beforeAutospacing="off" w:after="150" w:afterAutospacing="off"/>
              <w:jc w:val="center"/>
            </w:pPr>
            <w:r w:rsidRPr="4DE40334" w:rsidR="4DE40334">
              <w:rPr>
                <w:rFonts w:ascii="Nunito" w:hAnsi="Nunito" w:eastAsia="Nunito" w:cs="Nunito"/>
                <w:b w:val="1"/>
                <w:bCs w:val="1"/>
                <w:i w:val="0"/>
                <w:iCs w:val="0"/>
                <w:caps w:val="0"/>
                <w:smallCaps w:val="0"/>
                <w:color w:val="FFFFFF" w:themeColor="background1" w:themeTint="FF" w:themeShade="FF"/>
                <w:sz w:val="28"/>
                <w:szCs w:val="28"/>
              </w:rPr>
              <w:t>Image Reading Modes</w:t>
            </w:r>
          </w:p>
        </w:tc>
        <w:tc>
          <w:tcPr>
            <w:tcW w:w="4680" w:type="dxa"/>
            <w:tcBorders>
              <w:top w:val="single" w:color="DFDFDF" w:sz="2"/>
              <w:left w:val="single" w:color="DFDFDF" w:sz="2"/>
              <w:bottom w:val="single" w:color="DFDFDF" w:sz="2"/>
              <w:right w:val="single" w:color="DFDFDF" w:sz="2"/>
            </w:tcBorders>
            <w:shd w:val="clear" w:color="auto" w:fill="131417"/>
            <w:tcMar>
              <w:top w:w="150" w:type="dxa"/>
              <w:left w:w="150" w:type="dxa"/>
              <w:bottom w:w="150" w:type="dxa"/>
              <w:right w:w="150" w:type="dxa"/>
            </w:tcMar>
            <w:vAlign w:val="top"/>
          </w:tcPr>
          <w:p w:rsidR="4DE40334" w:rsidP="4DE40334" w:rsidRDefault="4DE40334" w14:paraId="477C2BFD" w14:textId="1EB4C04B">
            <w:pPr>
              <w:spacing w:before="0" w:beforeAutospacing="off" w:after="150" w:afterAutospacing="off"/>
              <w:jc w:val="center"/>
            </w:pPr>
            <w:r w:rsidRPr="4DE40334" w:rsidR="4DE40334">
              <w:rPr>
                <w:rFonts w:ascii="Nunito" w:hAnsi="Nunito" w:eastAsia="Nunito" w:cs="Nunito"/>
                <w:b w:val="1"/>
                <w:bCs w:val="1"/>
                <w:i w:val="0"/>
                <w:iCs w:val="0"/>
                <w:caps w:val="0"/>
                <w:smallCaps w:val="0"/>
                <w:color w:val="FFFFFF" w:themeColor="background1" w:themeTint="FF" w:themeShade="FF"/>
                <w:sz w:val="28"/>
                <w:szCs w:val="28"/>
              </w:rPr>
              <w:t>Description</w:t>
            </w:r>
          </w:p>
        </w:tc>
      </w:tr>
      <w:tr w:rsidR="4DE40334" w:rsidTr="4DE40334" w14:paraId="5C06D14B">
        <w:trPr>
          <w:trHeight w:val="300"/>
        </w:trPr>
        <w:tc>
          <w:tcPr>
            <w:tcW w:w="4680" w:type="dxa"/>
            <w:tcBorders>
              <w:top w:val="single" w:color="DFDFDF" w:sz="2"/>
              <w:left w:val="single" w:color="DFDFDF" w:sz="2"/>
              <w:bottom w:val="single" w:color="DFDFDF" w:sz="2"/>
              <w:right w:val="single" w:color="DFDFDF" w:sz="2"/>
            </w:tcBorders>
            <w:shd w:val="clear" w:color="auto" w:fill="131417"/>
            <w:tcMar>
              <w:top w:w="210" w:type="dxa"/>
              <w:left w:w="150" w:type="dxa"/>
              <w:bottom w:w="210" w:type="dxa"/>
              <w:right w:w="150" w:type="dxa"/>
            </w:tcMar>
            <w:vAlign w:val="center"/>
          </w:tcPr>
          <w:p w:rsidR="4DE40334" w:rsidP="4DE40334" w:rsidRDefault="4DE40334" w14:paraId="50A321E0" w14:textId="5637634E">
            <w:pPr>
              <w:spacing w:before="0" w:beforeAutospacing="off" w:after="0" w:afterAutospacing="off"/>
              <w:jc w:val="center"/>
            </w:pPr>
            <w:r w:rsidRPr="4DE40334" w:rsidR="4DE40334">
              <w:rPr>
                <w:rFonts w:ascii="Nunito" w:hAnsi="Nunito" w:eastAsia="Nunito" w:cs="Nunito"/>
                <w:b w:val="0"/>
                <w:bCs w:val="0"/>
                <w:i w:val="0"/>
                <w:iCs w:val="0"/>
                <w:caps w:val="0"/>
                <w:smallCaps w:val="0"/>
                <w:color w:val="FFFFFF" w:themeColor="background1" w:themeTint="FF" w:themeShade="FF"/>
                <w:sz w:val="25"/>
                <w:szCs w:val="25"/>
              </w:rPr>
              <w:t>cv2.IMREAD_COLOR</w:t>
            </w:r>
          </w:p>
        </w:tc>
        <w:tc>
          <w:tcPr>
            <w:tcW w:w="4680" w:type="dxa"/>
            <w:tcBorders>
              <w:top w:val="single" w:color="DFDFDF" w:sz="2"/>
              <w:left w:val="single" w:color="DFDFDF" w:sz="2"/>
              <w:bottom w:val="single" w:color="DFDFDF" w:sz="2"/>
              <w:right w:val="single" w:color="DFDFDF" w:sz="2"/>
            </w:tcBorders>
            <w:shd w:val="clear" w:color="auto" w:fill="131417"/>
            <w:tcMar>
              <w:top w:w="210" w:type="dxa"/>
              <w:left w:w="150" w:type="dxa"/>
              <w:bottom w:w="210" w:type="dxa"/>
              <w:right w:w="150" w:type="dxa"/>
            </w:tcMar>
            <w:vAlign w:val="center"/>
          </w:tcPr>
          <w:p w:rsidR="4DE40334" w:rsidP="4DE40334" w:rsidRDefault="4DE40334" w14:paraId="29462909" w14:textId="1266F9F4">
            <w:pPr>
              <w:spacing w:before="0" w:beforeAutospacing="off" w:after="0" w:afterAutospacing="off"/>
              <w:jc w:val="center"/>
            </w:pPr>
            <w:r w:rsidRPr="4DE40334" w:rsidR="4DE40334">
              <w:rPr>
                <w:rFonts w:ascii="Nunito" w:hAnsi="Nunito" w:eastAsia="Nunito" w:cs="Nunito"/>
                <w:b w:val="0"/>
                <w:bCs w:val="0"/>
                <w:i w:val="0"/>
                <w:iCs w:val="0"/>
                <w:caps w:val="0"/>
                <w:smallCaps w:val="0"/>
                <w:color w:val="FFFFFF" w:themeColor="background1" w:themeTint="FF" w:themeShade="FF"/>
                <w:sz w:val="25"/>
                <w:szCs w:val="25"/>
              </w:rPr>
              <w:t>Read colored images</w:t>
            </w:r>
          </w:p>
        </w:tc>
      </w:tr>
      <w:tr w:rsidR="4DE40334" w:rsidTr="4DE40334" w14:paraId="5DEF1F66">
        <w:trPr>
          <w:trHeight w:val="300"/>
        </w:trPr>
        <w:tc>
          <w:tcPr>
            <w:tcW w:w="4680" w:type="dxa"/>
            <w:tcBorders>
              <w:top w:val="single" w:color="DFDFDF" w:sz="2"/>
              <w:left w:val="single" w:color="DFDFDF" w:sz="2"/>
              <w:bottom w:val="single" w:color="DFDFDF" w:sz="2"/>
              <w:right w:val="single" w:color="DFDFDF" w:sz="2"/>
            </w:tcBorders>
            <w:shd w:val="clear" w:color="auto" w:fill="131417"/>
            <w:tcMar>
              <w:top w:w="210" w:type="dxa"/>
              <w:left w:w="150" w:type="dxa"/>
              <w:bottom w:w="210" w:type="dxa"/>
              <w:right w:w="150" w:type="dxa"/>
            </w:tcMar>
            <w:vAlign w:val="center"/>
          </w:tcPr>
          <w:p w:rsidR="4DE40334" w:rsidP="4DE40334" w:rsidRDefault="4DE40334" w14:paraId="7A60DBA5" w14:textId="4F48AC3B">
            <w:pPr>
              <w:spacing w:before="0" w:beforeAutospacing="off" w:after="0" w:afterAutospacing="off"/>
              <w:jc w:val="center"/>
            </w:pPr>
            <w:r w:rsidRPr="4DE40334" w:rsidR="4DE40334">
              <w:rPr>
                <w:rFonts w:ascii="Nunito" w:hAnsi="Nunito" w:eastAsia="Nunito" w:cs="Nunito"/>
                <w:b w:val="0"/>
                <w:bCs w:val="0"/>
                <w:i w:val="0"/>
                <w:iCs w:val="0"/>
                <w:caps w:val="0"/>
                <w:smallCaps w:val="0"/>
                <w:color w:val="FFFFFF" w:themeColor="background1" w:themeTint="FF" w:themeShade="FF"/>
                <w:sz w:val="25"/>
                <w:szCs w:val="25"/>
              </w:rPr>
              <w:t>cv2.IMREAD_GRAYSCALE</w:t>
            </w:r>
          </w:p>
        </w:tc>
        <w:tc>
          <w:tcPr>
            <w:tcW w:w="4680" w:type="dxa"/>
            <w:tcBorders>
              <w:top w:val="single" w:color="DFDFDF" w:sz="2"/>
              <w:left w:val="single" w:color="DFDFDF" w:sz="2"/>
              <w:bottom w:val="single" w:color="DFDFDF" w:sz="2"/>
              <w:right w:val="single" w:color="DFDFDF" w:sz="2"/>
            </w:tcBorders>
            <w:shd w:val="clear" w:color="auto" w:fill="131417"/>
            <w:tcMar>
              <w:top w:w="210" w:type="dxa"/>
              <w:left w:w="150" w:type="dxa"/>
              <w:bottom w:w="210" w:type="dxa"/>
              <w:right w:w="150" w:type="dxa"/>
            </w:tcMar>
            <w:vAlign w:val="center"/>
          </w:tcPr>
          <w:p w:rsidR="4DE40334" w:rsidP="4DE40334" w:rsidRDefault="4DE40334" w14:paraId="3FD306D4" w14:textId="2C8F4032">
            <w:pPr>
              <w:spacing w:before="0" w:beforeAutospacing="off" w:after="0" w:afterAutospacing="off"/>
              <w:jc w:val="center"/>
            </w:pPr>
            <w:r w:rsidRPr="4DE40334" w:rsidR="4DE40334">
              <w:rPr>
                <w:rFonts w:ascii="Nunito" w:hAnsi="Nunito" w:eastAsia="Nunito" w:cs="Nunito"/>
                <w:b w:val="0"/>
                <w:bCs w:val="0"/>
                <w:i w:val="0"/>
                <w:iCs w:val="0"/>
                <w:caps w:val="0"/>
                <w:smallCaps w:val="0"/>
                <w:color w:val="FFFFFF" w:themeColor="background1" w:themeTint="FF" w:themeShade="FF"/>
                <w:sz w:val="25"/>
                <w:szCs w:val="25"/>
              </w:rPr>
              <w:t>Read Grayscale images</w:t>
            </w:r>
          </w:p>
        </w:tc>
      </w:tr>
      <w:tr w:rsidR="4DE40334" w:rsidTr="4DE40334" w14:paraId="777E3BED">
        <w:trPr>
          <w:trHeight w:val="300"/>
        </w:trPr>
        <w:tc>
          <w:tcPr>
            <w:tcW w:w="4680" w:type="dxa"/>
            <w:tcBorders>
              <w:top w:val="single" w:color="DFDFDF" w:sz="2"/>
              <w:left w:val="single" w:color="DFDFDF" w:sz="2"/>
              <w:bottom w:val="single" w:color="DFDFDF" w:sz="2"/>
              <w:right w:val="single" w:color="DFDFDF" w:sz="2"/>
            </w:tcBorders>
            <w:shd w:val="clear" w:color="auto" w:fill="131417"/>
            <w:tcMar>
              <w:top w:w="210" w:type="dxa"/>
              <w:left w:w="150" w:type="dxa"/>
              <w:bottom w:w="210" w:type="dxa"/>
              <w:right w:w="150" w:type="dxa"/>
            </w:tcMar>
            <w:vAlign w:val="center"/>
          </w:tcPr>
          <w:p w:rsidR="4DE40334" w:rsidP="4DE40334" w:rsidRDefault="4DE40334" w14:paraId="26040C8A" w14:textId="73BC3FB9">
            <w:pPr>
              <w:spacing w:before="0" w:beforeAutospacing="off" w:after="0" w:afterAutospacing="off"/>
              <w:jc w:val="center"/>
            </w:pPr>
            <w:r w:rsidRPr="4DE40334" w:rsidR="4DE40334">
              <w:rPr>
                <w:rFonts w:ascii="Nunito" w:hAnsi="Nunito" w:eastAsia="Nunito" w:cs="Nunito"/>
                <w:b w:val="0"/>
                <w:bCs w:val="0"/>
                <w:i w:val="0"/>
                <w:iCs w:val="0"/>
                <w:caps w:val="0"/>
                <w:smallCaps w:val="0"/>
                <w:color w:val="FFFFFF" w:themeColor="background1" w:themeTint="FF" w:themeShade="FF"/>
                <w:sz w:val="25"/>
                <w:szCs w:val="25"/>
              </w:rPr>
              <w:t>cv2.IMREAD_UNCHANGED</w:t>
            </w:r>
          </w:p>
        </w:tc>
        <w:tc>
          <w:tcPr>
            <w:tcW w:w="4680" w:type="dxa"/>
            <w:tcBorders>
              <w:top w:val="single" w:color="DFDFDF" w:sz="2"/>
              <w:left w:val="single" w:color="DFDFDF" w:sz="2"/>
              <w:bottom w:val="single" w:color="DFDFDF" w:sz="2"/>
              <w:right w:val="single" w:color="DFDFDF" w:sz="2"/>
            </w:tcBorders>
            <w:shd w:val="clear" w:color="auto" w:fill="131417"/>
            <w:tcMar>
              <w:top w:w="210" w:type="dxa"/>
              <w:left w:w="150" w:type="dxa"/>
              <w:bottom w:w="210" w:type="dxa"/>
              <w:right w:w="150" w:type="dxa"/>
            </w:tcMar>
            <w:vAlign w:val="center"/>
          </w:tcPr>
          <w:p w:rsidR="4DE40334" w:rsidP="4DE40334" w:rsidRDefault="4DE40334" w14:paraId="0DC0A21A" w14:textId="564C3377">
            <w:pPr>
              <w:spacing w:before="0" w:beforeAutospacing="off" w:after="0" w:afterAutospacing="off"/>
              <w:jc w:val="center"/>
            </w:pPr>
            <w:r w:rsidRPr="4DE40334" w:rsidR="4DE40334">
              <w:rPr>
                <w:rFonts w:ascii="Nunito" w:hAnsi="Nunito" w:eastAsia="Nunito" w:cs="Nunito"/>
                <w:b w:val="0"/>
                <w:bCs w:val="0"/>
                <w:i w:val="0"/>
                <w:iCs w:val="0"/>
                <w:caps w:val="0"/>
                <w:smallCaps w:val="0"/>
                <w:color w:val="FFFFFF" w:themeColor="background1" w:themeTint="FF" w:themeShade="FF"/>
                <w:sz w:val="25"/>
                <w:szCs w:val="25"/>
              </w:rPr>
              <w:t>Read images with alpha channel</w:t>
            </w:r>
          </w:p>
        </w:tc>
      </w:tr>
    </w:tbl>
    <w:p w:rsidR="567F1899" w:rsidP="4DE40334" w:rsidRDefault="567F1899" w14:paraId="715F9424" w14:textId="0FE13C68">
      <w:pPr>
        <w:pStyle w:val="Heading3"/>
        <w:shd w:val="clear" w:color="auto" w:fill="131417"/>
        <w:spacing w:before="360" w:beforeAutospacing="off" w:after="360" w:afterAutospacing="off"/>
        <w:jc w:val="left"/>
      </w:pPr>
      <w:r w:rsidRPr="4DE40334" w:rsidR="567F1899">
        <w:rPr>
          <w:rFonts w:ascii="Nunito" w:hAnsi="Nunito" w:eastAsia="Nunito" w:cs="Nunito"/>
          <w:b w:val="1"/>
          <w:bCs w:val="1"/>
          <w:i w:val="0"/>
          <w:iCs w:val="0"/>
          <w:caps w:val="0"/>
          <w:smallCaps w:val="0"/>
          <w:noProof w:val="0"/>
          <w:color w:val="FFFFFF" w:themeColor="background1" w:themeTint="FF" w:themeShade="FF"/>
          <w:sz w:val="28"/>
          <w:szCs w:val="28"/>
          <w:lang w:val="en-US"/>
        </w:rPr>
        <w:t>Showing Images</w:t>
      </w:r>
    </w:p>
    <w:p w:rsidR="567F1899" w:rsidP="4DE40334" w:rsidRDefault="567F1899" w14:paraId="0281B77F" w14:textId="6037836A">
      <w:pPr>
        <w:shd w:val="clear" w:color="auto" w:fill="131417"/>
        <w:spacing w:before="0" w:beforeAutospacing="off" w:after="150" w:afterAutospacing="off"/>
        <w:jc w:val="left"/>
      </w:pPr>
      <w:r w:rsidRPr="4DE40334" w:rsidR="567F1899">
        <w:rPr>
          <w:rFonts w:ascii="Nunito" w:hAnsi="Nunito" w:eastAsia="Nunito" w:cs="Nunito"/>
          <w:b w:val="0"/>
          <w:bCs w:val="0"/>
          <w:i w:val="0"/>
          <w:iCs w:val="0"/>
          <w:caps w:val="0"/>
          <w:smallCaps w:val="0"/>
          <w:noProof w:val="0"/>
          <w:color w:val="FFFFFF" w:themeColor="background1" w:themeTint="FF" w:themeShade="FF"/>
          <w:sz w:val="25"/>
          <w:szCs w:val="25"/>
          <w:lang w:val="en-US"/>
        </w:rPr>
        <w:t xml:space="preserve">The </w:t>
      </w:r>
      <w:hyperlink r:id="R7ef625e33c3744c1">
        <w:r w:rsidRPr="4DE40334" w:rsidR="567F1899">
          <w:rPr>
            <w:rStyle w:val="Hyperlink"/>
            <w:b w:val="0"/>
            <w:bCs w:val="0"/>
            <w:i w:val="0"/>
            <w:iCs w:val="0"/>
            <w:caps w:val="0"/>
            <w:smallCaps w:val="0"/>
            <w:strike w:val="0"/>
            <w:dstrike w:val="0"/>
            <w:noProof w:val="0"/>
            <w:color w:val="FFFFFF" w:themeColor="background1" w:themeTint="FF" w:themeShade="FF"/>
            <w:u w:val="single"/>
            <w:lang w:val="en-US"/>
          </w:rPr>
          <w:t>cv2.imshow()</w:t>
        </w:r>
      </w:hyperlink>
      <w:r w:rsidRPr="4DE40334" w:rsidR="567F1899">
        <w:rPr>
          <w:rFonts w:ascii="Nunito" w:hAnsi="Nunito" w:eastAsia="Nunito" w:cs="Nunito"/>
          <w:b w:val="0"/>
          <w:bCs w:val="0"/>
          <w:i w:val="0"/>
          <w:iCs w:val="0"/>
          <w:caps w:val="0"/>
          <w:smallCaps w:val="0"/>
          <w:noProof w:val="0"/>
          <w:color w:val="FFFFFF" w:themeColor="background1" w:themeTint="FF" w:themeShade="FF"/>
          <w:sz w:val="25"/>
          <w:szCs w:val="25"/>
          <w:lang w:val="en-US"/>
        </w:rPr>
        <w:t xml:space="preserve"> method is used to display an image in a window.</w:t>
      </w:r>
    </w:p>
    <w:p w:rsidR="567F1899" w:rsidP="4DE40334" w:rsidRDefault="567F1899" w14:paraId="3CCC10BF" w14:textId="1476BBBA">
      <w:pPr>
        <w:jc w:val="left"/>
        <w:rPr>
          <w:rFonts w:ascii="Consolas" w:hAnsi="Consolas" w:eastAsia="Consolas" w:cs="Consolas"/>
          <w:b w:val="0"/>
          <w:bCs w:val="0"/>
          <w:i w:val="0"/>
          <w:iCs w:val="0"/>
          <w:caps w:val="0"/>
          <w:smallCaps w:val="0"/>
          <w:noProof w:val="0"/>
          <w:sz w:val="24"/>
          <w:szCs w:val="24"/>
          <w:lang w:val="en-US"/>
        </w:rPr>
      </w:pPr>
      <w:r w:rsidRPr="4DE40334" w:rsidR="567F1899">
        <w:rPr>
          <w:rFonts w:ascii="Consolas" w:hAnsi="Consolas" w:eastAsia="Consolas" w:cs="Consolas"/>
          <w:b w:val="0"/>
          <w:bCs w:val="0"/>
          <w:i w:val="0"/>
          <w:iCs w:val="0"/>
          <w:caps w:val="0"/>
          <w:smallCaps w:val="0"/>
          <w:noProof w:val="0"/>
          <w:sz w:val="24"/>
          <w:szCs w:val="24"/>
          <w:lang w:val="en-US"/>
        </w:rPr>
        <w:t>cv2.imshow(window_name, image)</w:t>
      </w:r>
      <w:r>
        <w:br/>
      </w:r>
    </w:p>
    <w:p w:rsidR="567F1899" w:rsidP="4DE40334" w:rsidRDefault="567F1899" w14:paraId="081C8082" w14:textId="1FE780DC">
      <w:pPr>
        <w:pStyle w:val="Heading3"/>
        <w:shd w:val="clear" w:color="auto" w:fill="131417"/>
        <w:spacing w:before="360" w:beforeAutospacing="off" w:after="360" w:afterAutospacing="off"/>
        <w:jc w:val="left"/>
      </w:pPr>
      <w:r w:rsidRPr="4DE40334" w:rsidR="567F1899">
        <w:rPr>
          <w:rFonts w:ascii="Nunito" w:hAnsi="Nunito" w:eastAsia="Nunito" w:cs="Nunito"/>
          <w:b w:val="1"/>
          <w:bCs w:val="1"/>
          <w:i w:val="0"/>
          <w:iCs w:val="0"/>
          <w:caps w:val="0"/>
          <w:smallCaps w:val="0"/>
          <w:noProof w:val="0"/>
          <w:color w:val="FFFFFF" w:themeColor="background1" w:themeTint="FF" w:themeShade="FF"/>
          <w:sz w:val="28"/>
          <w:szCs w:val="28"/>
          <w:lang w:val="en-US"/>
        </w:rPr>
        <w:t>Image Cropping</w:t>
      </w:r>
    </w:p>
    <w:p w:rsidR="567F1899" w:rsidP="4DE40334" w:rsidRDefault="567F1899" w14:paraId="0D12BDE8" w14:textId="32187594">
      <w:pPr>
        <w:shd w:val="clear" w:color="auto" w:fill="131417"/>
        <w:spacing w:before="0" w:beforeAutospacing="off" w:after="150" w:afterAutospacing="off"/>
        <w:jc w:val="left"/>
      </w:pPr>
      <w:r w:rsidRPr="4DE40334" w:rsidR="567F1899">
        <w:rPr>
          <w:rFonts w:ascii="Nunito" w:hAnsi="Nunito" w:eastAsia="Nunito" w:cs="Nunito"/>
          <w:b w:val="0"/>
          <w:bCs w:val="0"/>
          <w:i w:val="0"/>
          <w:iCs w:val="0"/>
          <w:caps w:val="0"/>
          <w:smallCaps w:val="0"/>
          <w:noProof w:val="0"/>
          <w:color w:val="FFFFFF" w:themeColor="background1" w:themeTint="FF" w:themeShade="FF"/>
          <w:sz w:val="25"/>
          <w:szCs w:val="25"/>
          <w:lang w:val="en-US"/>
        </w:rPr>
        <w:t>Cropping is the removal of unwanted outer areas from an image.</w:t>
      </w:r>
    </w:p>
    <w:p w:rsidR="567F1899" w:rsidP="4DE40334" w:rsidRDefault="567F1899" w14:paraId="68F56672" w14:textId="64C3E1C1">
      <w:pPr>
        <w:jc w:val="left"/>
        <w:rPr>
          <w:rFonts w:ascii="Consolas" w:hAnsi="Consolas" w:eastAsia="Consolas" w:cs="Consolas"/>
          <w:b w:val="0"/>
          <w:bCs w:val="0"/>
          <w:i w:val="0"/>
          <w:iCs w:val="0"/>
          <w:caps w:val="0"/>
          <w:smallCaps w:val="0"/>
          <w:noProof w:val="0"/>
          <w:sz w:val="24"/>
          <w:szCs w:val="24"/>
          <w:lang w:val="en-US"/>
        </w:rPr>
      </w:pPr>
      <w:r w:rsidRPr="4DE40334" w:rsidR="567F1899">
        <w:rPr>
          <w:rFonts w:ascii="Consolas" w:hAnsi="Consolas" w:eastAsia="Consolas" w:cs="Consolas"/>
          <w:b w:val="0"/>
          <w:bCs w:val="0"/>
          <w:i w:val="0"/>
          <w:iCs w:val="0"/>
          <w:caps w:val="0"/>
          <w:smallCaps w:val="0"/>
          <w:noProof w:val="0"/>
          <w:sz w:val="24"/>
          <w:szCs w:val="24"/>
          <w:lang w:val="en-US"/>
        </w:rPr>
        <w:t>cropped_img = img[100:300, 100:300]</w:t>
      </w:r>
      <w:r>
        <w:br/>
      </w:r>
    </w:p>
    <w:p w:rsidR="567F1899" w:rsidP="4DE40334" w:rsidRDefault="567F1899" w14:paraId="56423118" w14:textId="54727D6C">
      <w:pPr>
        <w:pStyle w:val="Heading3"/>
        <w:shd w:val="clear" w:color="auto" w:fill="131417"/>
        <w:spacing w:before="360" w:beforeAutospacing="off" w:after="360" w:afterAutospacing="off"/>
        <w:jc w:val="left"/>
      </w:pPr>
      <w:r w:rsidRPr="4DE40334" w:rsidR="567F1899">
        <w:rPr>
          <w:rFonts w:ascii="Nunito" w:hAnsi="Nunito" w:eastAsia="Nunito" w:cs="Nunito"/>
          <w:b w:val="1"/>
          <w:bCs w:val="1"/>
          <w:i w:val="0"/>
          <w:iCs w:val="0"/>
          <w:caps w:val="0"/>
          <w:smallCaps w:val="0"/>
          <w:noProof w:val="0"/>
          <w:color w:val="FFFFFF" w:themeColor="background1" w:themeTint="FF" w:themeShade="FF"/>
          <w:sz w:val="28"/>
          <w:szCs w:val="28"/>
          <w:lang w:val="en-US"/>
        </w:rPr>
        <w:t>Saving an Image</w:t>
      </w:r>
    </w:p>
    <w:p w:rsidR="567F1899" w:rsidP="4DE40334" w:rsidRDefault="567F1899" w14:paraId="28165CDC" w14:textId="63A715CD">
      <w:pPr>
        <w:shd w:val="clear" w:color="auto" w:fill="131417"/>
        <w:spacing w:before="0" w:beforeAutospacing="off" w:after="150" w:afterAutospacing="off"/>
        <w:jc w:val="left"/>
      </w:pPr>
      <w:r w:rsidRPr="4DE40334" w:rsidR="567F1899">
        <w:rPr>
          <w:rFonts w:ascii="Nunito" w:hAnsi="Nunito" w:eastAsia="Nunito" w:cs="Nunito"/>
          <w:b w:val="0"/>
          <w:bCs w:val="0"/>
          <w:i w:val="0"/>
          <w:iCs w:val="0"/>
          <w:caps w:val="0"/>
          <w:smallCaps w:val="0"/>
          <w:noProof w:val="0"/>
          <w:color w:val="FFFFFF" w:themeColor="background1" w:themeTint="FF" w:themeShade="FF"/>
          <w:sz w:val="25"/>
          <w:szCs w:val="25"/>
          <w:lang w:val="en-US"/>
        </w:rPr>
        <w:t xml:space="preserve">The </w:t>
      </w:r>
      <w:hyperlink r:id="Re33441dcd09b47a2">
        <w:r w:rsidRPr="4DE40334" w:rsidR="567F1899">
          <w:rPr>
            <w:rStyle w:val="Hyperlink"/>
            <w:b w:val="0"/>
            <w:bCs w:val="0"/>
            <w:i w:val="0"/>
            <w:iCs w:val="0"/>
            <w:caps w:val="0"/>
            <w:smallCaps w:val="0"/>
            <w:strike w:val="0"/>
            <w:dstrike w:val="0"/>
            <w:noProof w:val="0"/>
            <w:color w:val="FFFFFF" w:themeColor="background1" w:themeTint="FF" w:themeShade="FF"/>
            <w:u w:val="single"/>
            <w:lang w:val="en-US"/>
          </w:rPr>
          <w:t>cv2.imwrite()</w:t>
        </w:r>
      </w:hyperlink>
      <w:r w:rsidRPr="4DE40334" w:rsidR="567F1899">
        <w:rPr>
          <w:rFonts w:ascii="Nunito" w:hAnsi="Nunito" w:eastAsia="Nunito" w:cs="Nunito"/>
          <w:b w:val="0"/>
          <w:bCs w:val="0"/>
          <w:i w:val="0"/>
          <w:iCs w:val="0"/>
          <w:caps w:val="0"/>
          <w:smallCaps w:val="0"/>
          <w:noProof w:val="0"/>
          <w:color w:val="FFFFFF" w:themeColor="background1" w:themeTint="FF" w:themeShade="FF"/>
          <w:sz w:val="25"/>
          <w:szCs w:val="25"/>
          <w:lang w:val="en-US"/>
        </w:rPr>
        <w:t xml:space="preserve"> method is used to save an image to any storage device. This will save the image according to the specified format in the current working directory.</w:t>
      </w:r>
    </w:p>
    <w:p w:rsidR="567F1899" w:rsidP="4DE40334" w:rsidRDefault="567F1899" w14:paraId="5C2EBCEF" w14:textId="0DF3AFC9">
      <w:pPr>
        <w:pStyle w:val="Normal"/>
        <w:rPr>
          <w:rFonts w:ascii="Consolas" w:hAnsi="Consolas" w:eastAsia="Consolas" w:cs="Consolas"/>
          <w:b w:val="0"/>
          <w:bCs w:val="0"/>
          <w:i w:val="0"/>
          <w:iCs w:val="0"/>
          <w:caps w:val="0"/>
          <w:smallCaps w:val="0"/>
          <w:noProof w:val="0"/>
          <w:sz w:val="24"/>
          <w:szCs w:val="24"/>
          <w:lang w:val="en-US"/>
        </w:rPr>
      </w:pPr>
      <w:r w:rsidRPr="4DE40334" w:rsidR="567F1899">
        <w:rPr>
          <w:rFonts w:ascii="Consolas" w:hAnsi="Consolas" w:eastAsia="Consolas" w:cs="Consolas"/>
          <w:b w:val="0"/>
          <w:bCs w:val="0"/>
          <w:i w:val="0"/>
          <w:iCs w:val="0"/>
          <w:caps w:val="0"/>
          <w:smallCaps w:val="0"/>
          <w:noProof w:val="0"/>
          <w:sz w:val="24"/>
          <w:szCs w:val="24"/>
          <w:lang w:val="en-US"/>
        </w:rPr>
        <w:t xml:space="preserve">cv2.imwrite(filename, image) </w:t>
      </w:r>
      <w:r>
        <w:br/>
      </w:r>
      <w:r>
        <w:br/>
      </w:r>
    </w:p>
    <w:tbl>
      <w:tblPr>
        <w:tblStyle w:val="TableNormal"/>
        <w:tblW w:w="0" w:type="auto"/>
        <w:tblBorders>
          <w:top w:val="single" w:sz="0"/>
          <w:left w:val="single" w:sz="0"/>
          <w:bottom w:val="single" w:sz="0"/>
          <w:right w:val="single" w:sz="0"/>
        </w:tblBorders>
        <w:tblLayout w:type="fixed"/>
        <w:tblLook w:val="06A0" w:firstRow="1" w:lastRow="0" w:firstColumn="1" w:lastColumn="0" w:noHBand="1" w:noVBand="1"/>
      </w:tblPr>
      <w:tblGrid>
        <w:gridCol w:w="4680"/>
        <w:gridCol w:w="4680"/>
      </w:tblGrid>
      <w:tr w:rsidR="4DE40334" w:rsidTr="4DE40334" w14:paraId="0A2C72B8">
        <w:trPr>
          <w:trHeight w:val="300"/>
        </w:trPr>
        <w:tc>
          <w:tcPr>
            <w:tcW w:w="4680" w:type="dxa"/>
            <w:tcBorders>
              <w:top w:val="single" w:color="DFDFDF" w:sz="2"/>
              <w:left w:val="single" w:color="DFDFDF" w:sz="2"/>
              <w:bottom w:val="single" w:color="DFDFDF" w:sz="2"/>
              <w:right w:val="single" w:color="DFDFDF" w:sz="2"/>
            </w:tcBorders>
            <w:shd w:val="clear" w:color="auto" w:fill="131417"/>
            <w:tcMar>
              <w:top w:w="150" w:type="dxa"/>
              <w:left w:w="60" w:type="dxa"/>
              <w:bottom w:w="150" w:type="dxa"/>
              <w:right w:w="60" w:type="dxa"/>
            </w:tcMar>
            <w:vAlign w:val="top"/>
          </w:tcPr>
          <w:p w:rsidR="4DE40334" w:rsidP="4DE40334" w:rsidRDefault="4DE40334" w14:paraId="67622833" w14:textId="7723ADC1">
            <w:pPr>
              <w:spacing w:before="0" w:beforeAutospacing="off" w:after="0" w:afterAutospacing="off"/>
              <w:jc w:val="center"/>
            </w:pPr>
            <w:r w:rsidRPr="4DE40334" w:rsidR="4DE40334">
              <w:rPr>
                <w:rFonts w:ascii="Nunito" w:hAnsi="Nunito" w:eastAsia="Nunito" w:cs="Nunito"/>
                <w:b w:val="1"/>
                <w:bCs w:val="1"/>
                <w:i w:val="0"/>
                <w:iCs w:val="0"/>
                <w:caps w:val="0"/>
                <w:smallCaps w:val="0"/>
                <w:color w:val="FFFFFF" w:themeColor="background1" w:themeTint="FF" w:themeShade="FF"/>
                <w:sz w:val="28"/>
                <w:szCs w:val="28"/>
              </w:rPr>
              <w:t>Function</w:t>
            </w:r>
          </w:p>
        </w:tc>
        <w:tc>
          <w:tcPr>
            <w:tcW w:w="4680" w:type="dxa"/>
            <w:tcBorders>
              <w:top w:val="single" w:color="DFDFDF" w:sz="2"/>
              <w:left w:val="single" w:color="DFDFDF" w:sz="2"/>
              <w:bottom w:val="single" w:color="DFDFDF" w:sz="2"/>
              <w:right w:val="single" w:color="DFDFDF" w:sz="2"/>
            </w:tcBorders>
            <w:shd w:val="clear" w:color="auto" w:fill="131417"/>
            <w:tcMar>
              <w:top w:w="150" w:type="dxa"/>
              <w:left w:w="150" w:type="dxa"/>
              <w:bottom w:w="150" w:type="dxa"/>
              <w:right w:w="150" w:type="dxa"/>
            </w:tcMar>
            <w:vAlign w:val="top"/>
          </w:tcPr>
          <w:p w:rsidR="4DE40334" w:rsidP="4DE40334" w:rsidRDefault="4DE40334" w14:paraId="582EAE4B" w14:textId="040771DB">
            <w:pPr>
              <w:spacing w:before="0" w:beforeAutospacing="off" w:after="0" w:afterAutospacing="off"/>
              <w:jc w:val="center"/>
            </w:pPr>
            <w:r w:rsidRPr="4DE40334" w:rsidR="4DE40334">
              <w:rPr>
                <w:rFonts w:ascii="Nunito" w:hAnsi="Nunito" w:eastAsia="Nunito" w:cs="Nunito"/>
                <w:b w:val="1"/>
                <w:bCs w:val="1"/>
                <w:i w:val="0"/>
                <w:iCs w:val="0"/>
                <w:caps w:val="0"/>
                <w:smallCaps w:val="0"/>
                <w:color w:val="FFFFFF" w:themeColor="background1" w:themeTint="FF" w:themeShade="FF"/>
                <w:sz w:val="28"/>
                <w:szCs w:val="28"/>
              </w:rPr>
              <w:t>Uses</w:t>
            </w:r>
          </w:p>
        </w:tc>
      </w:tr>
      <w:tr w:rsidR="4DE40334" w:rsidTr="4DE40334" w14:paraId="63B853C9">
        <w:trPr>
          <w:trHeight w:val="300"/>
        </w:trPr>
        <w:tc>
          <w:tcPr>
            <w:tcW w:w="4680" w:type="dxa"/>
            <w:tcBorders>
              <w:top w:val="single" w:color="DFDFDF" w:sz="2"/>
              <w:left w:val="single" w:color="DFDFDF" w:sz="2"/>
              <w:bottom w:val="single" w:color="DFDFDF" w:sz="2"/>
              <w:right w:val="single" w:color="DFDFDF" w:sz="2"/>
            </w:tcBorders>
            <w:shd w:val="clear" w:color="auto" w:fill="131417"/>
            <w:tcMar>
              <w:top w:w="210" w:type="dxa"/>
              <w:left w:w="150" w:type="dxa"/>
              <w:bottom w:w="210" w:type="dxa"/>
              <w:right w:w="150" w:type="dxa"/>
            </w:tcMar>
            <w:vAlign w:val="center"/>
          </w:tcPr>
          <w:p w:rsidR="4DE40334" w:rsidP="4DE40334" w:rsidRDefault="4DE40334" w14:paraId="69BB0858" w14:textId="66FF1488">
            <w:pPr>
              <w:spacing w:before="0" w:beforeAutospacing="off" w:after="0" w:afterAutospacing="off"/>
              <w:jc w:val="center"/>
            </w:pPr>
            <w:r w:rsidRPr="4DE40334" w:rsidR="4DE40334">
              <w:rPr>
                <w:rFonts w:ascii="Nunito" w:hAnsi="Nunito" w:eastAsia="Nunito" w:cs="Nunito"/>
                <w:b w:val="0"/>
                <w:bCs w:val="0"/>
                <w:i w:val="0"/>
                <w:iCs w:val="0"/>
                <w:caps w:val="0"/>
                <w:smallCaps w:val="0"/>
                <w:color w:val="FFFFFF" w:themeColor="background1" w:themeTint="FF" w:themeShade="FF"/>
                <w:sz w:val="25"/>
                <w:szCs w:val="25"/>
              </w:rPr>
              <w:t>add(image1, image2)</w:t>
            </w:r>
          </w:p>
        </w:tc>
        <w:tc>
          <w:tcPr>
            <w:tcW w:w="4680" w:type="dxa"/>
            <w:tcBorders>
              <w:top w:val="single" w:color="DFDFDF" w:sz="2"/>
              <w:left w:val="single" w:color="DFDFDF" w:sz="2"/>
              <w:bottom w:val="single" w:color="DFDFDF" w:sz="2"/>
              <w:right w:val="single" w:color="DFDFDF" w:sz="2"/>
            </w:tcBorders>
            <w:shd w:val="clear" w:color="auto" w:fill="131417"/>
            <w:tcMar>
              <w:top w:w="210" w:type="dxa"/>
              <w:left w:w="150" w:type="dxa"/>
              <w:bottom w:w="210" w:type="dxa"/>
              <w:right w:w="150" w:type="dxa"/>
            </w:tcMar>
            <w:vAlign w:val="center"/>
          </w:tcPr>
          <w:p w:rsidR="4DE40334" w:rsidP="4DE40334" w:rsidRDefault="4DE40334" w14:paraId="70708B7B" w14:textId="411898D8">
            <w:pPr>
              <w:spacing w:before="0" w:beforeAutospacing="off" w:after="0" w:afterAutospacing="off"/>
              <w:jc w:val="center"/>
            </w:pPr>
            <w:r w:rsidRPr="4DE40334" w:rsidR="4DE40334">
              <w:rPr>
                <w:rFonts w:ascii="Nunito" w:hAnsi="Nunito" w:eastAsia="Nunito" w:cs="Nunito"/>
                <w:b w:val="0"/>
                <w:bCs w:val="0"/>
                <w:i w:val="0"/>
                <w:iCs w:val="0"/>
                <w:caps w:val="0"/>
                <w:smallCaps w:val="0"/>
                <w:color w:val="FFFFFF" w:themeColor="background1" w:themeTint="FF" w:themeShade="FF"/>
                <w:sz w:val="25"/>
                <w:szCs w:val="25"/>
              </w:rPr>
              <w:t>This function is used to add two images.</w:t>
            </w:r>
          </w:p>
        </w:tc>
      </w:tr>
      <w:tr w:rsidR="4DE40334" w:rsidTr="4DE40334" w14:paraId="2920F082">
        <w:trPr>
          <w:trHeight w:val="300"/>
        </w:trPr>
        <w:tc>
          <w:tcPr>
            <w:tcW w:w="4680" w:type="dxa"/>
            <w:tcBorders>
              <w:top w:val="single" w:color="DFDFDF" w:sz="2"/>
              <w:left w:val="single" w:color="DFDFDF" w:sz="2"/>
              <w:bottom w:val="single" w:color="DFDFDF" w:sz="2"/>
              <w:right w:val="single" w:color="DFDFDF" w:sz="2"/>
            </w:tcBorders>
            <w:shd w:val="clear" w:color="auto" w:fill="131417"/>
            <w:tcMar>
              <w:top w:w="210" w:type="dxa"/>
              <w:left w:w="150" w:type="dxa"/>
              <w:bottom w:w="210" w:type="dxa"/>
              <w:right w:w="150" w:type="dxa"/>
            </w:tcMar>
            <w:vAlign w:val="center"/>
          </w:tcPr>
          <w:p w:rsidR="4DE40334" w:rsidP="4DE40334" w:rsidRDefault="4DE40334" w14:paraId="460834A3" w14:textId="4453B291">
            <w:pPr>
              <w:spacing w:before="0" w:beforeAutospacing="off" w:after="0" w:afterAutospacing="off"/>
              <w:jc w:val="center"/>
            </w:pPr>
            <w:r w:rsidRPr="4DE40334" w:rsidR="4DE40334">
              <w:rPr>
                <w:rFonts w:ascii="Nunito" w:hAnsi="Nunito" w:eastAsia="Nunito" w:cs="Nunito"/>
                <w:b w:val="0"/>
                <w:bCs w:val="0"/>
                <w:i w:val="0"/>
                <w:iCs w:val="0"/>
                <w:caps w:val="0"/>
                <w:smallCaps w:val="0"/>
                <w:color w:val="FFFFFF" w:themeColor="background1" w:themeTint="FF" w:themeShade="FF"/>
                <w:sz w:val="25"/>
                <w:szCs w:val="25"/>
              </w:rPr>
              <w:t>subtract(image1, image2)</w:t>
            </w:r>
          </w:p>
        </w:tc>
        <w:tc>
          <w:tcPr>
            <w:tcW w:w="4680" w:type="dxa"/>
            <w:tcBorders>
              <w:top w:val="single" w:color="DFDFDF" w:sz="2"/>
              <w:left w:val="single" w:color="DFDFDF" w:sz="2"/>
              <w:bottom w:val="single" w:color="DFDFDF" w:sz="2"/>
              <w:right w:val="single" w:color="DFDFDF" w:sz="2"/>
            </w:tcBorders>
            <w:shd w:val="clear" w:color="auto" w:fill="131417"/>
            <w:tcMar>
              <w:top w:w="210" w:type="dxa"/>
              <w:left w:w="150" w:type="dxa"/>
              <w:bottom w:w="210" w:type="dxa"/>
              <w:right w:w="150" w:type="dxa"/>
            </w:tcMar>
            <w:vAlign w:val="center"/>
          </w:tcPr>
          <w:p w:rsidR="4DE40334" w:rsidP="4DE40334" w:rsidRDefault="4DE40334" w14:paraId="18081559" w14:textId="2CA07917">
            <w:pPr>
              <w:spacing w:before="0" w:beforeAutospacing="off" w:after="0" w:afterAutospacing="off"/>
              <w:jc w:val="center"/>
            </w:pPr>
            <w:r w:rsidRPr="4DE40334" w:rsidR="4DE40334">
              <w:rPr>
                <w:rFonts w:ascii="Nunito" w:hAnsi="Nunito" w:eastAsia="Nunito" w:cs="Nunito"/>
                <w:b w:val="0"/>
                <w:bCs w:val="0"/>
                <w:i w:val="0"/>
                <w:iCs w:val="0"/>
                <w:caps w:val="0"/>
                <w:smallCaps w:val="0"/>
                <w:color w:val="FFFFFF" w:themeColor="background1" w:themeTint="FF" w:themeShade="FF"/>
                <w:sz w:val="25"/>
                <w:szCs w:val="25"/>
              </w:rPr>
              <w:t>This function is used to subtract two images.</w:t>
            </w:r>
          </w:p>
        </w:tc>
      </w:tr>
      <w:tr w:rsidR="4DE40334" w:rsidTr="4DE40334" w14:paraId="0BE21383">
        <w:trPr>
          <w:trHeight w:val="300"/>
        </w:trPr>
        <w:tc>
          <w:tcPr>
            <w:tcW w:w="4680" w:type="dxa"/>
            <w:tcBorders>
              <w:top w:val="single" w:color="DFDFDF" w:sz="2"/>
              <w:left w:val="single" w:color="DFDFDF" w:sz="2"/>
              <w:bottom w:val="single" w:color="DFDFDF" w:sz="2"/>
              <w:right w:val="single" w:color="DFDFDF" w:sz="2"/>
            </w:tcBorders>
            <w:shd w:val="clear" w:color="auto" w:fill="131417"/>
            <w:tcMar>
              <w:top w:w="210" w:type="dxa"/>
              <w:left w:w="150" w:type="dxa"/>
              <w:bottom w:w="210" w:type="dxa"/>
              <w:right w:w="150" w:type="dxa"/>
            </w:tcMar>
            <w:vAlign w:val="center"/>
          </w:tcPr>
          <w:p w:rsidR="4DE40334" w:rsidP="4DE40334" w:rsidRDefault="4DE40334" w14:paraId="5432C430" w14:textId="3C46A17D">
            <w:pPr>
              <w:spacing w:before="0" w:beforeAutospacing="off" w:after="0" w:afterAutospacing="off"/>
              <w:jc w:val="center"/>
            </w:pPr>
            <w:r w:rsidRPr="4DE40334" w:rsidR="4DE40334">
              <w:rPr>
                <w:rFonts w:ascii="Nunito" w:hAnsi="Nunito" w:eastAsia="Nunito" w:cs="Nunito"/>
                <w:b w:val="0"/>
                <w:bCs w:val="0"/>
                <w:i w:val="0"/>
                <w:iCs w:val="0"/>
                <w:caps w:val="0"/>
                <w:smallCaps w:val="0"/>
                <w:color w:val="FFFFFF" w:themeColor="background1" w:themeTint="FF" w:themeShade="FF"/>
                <w:sz w:val="25"/>
                <w:szCs w:val="25"/>
              </w:rPr>
              <w:t>addWeighted(image1, weight1, image2, weight2, gammaValue)</w:t>
            </w:r>
          </w:p>
        </w:tc>
        <w:tc>
          <w:tcPr>
            <w:tcW w:w="4680" w:type="dxa"/>
            <w:tcBorders>
              <w:top w:val="single" w:color="DFDFDF" w:sz="2"/>
              <w:left w:val="single" w:color="DFDFDF" w:sz="2"/>
              <w:bottom w:val="single" w:color="DFDFDF" w:sz="2"/>
              <w:right w:val="single" w:color="DFDFDF" w:sz="2"/>
            </w:tcBorders>
            <w:shd w:val="clear" w:color="auto" w:fill="131417"/>
            <w:tcMar>
              <w:top w:w="210" w:type="dxa"/>
              <w:left w:w="150" w:type="dxa"/>
              <w:bottom w:w="210" w:type="dxa"/>
              <w:right w:w="150" w:type="dxa"/>
            </w:tcMar>
            <w:vAlign w:val="center"/>
          </w:tcPr>
          <w:p w:rsidR="4DE40334" w:rsidP="4DE40334" w:rsidRDefault="4DE40334" w14:paraId="6C05D1E8" w14:textId="7558FB9C">
            <w:pPr>
              <w:spacing w:before="0" w:beforeAutospacing="off" w:after="0" w:afterAutospacing="off"/>
              <w:jc w:val="center"/>
            </w:pPr>
            <w:r w:rsidRPr="4DE40334" w:rsidR="4DE40334">
              <w:rPr>
                <w:rFonts w:ascii="Nunito" w:hAnsi="Nunito" w:eastAsia="Nunito" w:cs="Nunito"/>
                <w:b w:val="0"/>
                <w:bCs w:val="0"/>
                <w:i w:val="0"/>
                <w:iCs w:val="0"/>
                <w:caps w:val="0"/>
                <w:smallCaps w:val="0"/>
                <w:color w:val="FFFFFF" w:themeColor="background1" w:themeTint="FF" w:themeShade="FF"/>
                <w:sz w:val="25"/>
                <w:szCs w:val="25"/>
              </w:rPr>
              <w:t>This is also known as Alpha Blending. This is nothing but a weighted blending process of two images.</w:t>
            </w:r>
          </w:p>
        </w:tc>
      </w:tr>
      <w:tr w:rsidR="4DE40334" w:rsidTr="4DE40334" w14:paraId="79B598B6">
        <w:trPr>
          <w:trHeight w:val="300"/>
        </w:trPr>
        <w:tc>
          <w:tcPr>
            <w:tcW w:w="4680" w:type="dxa"/>
            <w:tcBorders>
              <w:top w:val="single" w:color="DFDFDF" w:sz="2"/>
              <w:left w:val="single" w:color="DFDFDF" w:sz="2"/>
              <w:bottom w:val="single" w:color="DFDFDF" w:sz="2"/>
              <w:right w:val="single" w:color="DFDFDF" w:sz="2"/>
            </w:tcBorders>
            <w:shd w:val="clear" w:color="auto" w:fill="131417"/>
            <w:tcMar>
              <w:top w:w="210" w:type="dxa"/>
              <w:left w:w="150" w:type="dxa"/>
              <w:bottom w:w="210" w:type="dxa"/>
              <w:right w:w="150" w:type="dxa"/>
            </w:tcMar>
            <w:vAlign w:val="center"/>
          </w:tcPr>
          <w:p w:rsidR="4DE40334" w:rsidP="4DE40334" w:rsidRDefault="4DE40334" w14:paraId="6A7135AE" w14:textId="37F1AA2E">
            <w:pPr>
              <w:spacing w:before="0" w:beforeAutospacing="off" w:after="0" w:afterAutospacing="off"/>
              <w:jc w:val="center"/>
            </w:pPr>
            <w:r w:rsidRPr="4DE40334" w:rsidR="4DE40334">
              <w:rPr>
                <w:rFonts w:ascii="Nunito" w:hAnsi="Nunito" w:eastAsia="Nunito" w:cs="Nunito"/>
                <w:b w:val="0"/>
                <w:bCs w:val="0"/>
                <w:i w:val="0"/>
                <w:iCs w:val="0"/>
                <w:caps w:val="0"/>
                <w:smallCaps w:val="0"/>
                <w:color w:val="FFFFFF" w:themeColor="background1" w:themeTint="FF" w:themeShade="FF"/>
                <w:sz w:val="25"/>
                <w:szCs w:val="25"/>
              </w:rPr>
              <w:t>bitwise_and(image1, image2, destination, mask)</w:t>
            </w:r>
          </w:p>
        </w:tc>
        <w:tc>
          <w:tcPr>
            <w:tcW w:w="4680" w:type="dxa"/>
            <w:tcBorders>
              <w:top w:val="single" w:color="DFDFDF" w:sz="2"/>
              <w:left w:val="single" w:color="DFDFDF" w:sz="2"/>
              <w:bottom w:val="single" w:color="DFDFDF" w:sz="2"/>
              <w:right w:val="single" w:color="DFDFDF" w:sz="2"/>
            </w:tcBorders>
            <w:shd w:val="clear" w:color="auto" w:fill="131417"/>
            <w:tcMar>
              <w:top w:w="210" w:type="dxa"/>
              <w:left w:w="150" w:type="dxa"/>
              <w:bottom w:w="210" w:type="dxa"/>
              <w:right w:w="150" w:type="dxa"/>
            </w:tcMar>
            <w:vAlign w:val="center"/>
          </w:tcPr>
          <w:p w:rsidR="4DE40334" w:rsidP="4DE40334" w:rsidRDefault="4DE40334" w14:paraId="5B561E44" w14:textId="05135EA3">
            <w:pPr>
              <w:spacing w:before="0" w:beforeAutospacing="off" w:after="0" w:afterAutospacing="off"/>
              <w:jc w:val="center"/>
            </w:pPr>
            <w:r w:rsidRPr="4DE40334" w:rsidR="4DE40334">
              <w:rPr>
                <w:rFonts w:ascii="Nunito" w:hAnsi="Nunito" w:eastAsia="Nunito" w:cs="Nunito"/>
                <w:b w:val="0"/>
                <w:bCs w:val="0"/>
                <w:i w:val="0"/>
                <w:iCs w:val="0"/>
                <w:caps w:val="0"/>
                <w:smallCaps w:val="0"/>
                <w:color w:val="FFFFFF" w:themeColor="background1" w:themeTint="FF" w:themeShade="FF"/>
                <w:sz w:val="25"/>
                <w:szCs w:val="25"/>
              </w:rPr>
              <w:t>This performs bitwise and logical operations between two images.</w:t>
            </w:r>
          </w:p>
        </w:tc>
      </w:tr>
      <w:tr w:rsidR="4DE40334" w:rsidTr="4DE40334" w14:paraId="61C83E27">
        <w:trPr>
          <w:trHeight w:val="300"/>
        </w:trPr>
        <w:tc>
          <w:tcPr>
            <w:tcW w:w="4680" w:type="dxa"/>
            <w:tcBorders>
              <w:top w:val="single" w:color="DFDFDF" w:sz="2"/>
              <w:left w:val="single" w:color="DFDFDF" w:sz="2"/>
              <w:bottom w:val="single" w:color="DFDFDF" w:sz="2"/>
              <w:right w:val="single" w:color="DFDFDF" w:sz="2"/>
            </w:tcBorders>
            <w:shd w:val="clear" w:color="auto" w:fill="131417"/>
            <w:tcMar>
              <w:top w:w="210" w:type="dxa"/>
              <w:left w:w="150" w:type="dxa"/>
              <w:bottom w:w="210" w:type="dxa"/>
              <w:right w:w="150" w:type="dxa"/>
            </w:tcMar>
            <w:vAlign w:val="center"/>
          </w:tcPr>
          <w:p w:rsidR="4DE40334" w:rsidP="4DE40334" w:rsidRDefault="4DE40334" w14:paraId="2E647A6A" w14:textId="4A2E54EA">
            <w:pPr>
              <w:spacing w:before="0" w:beforeAutospacing="off" w:after="0" w:afterAutospacing="off"/>
              <w:jc w:val="center"/>
            </w:pPr>
            <w:r w:rsidRPr="4DE40334" w:rsidR="4DE40334">
              <w:rPr>
                <w:rFonts w:ascii="Nunito" w:hAnsi="Nunito" w:eastAsia="Nunito" w:cs="Nunito"/>
                <w:b w:val="0"/>
                <w:bCs w:val="0"/>
                <w:i w:val="0"/>
                <w:iCs w:val="0"/>
                <w:caps w:val="0"/>
                <w:smallCaps w:val="0"/>
                <w:color w:val="FFFFFF" w:themeColor="background1" w:themeTint="FF" w:themeShade="FF"/>
                <w:sz w:val="25"/>
                <w:szCs w:val="25"/>
              </w:rPr>
              <w:t>bitwise_or(image1, image2, destination, mask)</w:t>
            </w:r>
          </w:p>
        </w:tc>
        <w:tc>
          <w:tcPr>
            <w:tcW w:w="4680" w:type="dxa"/>
            <w:tcBorders>
              <w:top w:val="single" w:color="DFDFDF" w:sz="2"/>
              <w:left w:val="single" w:color="DFDFDF" w:sz="2"/>
              <w:bottom w:val="single" w:color="DFDFDF" w:sz="2"/>
              <w:right w:val="single" w:color="DFDFDF" w:sz="2"/>
            </w:tcBorders>
            <w:shd w:val="clear" w:color="auto" w:fill="131417"/>
            <w:tcMar>
              <w:top w:w="210" w:type="dxa"/>
              <w:left w:w="150" w:type="dxa"/>
              <w:bottom w:w="210" w:type="dxa"/>
              <w:right w:w="150" w:type="dxa"/>
            </w:tcMar>
            <w:vAlign w:val="center"/>
          </w:tcPr>
          <w:p w:rsidR="4DE40334" w:rsidP="4DE40334" w:rsidRDefault="4DE40334" w14:paraId="2392FE55" w14:textId="0011AEF3">
            <w:pPr>
              <w:spacing w:before="0" w:beforeAutospacing="off" w:after="0" w:afterAutospacing="off"/>
              <w:jc w:val="center"/>
            </w:pPr>
            <w:r w:rsidRPr="4DE40334" w:rsidR="4DE40334">
              <w:rPr>
                <w:rFonts w:ascii="Nunito" w:hAnsi="Nunito" w:eastAsia="Nunito" w:cs="Nunito"/>
                <w:b w:val="0"/>
                <w:bCs w:val="0"/>
                <w:i w:val="0"/>
                <w:iCs w:val="0"/>
                <w:caps w:val="0"/>
                <w:smallCaps w:val="0"/>
                <w:color w:val="FFFFFF" w:themeColor="background1" w:themeTint="FF" w:themeShade="FF"/>
                <w:sz w:val="25"/>
                <w:szCs w:val="25"/>
              </w:rPr>
              <w:t>This performs bitwise or logical operations between two images.</w:t>
            </w:r>
          </w:p>
        </w:tc>
      </w:tr>
      <w:tr w:rsidR="4DE40334" w:rsidTr="4DE40334" w14:paraId="3757A65E">
        <w:trPr>
          <w:trHeight w:val="300"/>
        </w:trPr>
        <w:tc>
          <w:tcPr>
            <w:tcW w:w="4680" w:type="dxa"/>
            <w:tcBorders>
              <w:top w:val="single" w:color="DFDFDF" w:sz="2"/>
              <w:left w:val="single" w:color="DFDFDF" w:sz="2"/>
              <w:bottom w:val="single" w:color="DFDFDF" w:sz="2"/>
              <w:right w:val="single" w:color="DFDFDF" w:sz="2"/>
            </w:tcBorders>
            <w:shd w:val="clear" w:color="auto" w:fill="131417"/>
            <w:tcMar>
              <w:top w:w="210" w:type="dxa"/>
              <w:left w:w="150" w:type="dxa"/>
              <w:bottom w:w="210" w:type="dxa"/>
              <w:right w:w="150" w:type="dxa"/>
            </w:tcMar>
            <w:vAlign w:val="center"/>
          </w:tcPr>
          <w:p w:rsidR="4DE40334" w:rsidP="4DE40334" w:rsidRDefault="4DE40334" w14:paraId="1CF8F4FD" w14:textId="54FC0F45">
            <w:pPr>
              <w:spacing w:before="0" w:beforeAutospacing="off" w:after="0" w:afterAutospacing="off"/>
              <w:jc w:val="center"/>
            </w:pPr>
            <w:r w:rsidRPr="4DE40334" w:rsidR="4DE40334">
              <w:rPr>
                <w:rFonts w:ascii="Nunito" w:hAnsi="Nunito" w:eastAsia="Nunito" w:cs="Nunito"/>
                <w:b w:val="0"/>
                <w:bCs w:val="0"/>
                <w:i w:val="0"/>
                <w:iCs w:val="0"/>
                <w:caps w:val="0"/>
                <w:smallCaps w:val="0"/>
                <w:color w:val="FFFFFF" w:themeColor="background1" w:themeTint="FF" w:themeShade="FF"/>
                <w:sz w:val="25"/>
                <w:szCs w:val="25"/>
              </w:rPr>
              <w:t>bitwise_not(image, destination, mask)</w:t>
            </w:r>
          </w:p>
        </w:tc>
        <w:tc>
          <w:tcPr>
            <w:tcW w:w="4680" w:type="dxa"/>
            <w:tcBorders>
              <w:top w:val="single" w:color="DFDFDF" w:sz="2"/>
              <w:left w:val="single" w:color="DFDFDF" w:sz="2"/>
              <w:bottom w:val="single" w:color="DFDFDF" w:sz="2"/>
              <w:right w:val="single" w:color="DFDFDF" w:sz="2"/>
            </w:tcBorders>
            <w:shd w:val="clear" w:color="auto" w:fill="131417"/>
            <w:tcMar>
              <w:top w:w="210" w:type="dxa"/>
              <w:left w:w="150" w:type="dxa"/>
              <w:bottom w:w="210" w:type="dxa"/>
              <w:right w:w="150" w:type="dxa"/>
            </w:tcMar>
            <w:vAlign w:val="center"/>
          </w:tcPr>
          <w:p w:rsidR="4DE40334" w:rsidP="4DE40334" w:rsidRDefault="4DE40334" w14:paraId="017C1C0E" w14:textId="2B7CCCDB">
            <w:pPr>
              <w:spacing w:before="0" w:beforeAutospacing="off" w:after="0" w:afterAutospacing="off"/>
              <w:jc w:val="center"/>
            </w:pPr>
            <w:r w:rsidRPr="4DE40334" w:rsidR="4DE40334">
              <w:rPr>
                <w:rFonts w:ascii="Nunito" w:hAnsi="Nunito" w:eastAsia="Nunito" w:cs="Nunito"/>
                <w:b w:val="0"/>
                <w:bCs w:val="0"/>
                <w:i w:val="0"/>
                <w:iCs w:val="0"/>
                <w:caps w:val="0"/>
                <w:smallCaps w:val="0"/>
                <w:color w:val="FFFFFF" w:themeColor="background1" w:themeTint="FF" w:themeShade="FF"/>
                <w:sz w:val="25"/>
                <w:szCs w:val="25"/>
              </w:rPr>
              <w:t>This performs bitwise not logical operations between an image and a mask.</w:t>
            </w:r>
          </w:p>
        </w:tc>
      </w:tr>
      <w:tr w:rsidR="4DE40334" w:rsidTr="4DE40334" w14:paraId="25FEE9E7">
        <w:trPr>
          <w:trHeight w:val="300"/>
        </w:trPr>
        <w:tc>
          <w:tcPr>
            <w:tcW w:w="4680" w:type="dxa"/>
            <w:tcBorders>
              <w:top w:val="single" w:color="DFDFDF" w:sz="2"/>
              <w:left w:val="single" w:color="DFDFDF" w:sz="2"/>
              <w:bottom w:val="single" w:color="DFDFDF" w:sz="2"/>
              <w:right w:val="single" w:color="DFDFDF" w:sz="2"/>
            </w:tcBorders>
            <w:shd w:val="clear" w:color="auto" w:fill="131417"/>
            <w:tcMar>
              <w:top w:w="210" w:type="dxa"/>
              <w:left w:w="150" w:type="dxa"/>
              <w:bottom w:w="210" w:type="dxa"/>
              <w:right w:w="150" w:type="dxa"/>
            </w:tcMar>
            <w:vAlign w:val="center"/>
          </w:tcPr>
          <w:p w:rsidR="4DE40334" w:rsidP="4DE40334" w:rsidRDefault="4DE40334" w14:paraId="58563D67" w14:textId="4E625E17">
            <w:pPr>
              <w:spacing w:before="0" w:beforeAutospacing="off" w:after="0" w:afterAutospacing="off"/>
              <w:jc w:val="center"/>
            </w:pPr>
            <w:r w:rsidRPr="4DE40334" w:rsidR="4DE40334">
              <w:rPr>
                <w:rFonts w:ascii="Nunito" w:hAnsi="Nunito" w:eastAsia="Nunito" w:cs="Nunito"/>
                <w:b w:val="0"/>
                <w:bCs w:val="0"/>
                <w:i w:val="0"/>
                <w:iCs w:val="0"/>
                <w:caps w:val="0"/>
                <w:smallCaps w:val="0"/>
                <w:color w:val="FFFFFF" w:themeColor="background1" w:themeTint="FF" w:themeShade="FF"/>
                <w:sz w:val="25"/>
                <w:szCs w:val="25"/>
              </w:rPr>
              <w:t>bitwise_xor(image1, image2, destination, mask)</w:t>
            </w:r>
          </w:p>
        </w:tc>
        <w:tc>
          <w:tcPr>
            <w:tcW w:w="4680" w:type="dxa"/>
            <w:tcBorders>
              <w:top w:val="single" w:color="DFDFDF" w:sz="2"/>
              <w:left w:val="single" w:color="DFDFDF" w:sz="2"/>
              <w:bottom w:val="single" w:color="DFDFDF" w:sz="2"/>
              <w:right w:val="single" w:color="DFDFDF" w:sz="2"/>
            </w:tcBorders>
            <w:shd w:val="clear" w:color="auto" w:fill="131417"/>
            <w:tcMar>
              <w:top w:w="210" w:type="dxa"/>
              <w:left w:w="150" w:type="dxa"/>
              <w:bottom w:w="210" w:type="dxa"/>
              <w:right w:w="150" w:type="dxa"/>
            </w:tcMar>
            <w:vAlign w:val="center"/>
          </w:tcPr>
          <w:p w:rsidR="4DE40334" w:rsidP="4DE40334" w:rsidRDefault="4DE40334" w14:paraId="225C10B5" w14:textId="4ED69E6F">
            <w:pPr>
              <w:spacing w:before="0" w:beforeAutospacing="off" w:after="0" w:afterAutospacing="off"/>
              <w:jc w:val="center"/>
            </w:pPr>
            <w:r w:rsidRPr="4DE40334" w:rsidR="4DE40334">
              <w:rPr>
                <w:rFonts w:ascii="Nunito" w:hAnsi="Nunito" w:eastAsia="Nunito" w:cs="Nunito"/>
                <w:b w:val="0"/>
                <w:bCs w:val="0"/>
                <w:i w:val="0"/>
                <w:iCs w:val="0"/>
                <w:caps w:val="0"/>
                <w:smallCaps w:val="0"/>
                <w:color w:val="FFFFFF" w:themeColor="background1" w:themeTint="FF" w:themeShade="FF"/>
                <w:sz w:val="25"/>
                <w:szCs w:val="25"/>
              </w:rPr>
              <w:t>This performs bitwise xor logical operations between two images.</w:t>
            </w:r>
          </w:p>
        </w:tc>
      </w:tr>
      <w:tr w:rsidR="4DE40334" w:rsidTr="4DE40334" w14:paraId="479E6E74">
        <w:trPr>
          <w:trHeight w:val="300"/>
        </w:trPr>
        <w:tc>
          <w:tcPr>
            <w:tcW w:w="4680" w:type="dxa"/>
            <w:tcBorders>
              <w:top w:val="single" w:color="DFDFDF" w:sz="2"/>
              <w:left w:val="single" w:color="DFDFDF" w:sz="2"/>
              <w:bottom w:val="single" w:color="DFDFDF" w:sz="2"/>
              <w:right w:val="single" w:color="DFDFDF" w:sz="2"/>
            </w:tcBorders>
            <w:shd w:val="clear" w:color="auto" w:fill="131417"/>
            <w:tcMar>
              <w:top w:w="150" w:type="dxa"/>
              <w:left w:w="60" w:type="dxa"/>
              <w:bottom w:w="150" w:type="dxa"/>
              <w:right w:w="60" w:type="dxa"/>
            </w:tcMar>
            <w:vAlign w:val="top"/>
          </w:tcPr>
          <w:p w:rsidR="4DE40334" w:rsidP="4DE40334" w:rsidRDefault="4DE40334" w14:paraId="3B95ADC5" w14:textId="70B46990">
            <w:pPr>
              <w:spacing w:before="0" w:beforeAutospacing="off" w:after="150" w:afterAutospacing="off"/>
              <w:jc w:val="center"/>
            </w:pPr>
            <w:r w:rsidRPr="4DE40334" w:rsidR="4DE40334">
              <w:rPr>
                <w:rFonts w:ascii="Nunito" w:hAnsi="Nunito" w:eastAsia="Nunito" w:cs="Nunito"/>
                <w:b w:val="1"/>
                <w:bCs w:val="1"/>
                <w:i w:val="0"/>
                <w:iCs w:val="0"/>
                <w:caps w:val="0"/>
                <w:smallCaps w:val="0"/>
                <w:color w:val="FFFFFF" w:themeColor="background1" w:themeTint="FF" w:themeShade="FF"/>
                <w:sz w:val="28"/>
                <w:szCs w:val="28"/>
              </w:rPr>
              <w:t>Scaling Types</w:t>
            </w:r>
          </w:p>
        </w:tc>
        <w:tc>
          <w:tcPr>
            <w:tcW w:w="4680" w:type="dxa"/>
            <w:tcBorders>
              <w:top w:val="single" w:color="DFDFDF" w:sz="2"/>
              <w:left w:val="single" w:color="DFDFDF" w:sz="2"/>
              <w:bottom w:val="single" w:color="DFDFDF" w:sz="2"/>
              <w:right w:val="single" w:color="DFDFDF" w:sz="2"/>
            </w:tcBorders>
            <w:shd w:val="clear" w:color="auto" w:fill="131417"/>
            <w:tcMar>
              <w:top w:w="150" w:type="dxa"/>
              <w:left w:w="150" w:type="dxa"/>
              <w:bottom w:w="150" w:type="dxa"/>
              <w:right w:w="150" w:type="dxa"/>
            </w:tcMar>
            <w:vAlign w:val="top"/>
          </w:tcPr>
          <w:p w:rsidR="4DE40334" w:rsidP="4DE40334" w:rsidRDefault="4DE40334" w14:paraId="06338173" w14:textId="3A69E647">
            <w:pPr>
              <w:spacing w:before="0" w:beforeAutospacing="off" w:after="150" w:afterAutospacing="off"/>
              <w:jc w:val="center"/>
            </w:pPr>
            <w:r w:rsidRPr="4DE40334" w:rsidR="4DE40334">
              <w:rPr>
                <w:rFonts w:ascii="Nunito" w:hAnsi="Nunito" w:eastAsia="Nunito" w:cs="Nunito"/>
                <w:b w:val="1"/>
                <w:bCs w:val="1"/>
                <w:i w:val="0"/>
                <w:iCs w:val="0"/>
                <w:caps w:val="0"/>
                <w:smallCaps w:val="0"/>
                <w:color w:val="FFFFFF" w:themeColor="background1" w:themeTint="FF" w:themeShade="FF"/>
                <w:sz w:val="28"/>
                <w:szCs w:val="28"/>
              </w:rPr>
              <w:t>Description</w:t>
            </w:r>
          </w:p>
        </w:tc>
      </w:tr>
      <w:tr w:rsidR="4DE40334" w:rsidTr="4DE40334" w14:paraId="2412B982">
        <w:trPr>
          <w:trHeight w:val="300"/>
        </w:trPr>
        <w:tc>
          <w:tcPr>
            <w:tcW w:w="4680" w:type="dxa"/>
            <w:tcBorders>
              <w:top w:val="single" w:color="DFDFDF" w:sz="2"/>
              <w:left w:val="single" w:color="DFDFDF" w:sz="2"/>
              <w:bottom w:val="single" w:color="DFDFDF" w:sz="2"/>
              <w:right w:val="single" w:color="DFDFDF" w:sz="2"/>
            </w:tcBorders>
            <w:shd w:val="clear" w:color="auto" w:fill="131417"/>
            <w:tcMar>
              <w:top w:w="210" w:type="dxa"/>
              <w:left w:w="150" w:type="dxa"/>
              <w:bottom w:w="210" w:type="dxa"/>
              <w:right w:w="150" w:type="dxa"/>
            </w:tcMar>
            <w:vAlign w:val="center"/>
          </w:tcPr>
          <w:p w:rsidR="4DE40334" w:rsidP="4DE40334" w:rsidRDefault="4DE40334" w14:paraId="01BDA002" w14:textId="2E5468DB">
            <w:pPr>
              <w:spacing w:before="0" w:beforeAutospacing="off" w:after="0" w:afterAutospacing="off"/>
              <w:jc w:val="center"/>
            </w:pPr>
            <w:r w:rsidRPr="4DE40334" w:rsidR="4DE40334">
              <w:rPr>
                <w:rFonts w:ascii="Nunito" w:hAnsi="Nunito" w:eastAsia="Nunito" w:cs="Nunito"/>
                <w:b w:val="0"/>
                <w:bCs w:val="0"/>
                <w:i w:val="0"/>
                <w:iCs w:val="0"/>
                <w:caps w:val="0"/>
                <w:smallCaps w:val="0"/>
                <w:color w:val="FFFFFF" w:themeColor="background1" w:themeTint="FF" w:themeShade="FF"/>
                <w:sz w:val="25"/>
                <w:szCs w:val="25"/>
              </w:rPr>
              <w:t>cv2.INTER_AREA</w:t>
            </w:r>
          </w:p>
        </w:tc>
        <w:tc>
          <w:tcPr>
            <w:tcW w:w="4680" w:type="dxa"/>
            <w:tcBorders>
              <w:top w:val="single" w:color="DFDFDF" w:sz="2"/>
              <w:left w:val="single" w:color="DFDFDF" w:sz="2"/>
              <w:bottom w:val="single" w:color="DFDFDF" w:sz="2"/>
              <w:right w:val="single" w:color="DFDFDF" w:sz="2"/>
            </w:tcBorders>
            <w:shd w:val="clear" w:color="auto" w:fill="131417"/>
            <w:tcMar>
              <w:top w:w="210" w:type="dxa"/>
              <w:left w:w="150" w:type="dxa"/>
              <w:bottom w:w="210" w:type="dxa"/>
              <w:right w:w="150" w:type="dxa"/>
            </w:tcMar>
            <w:vAlign w:val="center"/>
          </w:tcPr>
          <w:p w:rsidR="4DE40334" w:rsidP="4DE40334" w:rsidRDefault="4DE40334" w14:paraId="004660D3" w14:textId="69B3A1DB">
            <w:pPr>
              <w:spacing w:before="0" w:beforeAutospacing="off" w:after="0" w:afterAutospacing="off"/>
              <w:jc w:val="center"/>
            </w:pPr>
            <w:r w:rsidRPr="4DE40334" w:rsidR="4DE40334">
              <w:rPr>
                <w:rFonts w:ascii="Nunito" w:hAnsi="Nunito" w:eastAsia="Nunito" w:cs="Nunito"/>
                <w:b w:val="0"/>
                <w:bCs w:val="0"/>
                <w:i w:val="0"/>
                <w:iCs w:val="0"/>
                <w:caps w:val="0"/>
                <w:smallCaps w:val="0"/>
                <w:color w:val="FFFFFF" w:themeColor="background1" w:themeTint="FF" w:themeShade="FF"/>
                <w:sz w:val="25"/>
                <w:szCs w:val="25"/>
              </w:rPr>
              <w:t>Used to shrink the image</w:t>
            </w:r>
          </w:p>
        </w:tc>
      </w:tr>
      <w:tr w:rsidR="4DE40334" w:rsidTr="4DE40334" w14:paraId="57850D68">
        <w:trPr>
          <w:trHeight w:val="300"/>
        </w:trPr>
        <w:tc>
          <w:tcPr>
            <w:tcW w:w="4680" w:type="dxa"/>
            <w:tcBorders>
              <w:top w:val="single" w:color="DFDFDF" w:sz="2"/>
              <w:left w:val="single" w:color="DFDFDF" w:sz="2"/>
              <w:bottom w:val="single" w:color="DFDFDF" w:sz="2"/>
              <w:right w:val="single" w:color="DFDFDF" w:sz="2"/>
            </w:tcBorders>
            <w:shd w:val="clear" w:color="auto" w:fill="131417"/>
            <w:tcMar>
              <w:top w:w="210" w:type="dxa"/>
              <w:left w:w="150" w:type="dxa"/>
              <w:bottom w:w="210" w:type="dxa"/>
              <w:right w:w="150" w:type="dxa"/>
            </w:tcMar>
            <w:vAlign w:val="center"/>
          </w:tcPr>
          <w:p w:rsidR="4DE40334" w:rsidP="4DE40334" w:rsidRDefault="4DE40334" w14:paraId="41A1E6E6" w14:textId="2690D7F7">
            <w:pPr>
              <w:spacing w:before="0" w:beforeAutospacing="off" w:after="0" w:afterAutospacing="off"/>
              <w:jc w:val="center"/>
            </w:pPr>
            <w:r w:rsidRPr="4DE40334" w:rsidR="4DE40334">
              <w:rPr>
                <w:rFonts w:ascii="Nunito" w:hAnsi="Nunito" w:eastAsia="Nunito" w:cs="Nunito"/>
                <w:b w:val="0"/>
                <w:bCs w:val="0"/>
                <w:i w:val="0"/>
                <w:iCs w:val="0"/>
                <w:caps w:val="0"/>
                <w:smallCaps w:val="0"/>
                <w:color w:val="FFFFFF" w:themeColor="background1" w:themeTint="FF" w:themeShade="FF"/>
                <w:sz w:val="25"/>
                <w:szCs w:val="25"/>
              </w:rPr>
              <w:t>cv2.IN­TER­_CUBIC</w:t>
            </w:r>
          </w:p>
        </w:tc>
        <w:tc>
          <w:tcPr>
            <w:tcW w:w="4680" w:type="dxa"/>
            <w:tcBorders>
              <w:top w:val="single" w:color="DFDFDF" w:sz="2"/>
              <w:left w:val="single" w:color="DFDFDF" w:sz="2"/>
              <w:bottom w:val="single" w:color="DFDFDF" w:sz="2"/>
              <w:right w:val="single" w:color="DFDFDF" w:sz="2"/>
            </w:tcBorders>
            <w:shd w:val="clear" w:color="auto" w:fill="131417"/>
            <w:tcMar>
              <w:top w:w="210" w:type="dxa"/>
              <w:left w:w="150" w:type="dxa"/>
              <w:bottom w:w="210" w:type="dxa"/>
              <w:right w:w="150" w:type="dxa"/>
            </w:tcMar>
            <w:vAlign w:val="center"/>
          </w:tcPr>
          <w:p w:rsidR="4DE40334" w:rsidP="4DE40334" w:rsidRDefault="4DE40334" w14:paraId="5D1AF9B4" w14:textId="061931E9">
            <w:pPr>
              <w:spacing w:before="0" w:beforeAutospacing="off" w:after="0" w:afterAutospacing="off"/>
              <w:jc w:val="center"/>
            </w:pPr>
            <w:r w:rsidRPr="4DE40334" w:rsidR="4DE40334">
              <w:rPr>
                <w:rFonts w:ascii="Nunito" w:hAnsi="Nunito" w:eastAsia="Nunito" w:cs="Nunito"/>
                <w:b w:val="0"/>
                <w:bCs w:val="0"/>
                <w:i w:val="0"/>
                <w:iCs w:val="0"/>
                <w:caps w:val="0"/>
                <w:smallCaps w:val="0"/>
                <w:color w:val="FFFFFF" w:themeColor="background1" w:themeTint="FF" w:themeShade="FF"/>
                <w:sz w:val="25"/>
                <w:szCs w:val="25"/>
              </w:rPr>
              <w:t xml:space="preserve"> Bicubic interpolation</w:t>
            </w:r>
          </w:p>
        </w:tc>
      </w:tr>
      <w:tr w:rsidR="4DE40334" w:rsidTr="4DE40334" w14:paraId="4247C964">
        <w:trPr>
          <w:trHeight w:val="300"/>
        </w:trPr>
        <w:tc>
          <w:tcPr>
            <w:tcW w:w="4680" w:type="dxa"/>
            <w:tcBorders>
              <w:top w:val="single" w:color="DFDFDF" w:sz="2"/>
              <w:left w:val="single" w:color="DFDFDF" w:sz="2"/>
              <w:bottom w:val="single" w:color="DFDFDF" w:sz="2"/>
              <w:right w:val="single" w:color="DFDFDF" w:sz="2"/>
            </w:tcBorders>
            <w:shd w:val="clear" w:color="auto" w:fill="131417"/>
            <w:tcMar>
              <w:top w:w="210" w:type="dxa"/>
              <w:left w:w="150" w:type="dxa"/>
              <w:bottom w:w="210" w:type="dxa"/>
              <w:right w:w="150" w:type="dxa"/>
            </w:tcMar>
            <w:vAlign w:val="center"/>
          </w:tcPr>
          <w:p w:rsidR="4DE40334" w:rsidP="4DE40334" w:rsidRDefault="4DE40334" w14:paraId="2E6D344E" w14:textId="118302EE">
            <w:pPr>
              <w:spacing w:before="0" w:beforeAutospacing="off" w:after="0" w:afterAutospacing="off"/>
              <w:jc w:val="center"/>
            </w:pPr>
            <w:r w:rsidRPr="4DE40334" w:rsidR="4DE40334">
              <w:rPr>
                <w:rFonts w:ascii="Nunito" w:hAnsi="Nunito" w:eastAsia="Nunito" w:cs="Nunito"/>
                <w:b w:val="0"/>
                <w:bCs w:val="0"/>
                <w:i w:val="0"/>
                <w:iCs w:val="0"/>
                <w:caps w:val="0"/>
                <w:smallCaps w:val="0"/>
                <w:color w:val="FFFFFF" w:themeColor="background1" w:themeTint="FF" w:themeShade="FF"/>
                <w:sz w:val="25"/>
                <w:szCs w:val="25"/>
              </w:rPr>
              <w:t>cv2.INTER_LINEAR</w:t>
            </w:r>
          </w:p>
        </w:tc>
        <w:tc>
          <w:tcPr>
            <w:tcW w:w="4680" w:type="dxa"/>
            <w:tcBorders>
              <w:top w:val="single" w:color="DFDFDF" w:sz="2"/>
              <w:left w:val="single" w:color="DFDFDF" w:sz="2"/>
              <w:bottom w:val="single" w:color="DFDFDF" w:sz="2"/>
              <w:right w:val="single" w:color="DFDFDF" w:sz="2"/>
            </w:tcBorders>
            <w:shd w:val="clear" w:color="auto" w:fill="131417"/>
            <w:tcMar>
              <w:top w:w="210" w:type="dxa"/>
              <w:left w:w="150" w:type="dxa"/>
              <w:bottom w:w="210" w:type="dxa"/>
              <w:right w:w="150" w:type="dxa"/>
            </w:tcMar>
            <w:vAlign w:val="center"/>
          </w:tcPr>
          <w:p w:rsidR="4DE40334" w:rsidP="4DE40334" w:rsidRDefault="4DE40334" w14:paraId="520BE801" w14:textId="2743FE16">
            <w:pPr>
              <w:spacing w:before="0" w:beforeAutospacing="off" w:after="0" w:afterAutospacing="off"/>
              <w:jc w:val="center"/>
            </w:pPr>
            <w:r w:rsidRPr="4DE40334" w:rsidR="4DE40334">
              <w:rPr>
                <w:rFonts w:ascii="Nunito" w:hAnsi="Nunito" w:eastAsia="Nunito" w:cs="Nunito"/>
                <w:b w:val="0"/>
                <w:bCs w:val="0"/>
                <w:i w:val="0"/>
                <w:iCs w:val="0"/>
                <w:caps w:val="0"/>
                <w:smallCaps w:val="0"/>
                <w:color w:val="FFFFFF" w:themeColor="background1" w:themeTint="FF" w:themeShade="FF"/>
                <w:sz w:val="25"/>
                <w:szCs w:val="25"/>
              </w:rPr>
              <w:t>Default interpolation technique used to zoom the image</w:t>
            </w:r>
          </w:p>
        </w:tc>
      </w:tr>
      <w:tr w:rsidR="4DE40334" w:rsidTr="4DE40334" w14:paraId="0A863D75">
        <w:trPr>
          <w:trHeight w:val="300"/>
        </w:trPr>
        <w:tc>
          <w:tcPr>
            <w:tcW w:w="4680" w:type="dxa"/>
            <w:tcBorders>
              <w:top w:val="single" w:color="DFDFDF" w:sz="2"/>
              <w:left w:val="single" w:color="DFDFDF" w:sz="2"/>
              <w:bottom w:val="single" w:color="DFDFDF" w:sz="2"/>
              <w:right w:val="single" w:color="DFDFDF" w:sz="2"/>
            </w:tcBorders>
            <w:shd w:val="clear" w:color="auto" w:fill="131417"/>
            <w:tcMar>
              <w:top w:w="150" w:type="dxa"/>
              <w:left w:w="60" w:type="dxa"/>
              <w:bottom w:w="150" w:type="dxa"/>
              <w:right w:w="60" w:type="dxa"/>
            </w:tcMar>
            <w:vAlign w:val="top"/>
          </w:tcPr>
          <w:p w:rsidR="4DE40334" w:rsidP="4DE40334" w:rsidRDefault="4DE40334" w14:paraId="5F743D46" w14:textId="17E1CF2B">
            <w:pPr>
              <w:spacing w:before="0" w:beforeAutospacing="off" w:after="150" w:afterAutospacing="off"/>
              <w:jc w:val="center"/>
            </w:pPr>
            <w:r w:rsidRPr="4DE40334" w:rsidR="4DE40334">
              <w:rPr>
                <w:rFonts w:ascii="Nunito" w:hAnsi="Nunito" w:eastAsia="Nunito" w:cs="Nunito"/>
                <w:b w:val="1"/>
                <w:bCs w:val="1"/>
                <w:i w:val="0"/>
                <w:iCs w:val="0"/>
                <w:caps w:val="0"/>
                <w:smallCaps w:val="0"/>
                <w:color w:val="FFFFFF" w:themeColor="background1" w:themeTint="FF" w:themeShade="FF"/>
                <w:sz w:val="28"/>
                <w:szCs w:val="28"/>
              </w:rPr>
              <w:t>Operation</w:t>
            </w:r>
          </w:p>
        </w:tc>
        <w:tc>
          <w:tcPr>
            <w:tcW w:w="4680" w:type="dxa"/>
            <w:tcBorders>
              <w:top w:val="single" w:color="DFDFDF" w:sz="2"/>
              <w:left w:val="single" w:color="DFDFDF" w:sz="2"/>
              <w:bottom w:val="single" w:color="DFDFDF" w:sz="2"/>
              <w:right w:val="single" w:color="DFDFDF" w:sz="2"/>
            </w:tcBorders>
            <w:shd w:val="clear" w:color="auto" w:fill="131417"/>
            <w:tcMar>
              <w:top w:w="150" w:type="dxa"/>
              <w:left w:w="150" w:type="dxa"/>
              <w:bottom w:w="150" w:type="dxa"/>
              <w:right w:w="150" w:type="dxa"/>
            </w:tcMar>
            <w:vAlign w:val="top"/>
          </w:tcPr>
          <w:p w:rsidR="4DE40334" w:rsidP="4DE40334" w:rsidRDefault="4DE40334" w14:paraId="6BA5BC95" w14:textId="5F8B25DA">
            <w:pPr>
              <w:spacing w:before="0" w:beforeAutospacing="off" w:after="150" w:afterAutospacing="off"/>
              <w:jc w:val="center"/>
            </w:pPr>
            <w:r w:rsidRPr="4DE40334" w:rsidR="4DE40334">
              <w:rPr>
                <w:rFonts w:ascii="Nunito" w:hAnsi="Nunito" w:eastAsia="Nunito" w:cs="Nunito"/>
                <w:b w:val="1"/>
                <w:bCs w:val="1"/>
                <w:i w:val="0"/>
                <w:iCs w:val="0"/>
                <w:caps w:val="0"/>
                <w:smallCaps w:val="0"/>
                <w:color w:val="FFFFFF" w:themeColor="background1" w:themeTint="FF" w:themeShade="FF"/>
                <w:sz w:val="28"/>
                <w:szCs w:val="28"/>
              </w:rPr>
              <w:t>Uses</w:t>
            </w:r>
          </w:p>
        </w:tc>
      </w:tr>
      <w:tr w:rsidR="4DE40334" w:rsidTr="4DE40334" w14:paraId="616D6686">
        <w:trPr>
          <w:trHeight w:val="300"/>
        </w:trPr>
        <w:tc>
          <w:tcPr>
            <w:tcW w:w="4680" w:type="dxa"/>
            <w:tcBorders>
              <w:top w:val="single" w:color="DFDFDF" w:sz="2"/>
              <w:left w:val="single" w:color="DFDFDF" w:sz="2"/>
              <w:bottom w:val="single" w:color="DFDFDF" w:sz="2"/>
              <w:right w:val="single" w:color="DFDFDF" w:sz="2"/>
            </w:tcBorders>
            <w:shd w:val="clear" w:color="auto" w:fill="131417"/>
            <w:tcMar>
              <w:top w:w="210" w:type="dxa"/>
              <w:left w:w="150" w:type="dxa"/>
              <w:bottom w:w="210" w:type="dxa"/>
              <w:right w:w="150" w:type="dxa"/>
            </w:tcMar>
            <w:vAlign w:val="center"/>
          </w:tcPr>
          <w:p w:rsidR="4DE40334" w:rsidP="4DE40334" w:rsidRDefault="4DE40334" w14:paraId="15B28EC3" w14:textId="6B0D3208">
            <w:pPr>
              <w:spacing w:before="0" w:beforeAutospacing="off" w:after="0" w:afterAutospacing="off"/>
              <w:jc w:val="center"/>
            </w:pPr>
            <w:r w:rsidRPr="4DE40334" w:rsidR="4DE40334">
              <w:rPr>
                <w:rFonts w:ascii="Nunito" w:hAnsi="Nunito" w:eastAsia="Nunito" w:cs="Nunito"/>
                <w:b w:val="0"/>
                <w:bCs w:val="0"/>
                <w:i w:val="0"/>
                <w:iCs w:val="0"/>
                <w:caps w:val="0"/>
                <w:smallCaps w:val="0"/>
                <w:color w:val="FFFFFF" w:themeColor="background1" w:themeTint="FF" w:themeShade="FF"/>
                <w:sz w:val="25"/>
                <w:szCs w:val="25"/>
              </w:rPr>
              <w:t>cv2.Canny(image, T_lower, T_upper, aperture_size, L2Gradient)</w:t>
            </w:r>
          </w:p>
        </w:tc>
        <w:tc>
          <w:tcPr>
            <w:tcW w:w="4680" w:type="dxa"/>
            <w:tcBorders>
              <w:top w:val="single" w:color="DFDFDF" w:sz="2"/>
              <w:left w:val="single" w:color="DFDFDF" w:sz="2"/>
              <w:bottom w:val="single" w:color="DFDFDF" w:sz="2"/>
              <w:right w:val="single" w:color="DFDFDF" w:sz="2"/>
            </w:tcBorders>
            <w:shd w:val="clear" w:color="auto" w:fill="131417"/>
            <w:tcMar>
              <w:top w:w="210" w:type="dxa"/>
              <w:left w:w="150" w:type="dxa"/>
              <w:bottom w:w="210" w:type="dxa"/>
              <w:right w:w="150" w:type="dxa"/>
            </w:tcMar>
            <w:vAlign w:val="center"/>
          </w:tcPr>
          <w:p w:rsidR="4DE40334" w:rsidP="4DE40334" w:rsidRDefault="4DE40334" w14:paraId="4512E8AC" w14:textId="2594F5AC">
            <w:pPr>
              <w:spacing w:before="0" w:beforeAutospacing="off" w:after="0" w:afterAutospacing="off"/>
              <w:jc w:val="center"/>
            </w:pPr>
            <w:r w:rsidRPr="4DE40334" w:rsidR="4DE40334">
              <w:rPr>
                <w:rFonts w:ascii="Nunito" w:hAnsi="Nunito" w:eastAsia="Nunito" w:cs="Nunito"/>
                <w:b w:val="0"/>
                <w:bCs w:val="0"/>
                <w:i w:val="0"/>
                <w:iCs w:val="0"/>
                <w:caps w:val="0"/>
                <w:smallCaps w:val="0"/>
                <w:color w:val="FFFFFF" w:themeColor="background1" w:themeTint="FF" w:themeShade="FF"/>
                <w:sz w:val="25"/>
                <w:szCs w:val="25"/>
              </w:rPr>
              <w:t xml:space="preserve">The </w:t>
            </w:r>
            <w:hyperlink r:id="R082b2b8758614826">
              <w:r w:rsidRPr="4DE40334" w:rsidR="4DE40334">
                <w:rPr>
                  <w:rStyle w:val="Hyperlink"/>
                  <w:b w:val="0"/>
                  <w:bCs w:val="0"/>
                  <w:i w:val="0"/>
                  <w:iCs w:val="0"/>
                  <w:caps w:val="0"/>
                  <w:smallCaps w:val="0"/>
                  <w:strike w:val="0"/>
                  <w:dstrike w:val="0"/>
                  <w:color w:val="FFFFFF" w:themeColor="background1" w:themeTint="FF" w:themeShade="FF"/>
                  <w:u w:val="single"/>
                </w:rPr>
                <w:t>Canny Edge Detection</w:t>
              </w:r>
            </w:hyperlink>
            <w:r w:rsidRPr="4DE40334" w:rsidR="4DE40334">
              <w:rPr>
                <w:rFonts w:ascii="Nunito" w:hAnsi="Nunito" w:eastAsia="Nunito" w:cs="Nunito"/>
                <w:b w:val="0"/>
                <w:bCs w:val="0"/>
                <w:i w:val="0"/>
                <w:iCs w:val="0"/>
                <w:caps w:val="0"/>
                <w:smallCaps w:val="0"/>
                <w:color w:val="FFFFFF" w:themeColor="background1" w:themeTint="FF" w:themeShade="FF"/>
                <w:sz w:val="25"/>
                <w:szCs w:val="25"/>
              </w:rPr>
              <w:t xml:space="preserve"> is an algorithm used for edge detection. It reduces noise using Gaussian Smoothing and computes image gradient using The Sobel filter.</w:t>
            </w:r>
          </w:p>
        </w:tc>
      </w:tr>
      <w:tr w:rsidR="4DE40334" w:rsidTr="4DE40334" w14:paraId="4051B857">
        <w:trPr>
          <w:trHeight w:val="300"/>
        </w:trPr>
        <w:tc>
          <w:tcPr>
            <w:tcW w:w="4680" w:type="dxa"/>
            <w:tcBorders>
              <w:top w:val="single" w:color="DFDFDF" w:sz="2"/>
              <w:left w:val="single" w:color="DFDFDF" w:sz="2"/>
              <w:bottom w:val="single" w:color="DFDFDF" w:sz="2"/>
              <w:right w:val="single" w:color="DFDFDF" w:sz="2"/>
            </w:tcBorders>
            <w:shd w:val="clear" w:color="auto" w:fill="131417"/>
            <w:tcMar>
              <w:top w:w="210" w:type="dxa"/>
              <w:left w:w="150" w:type="dxa"/>
              <w:bottom w:w="210" w:type="dxa"/>
              <w:right w:w="150" w:type="dxa"/>
            </w:tcMar>
            <w:vAlign w:val="center"/>
          </w:tcPr>
          <w:p w:rsidR="4DE40334" w:rsidP="4DE40334" w:rsidRDefault="4DE40334" w14:paraId="2D96E74A" w14:textId="4993E22E">
            <w:pPr>
              <w:spacing w:before="0" w:beforeAutospacing="off" w:after="0" w:afterAutospacing="off"/>
              <w:jc w:val="center"/>
            </w:pPr>
            <w:r w:rsidRPr="4DE40334" w:rsidR="4DE40334">
              <w:rPr>
                <w:rFonts w:ascii="Nunito" w:hAnsi="Nunito" w:eastAsia="Nunito" w:cs="Nunito"/>
                <w:b w:val="0"/>
                <w:bCs w:val="0"/>
                <w:i w:val="0"/>
                <w:iCs w:val="0"/>
                <w:caps w:val="0"/>
                <w:smallCaps w:val="0"/>
                <w:color w:val="FFFFFF" w:themeColor="background1" w:themeTint="FF" w:themeShade="FF"/>
                <w:sz w:val="25"/>
                <w:szCs w:val="25"/>
              </w:rPr>
              <w:t>cv2.HoughLines(edges, 1, np.pi/180, 200)</w:t>
            </w:r>
          </w:p>
        </w:tc>
        <w:tc>
          <w:tcPr>
            <w:tcW w:w="4680" w:type="dxa"/>
            <w:tcBorders>
              <w:top w:val="single" w:color="DFDFDF" w:sz="2"/>
              <w:left w:val="single" w:color="DFDFDF" w:sz="2"/>
              <w:bottom w:val="single" w:color="DFDFDF" w:sz="2"/>
              <w:right w:val="single" w:color="DFDFDF" w:sz="2"/>
            </w:tcBorders>
            <w:shd w:val="clear" w:color="auto" w:fill="131417"/>
            <w:tcMar>
              <w:top w:w="210" w:type="dxa"/>
              <w:left w:w="150" w:type="dxa"/>
              <w:bottom w:w="210" w:type="dxa"/>
              <w:right w:w="150" w:type="dxa"/>
            </w:tcMar>
            <w:vAlign w:val="center"/>
          </w:tcPr>
          <w:p w:rsidR="4DE40334" w:rsidP="4DE40334" w:rsidRDefault="4DE40334" w14:paraId="2020E03C" w14:textId="199CA084">
            <w:pPr>
              <w:spacing w:before="0" w:beforeAutospacing="off" w:after="0" w:afterAutospacing="off"/>
              <w:jc w:val="center"/>
            </w:pPr>
            <w:r w:rsidRPr="4DE40334" w:rsidR="4DE40334">
              <w:rPr>
                <w:rFonts w:ascii="Nunito" w:hAnsi="Nunito" w:eastAsia="Nunito" w:cs="Nunito"/>
                <w:b w:val="0"/>
                <w:bCs w:val="0"/>
                <w:i w:val="0"/>
                <w:iCs w:val="0"/>
                <w:caps w:val="0"/>
                <w:smallCaps w:val="0"/>
                <w:color w:val="FFFFFF" w:themeColor="background1" w:themeTint="FF" w:themeShade="FF"/>
                <w:sz w:val="25"/>
                <w:szCs w:val="25"/>
              </w:rPr>
              <w:t>The Hough Transform is a method that is used in image processing to detect any shape if that shape can be represented in mathematical form. It can detect the shape even if it is broken or distorted a little bit.</w:t>
            </w:r>
          </w:p>
        </w:tc>
      </w:tr>
      <w:tr w:rsidR="4DE40334" w:rsidTr="4DE40334" w14:paraId="73766BA4">
        <w:trPr>
          <w:trHeight w:val="300"/>
        </w:trPr>
        <w:tc>
          <w:tcPr>
            <w:tcW w:w="4680" w:type="dxa"/>
            <w:tcBorders>
              <w:top w:val="single" w:color="DFDFDF" w:sz="2"/>
              <w:left w:val="single" w:color="DFDFDF" w:sz="2"/>
              <w:bottom w:val="single" w:color="DFDFDF" w:sz="2"/>
              <w:right w:val="single" w:color="DFDFDF" w:sz="2"/>
            </w:tcBorders>
            <w:shd w:val="clear" w:color="auto" w:fill="131417"/>
            <w:tcMar>
              <w:top w:w="210" w:type="dxa"/>
              <w:left w:w="150" w:type="dxa"/>
              <w:bottom w:w="210" w:type="dxa"/>
              <w:right w:w="150" w:type="dxa"/>
            </w:tcMar>
            <w:vAlign w:val="center"/>
          </w:tcPr>
          <w:p w:rsidR="4DE40334" w:rsidP="4DE40334" w:rsidRDefault="4DE40334" w14:paraId="2A94DD8B" w14:textId="7D90F79B">
            <w:pPr>
              <w:spacing w:before="0" w:beforeAutospacing="off" w:after="0" w:afterAutospacing="off"/>
              <w:jc w:val="center"/>
            </w:pPr>
            <w:r w:rsidRPr="4DE40334" w:rsidR="4DE40334">
              <w:rPr>
                <w:rFonts w:ascii="Nunito" w:hAnsi="Nunito" w:eastAsia="Nunito" w:cs="Nunito"/>
                <w:b w:val="0"/>
                <w:bCs w:val="0"/>
                <w:i w:val="0"/>
                <w:iCs w:val="0"/>
                <w:caps w:val="0"/>
                <w:smallCaps w:val="0"/>
                <w:color w:val="FFFFFF" w:themeColor="background1" w:themeTint="FF" w:themeShade="FF"/>
                <w:sz w:val="25"/>
                <w:szCs w:val="25"/>
              </w:rPr>
              <w:t>cv2.HoughCircles(image, cv2.HOUGH_GRADIENT, 1, 20, param1 = 50, param2 = 30, minRadius = 1, maxRadius = 40)</w:t>
            </w:r>
          </w:p>
        </w:tc>
        <w:tc>
          <w:tcPr>
            <w:tcW w:w="4680" w:type="dxa"/>
            <w:tcBorders>
              <w:top w:val="single" w:color="DFDFDF" w:sz="2"/>
              <w:left w:val="single" w:color="DFDFDF" w:sz="2"/>
              <w:bottom w:val="single" w:color="DFDFDF" w:sz="2"/>
              <w:right w:val="single" w:color="DFDFDF" w:sz="2"/>
            </w:tcBorders>
            <w:shd w:val="clear" w:color="auto" w:fill="131417"/>
            <w:tcMar>
              <w:top w:w="210" w:type="dxa"/>
              <w:left w:w="150" w:type="dxa"/>
              <w:bottom w:w="210" w:type="dxa"/>
              <w:right w:w="150" w:type="dxa"/>
            </w:tcMar>
            <w:vAlign w:val="center"/>
          </w:tcPr>
          <w:p w:rsidR="4DE40334" w:rsidP="4DE40334" w:rsidRDefault="4DE40334" w14:paraId="45F2AD7F" w14:textId="5623A7B5">
            <w:pPr>
              <w:spacing w:before="0" w:beforeAutospacing="off" w:after="0" w:afterAutospacing="off"/>
              <w:jc w:val="center"/>
            </w:pPr>
            <w:hyperlink r:id="R0a0daf73ebac47f0">
              <w:r w:rsidRPr="4DE40334" w:rsidR="4DE40334">
                <w:rPr>
                  <w:rStyle w:val="Hyperlink"/>
                  <w:b w:val="0"/>
                  <w:bCs w:val="0"/>
                  <w:i w:val="0"/>
                  <w:iCs w:val="0"/>
                  <w:caps w:val="0"/>
                  <w:smallCaps w:val="0"/>
                  <w:strike w:val="0"/>
                  <w:dstrike w:val="0"/>
                  <w:color w:val="FFFFFF" w:themeColor="background1" w:themeTint="FF" w:themeShade="FF"/>
                  <w:u w:val="single"/>
                </w:rPr>
                <w:t>Circle detection</w:t>
              </w:r>
            </w:hyperlink>
            <w:r w:rsidRPr="4DE40334" w:rsidR="4DE40334">
              <w:rPr>
                <w:rFonts w:ascii="Nunito" w:hAnsi="Nunito" w:eastAsia="Nunito" w:cs="Nunito"/>
                <w:b w:val="0"/>
                <w:bCs w:val="0"/>
                <w:i w:val="0"/>
                <w:iCs w:val="0"/>
                <w:caps w:val="0"/>
                <w:smallCaps w:val="0"/>
                <w:color w:val="FFFFFF" w:themeColor="background1" w:themeTint="FF" w:themeShade="FF"/>
                <w:sz w:val="25"/>
                <w:szCs w:val="25"/>
              </w:rPr>
              <w:t xml:space="preserve"> finds a variety of uses in biomedical applications, ranging from iris detection to white blood cell segmentation.</w:t>
            </w:r>
          </w:p>
        </w:tc>
      </w:tr>
      <w:tr w:rsidR="4DE40334" w:rsidTr="4DE40334" w14:paraId="75CDCB8D">
        <w:trPr>
          <w:trHeight w:val="300"/>
        </w:trPr>
        <w:tc>
          <w:tcPr>
            <w:tcW w:w="4680" w:type="dxa"/>
            <w:tcBorders>
              <w:top w:val="single" w:color="DFDFDF" w:sz="2"/>
              <w:left w:val="single" w:color="DFDFDF" w:sz="2"/>
              <w:bottom w:val="single" w:color="DFDFDF" w:sz="2"/>
              <w:right w:val="single" w:color="DFDFDF" w:sz="2"/>
            </w:tcBorders>
            <w:shd w:val="clear" w:color="auto" w:fill="131417"/>
            <w:tcMar>
              <w:top w:w="210" w:type="dxa"/>
              <w:left w:w="150" w:type="dxa"/>
              <w:bottom w:w="210" w:type="dxa"/>
              <w:right w:w="150" w:type="dxa"/>
            </w:tcMar>
            <w:vAlign w:val="center"/>
          </w:tcPr>
          <w:p w:rsidR="4DE40334" w:rsidP="4DE40334" w:rsidRDefault="4DE40334" w14:paraId="7F5BC236" w14:textId="16DCF5EB">
            <w:pPr>
              <w:spacing w:before="0" w:beforeAutospacing="off" w:after="0" w:afterAutospacing="off"/>
              <w:jc w:val="center"/>
            </w:pPr>
            <w:r w:rsidRPr="4DE40334" w:rsidR="4DE40334">
              <w:rPr>
                <w:rFonts w:ascii="Nunito" w:hAnsi="Nunito" w:eastAsia="Nunito" w:cs="Nunito"/>
                <w:b w:val="0"/>
                <w:bCs w:val="0"/>
                <w:i w:val="0"/>
                <w:iCs w:val="0"/>
                <w:caps w:val="0"/>
                <w:smallCaps w:val="0"/>
                <w:color w:val="FFFFFF" w:themeColor="background1" w:themeTint="FF" w:themeShade="FF"/>
                <w:sz w:val="25"/>
                <w:szCs w:val="25"/>
              </w:rPr>
              <w:t>cv2.cornerHarris(src, dest, blockSize, kSize, freeParameter, borderType)</w:t>
            </w:r>
          </w:p>
        </w:tc>
        <w:tc>
          <w:tcPr>
            <w:tcW w:w="4680" w:type="dxa"/>
            <w:tcBorders>
              <w:top w:val="single" w:color="DFDFDF" w:sz="2"/>
              <w:left w:val="single" w:color="DFDFDF" w:sz="2"/>
              <w:bottom w:val="single" w:color="DFDFDF" w:sz="2"/>
              <w:right w:val="single" w:color="DFDFDF" w:sz="2"/>
            </w:tcBorders>
            <w:shd w:val="clear" w:color="auto" w:fill="131417"/>
            <w:tcMar>
              <w:top w:w="210" w:type="dxa"/>
              <w:left w:w="150" w:type="dxa"/>
              <w:bottom w:w="210" w:type="dxa"/>
              <w:right w:w="150" w:type="dxa"/>
            </w:tcMar>
            <w:vAlign w:val="center"/>
          </w:tcPr>
          <w:p w:rsidR="4DE40334" w:rsidP="4DE40334" w:rsidRDefault="4DE40334" w14:paraId="5903F57A" w14:textId="32F026BA">
            <w:pPr>
              <w:spacing w:before="0" w:beforeAutospacing="off" w:after="0" w:afterAutospacing="off"/>
              <w:jc w:val="center"/>
            </w:pPr>
            <w:hyperlink r:id="Reb177c2428d74c81">
              <w:r w:rsidRPr="4DE40334" w:rsidR="4DE40334">
                <w:rPr>
                  <w:rStyle w:val="Hyperlink"/>
                  <w:b w:val="0"/>
                  <w:bCs w:val="0"/>
                  <w:i w:val="0"/>
                  <w:iCs w:val="0"/>
                  <w:caps w:val="0"/>
                  <w:smallCaps w:val="0"/>
                  <w:strike w:val="0"/>
                  <w:dstrike w:val="0"/>
                  <w:color w:val="FFFFFF" w:themeColor="background1" w:themeTint="FF" w:themeShade="FF"/>
                  <w:u w:val="single"/>
                </w:rPr>
                <w:t>Harris Corner detection</w:t>
              </w:r>
            </w:hyperlink>
            <w:r w:rsidRPr="4DE40334" w:rsidR="4DE40334">
              <w:rPr>
                <w:rFonts w:ascii="Nunito" w:hAnsi="Nunito" w:eastAsia="Nunito" w:cs="Nunito"/>
                <w:b w:val="0"/>
                <w:bCs w:val="0"/>
                <w:i w:val="0"/>
                <w:iCs w:val="0"/>
                <w:caps w:val="0"/>
                <w:smallCaps w:val="0"/>
                <w:color w:val="FFFFFF" w:themeColor="background1" w:themeTint="FF" w:themeShade="FF"/>
                <w:sz w:val="25"/>
                <w:szCs w:val="25"/>
              </w:rPr>
              <w:t xml:space="preserve"> algorithm was developed to identify the internal corners of an image. The corners of an image are basically identified as the regions in which there are variations in the large intensity of the gradient in all possible dimensions and directions.</w:t>
            </w:r>
          </w:p>
        </w:tc>
      </w:tr>
      <w:tr w:rsidR="4DE40334" w:rsidTr="4DE40334" w14:paraId="338EA46B">
        <w:trPr>
          <w:trHeight w:val="300"/>
        </w:trPr>
        <w:tc>
          <w:tcPr>
            <w:tcW w:w="4680" w:type="dxa"/>
            <w:tcBorders>
              <w:top w:val="single" w:color="DFDFDF" w:sz="2"/>
              <w:left w:val="single" w:color="DFDFDF" w:sz="2"/>
              <w:bottom w:val="single" w:color="DFDFDF" w:sz="2"/>
              <w:right w:val="single" w:color="DFDFDF" w:sz="2"/>
            </w:tcBorders>
            <w:shd w:val="clear" w:color="auto" w:fill="131417"/>
            <w:tcMar>
              <w:top w:w="210" w:type="dxa"/>
              <w:left w:w="150" w:type="dxa"/>
              <w:bottom w:w="210" w:type="dxa"/>
              <w:right w:w="150" w:type="dxa"/>
            </w:tcMar>
            <w:vAlign w:val="center"/>
          </w:tcPr>
          <w:p w:rsidR="4DE40334" w:rsidP="4DE40334" w:rsidRDefault="4DE40334" w14:paraId="668D37F1" w14:textId="31C17285">
            <w:pPr>
              <w:spacing w:before="0" w:beforeAutospacing="off" w:after="0" w:afterAutospacing="off"/>
              <w:jc w:val="center"/>
            </w:pPr>
            <w:r w:rsidRPr="4DE40334" w:rsidR="4DE40334">
              <w:rPr>
                <w:rFonts w:ascii="Nunito" w:hAnsi="Nunito" w:eastAsia="Nunito" w:cs="Nunito"/>
                <w:b w:val="0"/>
                <w:bCs w:val="0"/>
                <w:i w:val="0"/>
                <w:iCs w:val="0"/>
                <w:caps w:val="0"/>
                <w:smallCaps w:val="0"/>
                <w:color w:val="FFFFFF" w:themeColor="background1" w:themeTint="FF" w:themeShade="FF"/>
                <w:sz w:val="25"/>
                <w:szCs w:val="25"/>
              </w:rPr>
              <w:t>cv2.goodFeaturesToTrack(image, max_corner, quantity_level, min_distance)</w:t>
            </w:r>
          </w:p>
        </w:tc>
        <w:tc>
          <w:tcPr>
            <w:tcW w:w="4680" w:type="dxa"/>
            <w:tcBorders>
              <w:top w:val="single" w:color="DFDFDF" w:sz="2"/>
              <w:left w:val="single" w:color="DFDFDF" w:sz="2"/>
              <w:bottom w:val="single" w:color="DFDFDF" w:sz="2"/>
              <w:right w:val="single" w:color="DFDFDF" w:sz="2"/>
            </w:tcBorders>
            <w:shd w:val="clear" w:color="auto" w:fill="131417"/>
            <w:tcMar>
              <w:top w:w="210" w:type="dxa"/>
              <w:left w:w="150" w:type="dxa"/>
              <w:bottom w:w="210" w:type="dxa"/>
              <w:right w:w="150" w:type="dxa"/>
            </w:tcMar>
            <w:vAlign w:val="center"/>
          </w:tcPr>
          <w:p w:rsidR="4DE40334" w:rsidP="4DE40334" w:rsidRDefault="4DE40334" w14:paraId="22121D0B" w14:textId="4D659C53">
            <w:pPr>
              <w:spacing w:before="0" w:beforeAutospacing="off" w:after="0" w:afterAutospacing="off"/>
              <w:jc w:val="center"/>
            </w:pPr>
            <w:r w:rsidRPr="4DE40334" w:rsidR="4DE40334">
              <w:rPr>
                <w:rFonts w:ascii="Nunito" w:hAnsi="Nunito" w:eastAsia="Nunito" w:cs="Nunito"/>
                <w:b w:val="0"/>
                <w:bCs w:val="0"/>
                <w:i w:val="0"/>
                <w:iCs w:val="0"/>
                <w:caps w:val="0"/>
                <w:smallCaps w:val="0"/>
                <w:color w:val="FFFFFF" w:themeColor="background1" w:themeTint="FF" w:themeShade="FF"/>
                <w:sz w:val="25"/>
                <w:szCs w:val="25"/>
              </w:rPr>
              <w:t>The cv2.goodFeaturesToTrack() function in OpenCV is used for corner detection.</w:t>
            </w:r>
          </w:p>
        </w:tc>
      </w:tr>
      <w:tr w:rsidR="4DE40334" w:rsidTr="4DE40334" w14:paraId="43A2CC0C">
        <w:trPr>
          <w:trHeight w:val="300"/>
        </w:trPr>
        <w:tc>
          <w:tcPr>
            <w:tcW w:w="4680" w:type="dxa"/>
            <w:tcBorders>
              <w:top w:val="single" w:color="DFDFDF" w:sz="2"/>
              <w:left w:val="single" w:color="DFDFDF" w:sz="2"/>
              <w:bottom w:val="single" w:color="DFDFDF" w:sz="2"/>
              <w:right w:val="single" w:color="DFDFDF" w:sz="2"/>
            </w:tcBorders>
            <w:shd w:val="clear" w:color="auto" w:fill="131417"/>
            <w:tcMar>
              <w:top w:w="210" w:type="dxa"/>
              <w:left w:w="150" w:type="dxa"/>
              <w:bottom w:w="210" w:type="dxa"/>
              <w:right w:w="150" w:type="dxa"/>
            </w:tcMar>
            <w:vAlign w:val="center"/>
          </w:tcPr>
          <w:p w:rsidR="4DE40334" w:rsidP="4DE40334" w:rsidRDefault="4DE40334" w14:paraId="62D500BB" w14:textId="175C399A">
            <w:pPr>
              <w:spacing w:before="0" w:beforeAutospacing="off" w:after="0" w:afterAutospacing="off"/>
              <w:jc w:val="center"/>
            </w:pPr>
            <w:r w:rsidRPr="4DE40334" w:rsidR="4DE40334">
              <w:rPr>
                <w:rFonts w:ascii="Nunito" w:hAnsi="Nunito" w:eastAsia="Nunito" w:cs="Nunito"/>
                <w:b w:val="0"/>
                <w:bCs w:val="0"/>
                <w:i w:val="0"/>
                <w:iCs w:val="0"/>
                <w:caps w:val="0"/>
                <w:smallCaps w:val="0"/>
                <w:color w:val="FFFFFF" w:themeColor="background1" w:themeTint="FF" w:themeShade="FF"/>
                <w:sz w:val="25"/>
                <w:szCs w:val="25"/>
              </w:rPr>
              <w:t>cv2.drawKeypoints(input_image, key_points, output_image, colour, flag)</w:t>
            </w:r>
          </w:p>
        </w:tc>
        <w:tc>
          <w:tcPr>
            <w:tcW w:w="4680" w:type="dxa"/>
            <w:tcBorders>
              <w:top w:val="single" w:color="DFDFDF" w:sz="2"/>
              <w:left w:val="single" w:color="DFDFDF" w:sz="2"/>
              <w:bottom w:val="single" w:color="DFDFDF" w:sz="2"/>
              <w:right w:val="single" w:color="DFDFDF" w:sz="2"/>
            </w:tcBorders>
            <w:shd w:val="clear" w:color="auto" w:fill="131417"/>
            <w:tcMar>
              <w:top w:w="210" w:type="dxa"/>
              <w:left w:w="150" w:type="dxa"/>
              <w:bottom w:w="210" w:type="dxa"/>
              <w:right w:w="150" w:type="dxa"/>
            </w:tcMar>
            <w:vAlign w:val="center"/>
          </w:tcPr>
          <w:p w:rsidR="4DE40334" w:rsidP="4DE40334" w:rsidRDefault="4DE40334" w14:paraId="68F31E70" w14:textId="0268E089">
            <w:pPr>
              <w:spacing w:before="0" w:beforeAutospacing="off" w:after="0" w:afterAutospacing="off"/>
              <w:jc w:val="center"/>
            </w:pPr>
            <w:r w:rsidRPr="4DE40334" w:rsidR="4DE40334">
              <w:rPr>
                <w:rFonts w:ascii="Nunito" w:hAnsi="Nunito" w:eastAsia="Nunito" w:cs="Nunito"/>
                <w:b w:val="0"/>
                <w:bCs w:val="0"/>
                <w:i w:val="0"/>
                <w:iCs w:val="0"/>
                <w:caps w:val="0"/>
                <w:smallCaps w:val="0"/>
                <w:color w:val="FFFFFF" w:themeColor="background1" w:themeTint="FF" w:themeShade="FF"/>
                <w:sz w:val="25"/>
                <w:szCs w:val="25"/>
              </w:rPr>
              <w:t>The distinguishing qualities of an image that make it stand out are referred to as key points in an image. The key points of a particular image let us recognize objects and compare images. This can be done by using the cv2.drawKeypoints() method.</w:t>
            </w:r>
          </w:p>
        </w:tc>
      </w:tr>
    </w:tbl>
    <w:p w:rsidR="4DE40334" w:rsidP="4DE40334" w:rsidRDefault="4DE40334" w14:paraId="4A96FADF" w14:textId="6FC5316A">
      <w:pPr>
        <w:pStyle w:val="Normal"/>
      </w:pPr>
    </w:p>
    <w:p w:rsidR="47BC64C3" w:rsidP="4DE40334" w:rsidRDefault="47BC64C3" w14:paraId="0FC48C20" w14:textId="5B9EA816">
      <w:pPr>
        <w:pStyle w:val="Normal"/>
      </w:pPr>
      <w:r w:rsidR="14D15280">
        <w:drawing>
          <wp:inline wp14:editId="08540AA4" wp14:anchorId="5EE80BF0">
            <wp:extent cx="3533775" cy="4572000"/>
            <wp:effectExtent l="0" t="0" r="0" b="0"/>
            <wp:docPr id="593759932" name="" title=""/>
            <wp:cNvGraphicFramePr>
              <a:graphicFrameLocks noChangeAspect="1"/>
            </wp:cNvGraphicFramePr>
            <a:graphic>
              <a:graphicData uri="http://schemas.openxmlformats.org/drawingml/2006/picture">
                <pic:pic>
                  <pic:nvPicPr>
                    <pic:cNvPr id="0" name=""/>
                    <pic:cNvPicPr/>
                  </pic:nvPicPr>
                  <pic:blipFill>
                    <a:blip r:embed="Ra02c535681fb4d9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33775" cy="4572000"/>
                    </a:xfrm>
                    <a:prstGeom prst="rect">
                      <a:avLst/>
                    </a:prstGeom>
                  </pic:spPr>
                </pic:pic>
              </a:graphicData>
            </a:graphic>
          </wp:inline>
        </w:drawing>
      </w:r>
      <w:r w:rsidR="2B10BC1B">
        <w:drawing>
          <wp:inline wp14:editId="616F8DB0" wp14:anchorId="36D88570">
            <wp:extent cx="5955884" cy="7705724"/>
            <wp:effectExtent l="0" t="0" r="0" b="0"/>
            <wp:docPr id="1328879119" name="" title=""/>
            <wp:cNvGraphicFramePr>
              <a:graphicFrameLocks noChangeAspect="1"/>
            </wp:cNvGraphicFramePr>
            <a:graphic>
              <a:graphicData uri="http://schemas.openxmlformats.org/drawingml/2006/picture">
                <pic:pic>
                  <pic:nvPicPr>
                    <pic:cNvPr id="0" name=""/>
                    <pic:cNvPicPr/>
                  </pic:nvPicPr>
                  <pic:blipFill>
                    <a:blip r:embed="R887ed980dc5f4b0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55884" cy="7705724"/>
                    </a:xfrm>
                    <a:prstGeom prst="rect">
                      <a:avLst/>
                    </a:prstGeom>
                  </pic:spPr>
                </pic:pic>
              </a:graphicData>
            </a:graphic>
          </wp:inline>
        </w:drawing>
      </w:r>
    </w:p>
    <w:p w:rsidR="4DE40334" w:rsidP="4DE40334" w:rsidRDefault="4DE40334" w14:paraId="2C18943A" w14:textId="23355B94">
      <w:pPr>
        <w:pStyle w:val="Normal"/>
      </w:pPr>
    </w:p>
    <w:p w:rsidR="4DE40334" w:rsidP="4DE40334" w:rsidRDefault="4DE40334" w14:paraId="76561057" w14:textId="4C7E1965">
      <w:pPr>
        <w:pStyle w:val="Normal"/>
      </w:pPr>
    </w:p>
    <w:p w:rsidR="4DE40334" w:rsidP="4DE40334" w:rsidRDefault="4DE40334" w14:paraId="7D779F63" w14:textId="3C832297">
      <w:pPr>
        <w:pStyle w:val="Normal"/>
      </w:pPr>
    </w:p>
    <w:p w:rsidR="4DE40334" w:rsidP="4DE40334" w:rsidRDefault="4DE40334" w14:paraId="04F00DAC" w14:textId="0E005A0F">
      <w:pPr>
        <w:pStyle w:val="Normal"/>
      </w:pPr>
    </w:p>
    <w:p w:rsidR="4DE40334" w:rsidP="4DE40334" w:rsidRDefault="4DE40334" w14:paraId="053250A6" w14:textId="6C17A1C8">
      <w:pPr>
        <w:pStyle w:val="Normal"/>
      </w:pPr>
    </w:p>
    <w:p w:rsidR="4DE40334" w:rsidP="4DE40334" w:rsidRDefault="4DE40334" w14:paraId="6C1D3B21" w14:textId="3D45DFE8">
      <w:pPr>
        <w:pStyle w:val="Normal"/>
      </w:pPr>
    </w:p>
    <w:p w:rsidR="4DE40334" w:rsidP="4DE40334" w:rsidRDefault="4DE40334" w14:paraId="2FBE80DB" w14:textId="19BF74D9">
      <w:pPr>
        <w:pStyle w:val="Normal"/>
      </w:pPr>
    </w:p>
    <w:p w:rsidR="4DE40334" w:rsidP="36415D5C" w:rsidRDefault="4DE40334" w14:paraId="45BDE639" w14:textId="5AF6AA8E">
      <w:pPr>
        <w:shd w:val="clear" w:color="auto" w:fill="FFFFFF" w:themeFill="background1"/>
        <w:spacing w:before="300" w:beforeAutospacing="off" w:after="300" w:afterAutospacing="off"/>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pPr>
      <w:r w:rsidRPr="36415D5C" w:rsidR="5CB22F68">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Installation Instructions:</w:t>
      </w:r>
    </w:p>
    <w:p w:rsidR="4DE40334" w:rsidP="36415D5C" w:rsidRDefault="4DE40334" w14:paraId="3B8CA826" w14:textId="11DA3F4D">
      <w:pPr>
        <w:pStyle w:val="ListParagraph"/>
        <w:numPr>
          <w:ilvl w:val="0"/>
          <w:numId w:val="2"/>
        </w:numPr>
        <w:shd w:val="clear" w:color="auto" w:fill="FFFFFF" w:themeFill="background1"/>
        <w:spacing w:before="0" w:beforeAutospacing="off" w:after="0" w:afterAutospacing="off"/>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pPr>
      <w:r w:rsidRPr="36415D5C" w:rsidR="5CB22F68">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pip install tensorflow</w:t>
      </w:r>
    </w:p>
    <w:p w:rsidR="4DE40334" w:rsidP="36415D5C" w:rsidRDefault="4DE40334" w14:paraId="375D49FE" w14:textId="1224AFC8">
      <w:pPr>
        <w:pStyle w:val="ListParagraph"/>
        <w:numPr>
          <w:ilvl w:val="0"/>
          <w:numId w:val="2"/>
        </w:numPr>
        <w:shd w:val="clear" w:color="auto" w:fill="FFFFFF" w:themeFill="background1"/>
        <w:spacing w:before="0" w:beforeAutospacing="off" w:after="0" w:afterAutospacing="off"/>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pPr>
      <w:r w:rsidRPr="36415D5C" w:rsidR="5CB22F68">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pip install keras</w:t>
      </w:r>
    </w:p>
    <w:p w:rsidR="4DE40334" w:rsidP="36415D5C" w:rsidRDefault="4DE40334" w14:paraId="3E56E946" w14:textId="2676A692">
      <w:pPr>
        <w:pStyle w:val="ListParagraph"/>
        <w:numPr>
          <w:ilvl w:val="0"/>
          <w:numId w:val="2"/>
        </w:numPr>
        <w:shd w:val="clear" w:color="auto" w:fill="FFFFFF" w:themeFill="background1"/>
        <w:spacing w:before="0" w:beforeAutospacing="off" w:after="0" w:afterAutospacing="off"/>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pPr>
      <w:r w:rsidRPr="36415D5C" w:rsidR="5CB22F68">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pip install opencv-python</w:t>
      </w:r>
    </w:p>
    <w:p w:rsidR="4DE40334" w:rsidP="36415D5C" w:rsidRDefault="4DE40334" w14:paraId="0E357C93" w14:textId="47ED8EB8">
      <w:pPr>
        <w:shd w:val="clear" w:color="auto" w:fill="FFFFFF" w:themeFill="background1"/>
        <w:spacing w:before="300" w:beforeAutospacing="off" w:after="300" w:afterAutospacing="off"/>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pPr>
      <w:r w:rsidRPr="36415D5C" w:rsidR="5CB22F68">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Basic Usage Examples:</w:t>
      </w:r>
    </w:p>
    <w:p w:rsidR="4DE40334" w:rsidP="36415D5C" w:rsidRDefault="4DE40334" w14:paraId="2176A511" w14:textId="1F43FA6B">
      <w:pPr>
        <w:pStyle w:val="ListParagraph"/>
        <w:numPr>
          <w:ilvl w:val="0"/>
          <w:numId w:val="2"/>
        </w:numPr>
        <w:shd w:val="clear" w:color="auto" w:fill="FFFFFF" w:themeFill="background1"/>
        <w:spacing w:before="0" w:beforeAutospacing="off" w:after="0" w:afterAutospacing="off"/>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pPr>
      <w:r w:rsidRPr="36415D5C" w:rsidR="5CB22F68">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TensorFlow: </w:t>
      </w:r>
      <w:r w:rsidRPr="36415D5C" w:rsidR="5CB22F68">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import tensorflow as tf</w:t>
      </w:r>
    </w:p>
    <w:p w:rsidR="4DE40334" w:rsidP="36415D5C" w:rsidRDefault="4DE40334" w14:paraId="47DBA69C" w14:textId="32388A4F">
      <w:pPr>
        <w:pStyle w:val="ListParagraph"/>
        <w:numPr>
          <w:ilvl w:val="0"/>
          <w:numId w:val="2"/>
        </w:numPr>
        <w:shd w:val="clear" w:color="auto" w:fill="FFFFFF" w:themeFill="background1"/>
        <w:spacing w:before="0" w:beforeAutospacing="off" w:after="0" w:afterAutospacing="off"/>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pPr>
      <w:r w:rsidRPr="36415D5C" w:rsidR="5CB22F68">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Keras: </w:t>
      </w:r>
      <w:r w:rsidRPr="36415D5C" w:rsidR="5CB22F68">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import keras</w:t>
      </w:r>
    </w:p>
    <w:p w:rsidR="4DE40334" w:rsidP="36415D5C" w:rsidRDefault="4DE40334" w14:paraId="5D145C45" w14:textId="686DD60E">
      <w:pPr>
        <w:pStyle w:val="ListParagraph"/>
        <w:numPr>
          <w:ilvl w:val="0"/>
          <w:numId w:val="2"/>
        </w:numPr>
        <w:shd w:val="clear" w:color="auto" w:fill="FFFFFF" w:themeFill="background1"/>
        <w:spacing w:before="0" w:beforeAutospacing="off" w:after="0" w:afterAutospacing="off"/>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pPr>
      <w:r w:rsidRPr="36415D5C" w:rsidR="5CB22F68">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OpenCV: </w:t>
      </w:r>
      <w:r w:rsidRPr="36415D5C" w:rsidR="5CB22F68">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import cv2</w:t>
      </w:r>
    </w:p>
    <w:p w:rsidR="4DE40334" w:rsidP="4DE40334" w:rsidRDefault="4DE40334" w14:paraId="17D43935" w14:textId="148FF54F">
      <w:pPr>
        <w:pStyle w:val="Normal"/>
      </w:pPr>
    </w:p>
    <w:p w:rsidR="4DE40334" w:rsidP="4DE40334" w:rsidRDefault="4DE40334" w14:paraId="19EC098A" w14:textId="038C7EF8">
      <w:pPr>
        <w:pStyle w:val="Normal"/>
      </w:pPr>
    </w:p>
    <w:p w:rsidR="4DE40334" w:rsidP="4DE40334" w:rsidRDefault="4DE40334" w14:paraId="57D05AD5" w14:textId="305C6367">
      <w:pPr>
        <w:pStyle w:val="Normal"/>
      </w:pPr>
    </w:p>
    <w:p w:rsidR="4DE40334" w:rsidP="4DE40334" w:rsidRDefault="4DE40334" w14:paraId="02F7AD18" w14:textId="028636B7">
      <w:pPr>
        <w:pStyle w:val="Normal"/>
      </w:pPr>
    </w:p>
    <w:p w:rsidR="4DE40334" w:rsidP="4DE40334" w:rsidRDefault="4DE40334" w14:paraId="7E2A12D8" w14:textId="4DF89A94">
      <w:pPr>
        <w:pStyle w:val="Normal"/>
      </w:pPr>
    </w:p>
    <w:p w:rsidR="64C59B50" w:rsidP="4DE40334" w:rsidRDefault="64C59B50" w14:paraId="7B28423D" w14:textId="3A3FBBD0">
      <w:pPr>
        <w:pStyle w:val="Normal"/>
      </w:pPr>
      <w:r w:rsidRPr="4DE40334" w:rsidR="64C59B50">
        <w:rPr>
          <w:b w:val="1"/>
          <w:bCs w:val="1"/>
        </w:rPr>
        <w:t>Ambalika</w:t>
      </w:r>
      <w:r w:rsidR="64C59B50">
        <w:rPr/>
        <w:t>:</w:t>
      </w:r>
    </w:p>
    <w:p w:rsidR="331EA269" w:rsidP="4DE40334" w:rsidRDefault="331EA269" w14:paraId="2520F463" w14:textId="07AADC82">
      <w:pPr>
        <w:spacing w:before="0" w:beforeAutospacing="off" w:after="160" w:afterAutospacing="off" w:line="257" w:lineRule="auto"/>
      </w:pPr>
      <w:r w:rsidRPr="4DE40334" w:rsidR="331EA269">
        <w:rPr>
          <w:rFonts w:ascii="Times New Roman" w:hAnsi="Times New Roman" w:eastAsia="Times New Roman" w:cs="Times New Roman"/>
          <w:b w:val="1"/>
          <w:bCs w:val="1"/>
          <w:noProof w:val="0"/>
          <w:sz w:val="24"/>
          <w:szCs w:val="24"/>
          <w:lang w:val="en-US"/>
        </w:rPr>
        <w:t>Cheat Sheet: Object Detection Basics</w:t>
      </w:r>
    </w:p>
    <w:p w:rsidR="331EA269" w:rsidP="4DE40334" w:rsidRDefault="331EA269" w14:paraId="43D4EC08" w14:textId="7EB45CC2">
      <w:pPr>
        <w:spacing w:before="0" w:beforeAutospacing="off" w:after="160" w:afterAutospacing="off" w:line="257" w:lineRule="auto"/>
      </w:pPr>
      <w:r w:rsidRPr="4DE40334" w:rsidR="331EA269">
        <w:rPr>
          <w:rFonts w:ascii="Times New Roman" w:hAnsi="Times New Roman" w:eastAsia="Times New Roman" w:cs="Times New Roman"/>
          <w:b w:val="1"/>
          <w:bCs w:val="1"/>
          <w:noProof w:val="0"/>
          <w:sz w:val="24"/>
          <w:szCs w:val="24"/>
          <w:lang w:val="en-US"/>
        </w:rPr>
        <w:t>Key Concepts:</w:t>
      </w:r>
    </w:p>
    <w:p w:rsidR="331EA269" w:rsidP="4DE40334" w:rsidRDefault="331EA269" w14:paraId="44C91367" w14:textId="7842CC1F">
      <w:pPr>
        <w:spacing w:before="0" w:beforeAutospacing="off" w:after="160" w:afterAutospacing="off" w:line="257" w:lineRule="auto"/>
      </w:pPr>
      <w:r w:rsidRPr="4DE40334" w:rsidR="331EA269">
        <w:rPr>
          <w:rFonts w:ascii="Times New Roman" w:hAnsi="Times New Roman" w:eastAsia="Times New Roman" w:cs="Times New Roman"/>
          <w:b w:val="1"/>
          <w:bCs w:val="1"/>
          <w:noProof w:val="0"/>
          <w:sz w:val="24"/>
          <w:szCs w:val="24"/>
          <w:lang w:val="en-US"/>
        </w:rPr>
        <w:t>Bounding Boxes</w:t>
      </w:r>
      <w:r w:rsidRPr="4DE40334" w:rsidR="331EA269">
        <w:rPr>
          <w:rFonts w:ascii="Times New Roman" w:hAnsi="Times New Roman" w:eastAsia="Times New Roman" w:cs="Times New Roman"/>
          <w:noProof w:val="0"/>
          <w:sz w:val="24"/>
          <w:szCs w:val="24"/>
          <w:lang w:val="en-US"/>
        </w:rPr>
        <w:t>: Rectangular regions defining objects.</w:t>
      </w:r>
    </w:p>
    <w:p w:rsidR="331EA269" w:rsidP="4DE40334" w:rsidRDefault="331EA269" w14:paraId="24EC09C4" w14:textId="5B5C2734">
      <w:pPr>
        <w:spacing w:before="0" w:beforeAutospacing="off" w:after="160" w:afterAutospacing="off" w:line="257" w:lineRule="auto"/>
      </w:pPr>
      <w:r w:rsidRPr="4DE40334" w:rsidR="331EA269">
        <w:rPr>
          <w:rFonts w:ascii="Times New Roman" w:hAnsi="Times New Roman" w:eastAsia="Times New Roman" w:cs="Times New Roman"/>
          <w:noProof w:val="0"/>
          <w:sz w:val="24"/>
          <w:szCs w:val="24"/>
          <w:lang w:val="en-US"/>
        </w:rPr>
        <w:t xml:space="preserve">             •</w:t>
      </w:r>
      <w:r>
        <w:tab/>
      </w:r>
      <w:r w:rsidRPr="4DE40334" w:rsidR="331EA269">
        <w:rPr>
          <w:rFonts w:ascii="Times New Roman" w:hAnsi="Times New Roman" w:eastAsia="Times New Roman" w:cs="Times New Roman"/>
          <w:b w:val="1"/>
          <w:bCs w:val="1"/>
          <w:noProof w:val="0"/>
          <w:sz w:val="24"/>
          <w:szCs w:val="24"/>
          <w:lang w:val="en-US"/>
        </w:rPr>
        <w:t>Definition</w:t>
      </w:r>
      <w:r w:rsidRPr="4DE40334" w:rsidR="331EA269">
        <w:rPr>
          <w:rFonts w:ascii="Times New Roman" w:hAnsi="Times New Roman" w:eastAsia="Times New Roman" w:cs="Times New Roman"/>
          <w:noProof w:val="0"/>
          <w:sz w:val="24"/>
          <w:szCs w:val="24"/>
          <w:lang w:val="en-US"/>
        </w:rPr>
        <w:t>: Bounding boxes are represented as (x, y, width, height) coordinates specifying the location and size of detected objects within an image.</w:t>
      </w:r>
    </w:p>
    <w:p w:rsidR="331EA269" w:rsidP="4DE40334" w:rsidRDefault="331EA269" w14:paraId="4B7A5DD1" w14:textId="168B9655">
      <w:pPr>
        <w:spacing w:before="0" w:beforeAutospacing="off" w:after="160" w:afterAutospacing="off" w:line="257" w:lineRule="auto"/>
      </w:pPr>
      <w:r w:rsidRPr="4DE40334" w:rsidR="331EA269">
        <w:rPr>
          <w:rFonts w:ascii="Times New Roman" w:hAnsi="Times New Roman" w:eastAsia="Times New Roman" w:cs="Times New Roman"/>
          <w:noProof w:val="0"/>
          <w:sz w:val="24"/>
          <w:szCs w:val="24"/>
          <w:lang w:val="en-US"/>
        </w:rPr>
        <w:t xml:space="preserve">             •</w:t>
      </w:r>
      <w:r>
        <w:tab/>
      </w:r>
      <w:r w:rsidRPr="4DE40334" w:rsidR="331EA269">
        <w:rPr>
          <w:rFonts w:ascii="Times New Roman" w:hAnsi="Times New Roman" w:eastAsia="Times New Roman" w:cs="Times New Roman"/>
          <w:b w:val="1"/>
          <w:bCs w:val="1"/>
          <w:noProof w:val="0"/>
          <w:sz w:val="24"/>
          <w:szCs w:val="24"/>
          <w:lang w:val="en-US"/>
        </w:rPr>
        <w:t>Formula</w:t>
      </w:r>
      <w:r w:rsidRPr="4DE40334" w:rsidR="331EA269">
        <w:rPr>
          <w:rFonts w:ascii="Times New Roman" w:hAnsi="Times New Roman" w:eastAsia="Times New Roman" w:cs="Times New Roman"/>
          <w:noProof w:val="0"/>
          <w:sz w:val="24"/>
          <w:szCs w:val="24"/>
          <w:lang w:val="en-US"/>
        </w:rPr>
        <w:t>: Bounding box coordinates: (x, y, w, h)</w:t>
      </w:r>
    </w:p>
    <w:p w:rsidR="331EA269" w:rsidP="4DE40334" w:rsidRDefault="331EA269" w14:paraId="416AAE8F" w14:textId="4254409B">
      <w:pPr>
        <w:spacing w:before="0" w:beforeAutospacing="off" w:after="160" w:afterAutospacing="off" w:line="257" w:lineRule="auto"/>
      </w:pPr>
      <w:r w:rsidRPr="4DE40334" w:rsidR="331EA269">
        <w:rPr>
          <w:rFonts w:ascii="Times New Roman" w:hAnsi="Times New Roman" w:eastAsia="Times New Roman" w:cs="Times New Roman"/>
          <w:b w:val="1"/>
          <w:bCs w:val="1"/>
          <w:noProof w:val="0"/>
          <w:sz w:val="24"/>
          <w:szCs w:val="24"/>
          <w:lang w:val="en-US"/>
        </w:rPr>
        <w:t>Annotations</w:t>
      </w:r>
      <w:r w:rsidRPr="4DE40334" w:rsidR="331EA269">
        <w:rPr>
          <w:rFonts w:ascii="Times New Roman" w:hAnsi="Times New Roman" w:eastAsia="Times New Roman" w:cs="Times New Roman"/>
          <w:noProof w:val="0"/>
          <w:sz w:val="24"/>
          <w:szCs w:val="24"/>
          <w:lang w:val="en-US"/>
        </w:rPr>
        <w:t>: Labeling objects with bounding boxes and class labels.</w:t>
      </w:r>
    </w:p>
    <w:p w:rsidR="331EA269" w:rsidP="4DE40334" w:rsidRDefault="331EA269" w14:paraId="29CCA7AF" w14:textId="51C65195">
      <w:pPr>
        <w:spacing w:before="0" w:beforeAutospacing="off" w:after="160" w:afterAutospacing="off" w:line="257" w:lineRule="auto"/>
      </w:pPr>
      <w:r w:rsidRPr="4DE40334" w:rsidR="331EA269">
        <w:rPr>
          <w:rFonts w:ascii="Times New Roman" w:hAnsi="Times New Roman" w:eastAsia="Times New Roman" w:cs="Times New Roman"/>
          <w:noProof w:val="0"/>
          <w:sz w:val="24"/>
          <w:szCs w:val="24"/>
          <w:lang w:val="en-US"/>
        </w:rPr>
        <w:t xml:space="preserve">            •</w:t>
      </w:r>
      <w:r>
        <w:tab/>
      </w:r>
      <w:r w:rsidRPr="4DE40334" w:rsidR="331EA269">
        <w:rPr>
          <w:rFonts w:ascii="Times New Roman" w:hAnsi="Times New Roman" w:eastAsia="Times New Roman" w:cs="Times New Roman"/>
          <w:b w:val="1"/>
          <w:bCs w:val="1"/>
          <w:noProof w:val="0"/>
          <w:sz w:val="24"/>
          <w:szCs w:val="24"/>
          <w:lang w:val="en-US"/>
        </w:rPr>
        <w:t>Definition</w:t>
      </w:r>
      <w:r w:rsidRPr="4DE40334" w:rsidR="331EA269">
        <w:rPr>
          <w:rFonts w:ascii="Times New Roman" w:hAnsi="Times New Roman" w:eastAsia="Times New Roman" w:cs="Times New Roman"/>
          <w:noProof w:val="0"/>
          <w:sz w:val="24"/>
          <w:szCs w:val="24"/>
          <w:lang w:val="en-US"/>
        </w:rPr>
        <w:t xml:space="preserve">: Annotations involve manually or automatically marking objects in images with bounding boxes and corresponding class labels. </w:t>
      </w:r>
    </w:p>
    <w:p w:rsidR="331EA269" w:rsidP="4DE40334" w:rsidRDefault="331EA269" w14:paraId="4598166B" w14:textId="5D23A23C">
      <w:pPr>
        <w:spacing w:before="0" w:beforeAutospacing="off" w:after="160" w:afterAutospacing="off" w:line="257" w:lineRule="auto"/>
      </w:pPr>
      <w:r w:rsidRPr="4DE40334" w:rsidR="331EA269">
        <w:rPr>
          <w:rFonts w:ascii="Times New Roman" w:hAnsi="Times New Roman" w:eastAsia="Times New Roman" w:cs="Times New Roman"/>
          <w:b w:val="1"/>
          <w:bCs w:val="1"/>
          <w:noProof w:val="0"/>
          <w:sz w:val="24"/>
          <w:szCs w:val="24"/>
          <w:lang w:val="en-US"/>
        </w:rPr>
        <w:t>Confidence Scores:</w:t>
      </w:r>
      <w:r w:rsidRPr="4DE40334" w:rsidR="331EA269">
        <w:rPr>
          <w:rFonts w:ascii="Times New Roman" w:hAnsi="Times New Roman" w:eastAsia="Times New Roman" w:cs="Times New Roman"/>
          <w:noProof w:val="0"/>
          <w:sz w:val="24"/>
          <w:szCs w:val="24"/>
          <w:lang w:val="en-US"/>
        </w:rPr>
        <w:t xml:space="preserve"> Probability scores indicating prediction confidence.</w:t>
      </w:r>
    </w:p>
    <w:p w:rsidR="331EA269" w:rsidP="4DE40334" w:rsidRDefault="331EA269" w14:paraId="3838B95B" w14:textId="15BB3A5F">
      <w:pPr>
        <w:spacing w:before="0" w:beforeAutospacing="off" w:after="160" w:afterAutospacing="off" w:line="257" w:lineRule="auto"/>
      </w:pPr>
      <w:r w:rsidRPr="4DE40334" w:rsidR="331EA269">
        <w:rPr>
          <w:rFonts w:ascii="Times New Roman" w:hAnsi="Times New Roman" w:eastAsia="Times New Roman" w:cs="Times New Roman"/>
          <w:noProof w:val="0"/>
          <w:sz w:val="24"/>
          <w:szCs w:val="24"/>
          <w:lang w:val="en-US"/>
        </w:rPr>
        <w:t xml:space="preserve">            •</w:t>
      </w:r>
      <w:r>
        <w:tab/>
      </w:r>
      <w:r w:rsidRPr="4DE40334" w:rsidR="331EA269">
        <w:rPr>
          <w:rFonts w:ascii="Times New Roman" w:hAnsi="Times New Roman" w:eastAsia="Times New Roman" w:cs="Times New Roman"/>
          <w:b w:val="1"/>
          <w:bCs w:val="1"/>
          <w:noProof w:val="0"/>
          <w:sz w:val="24"/>
          <w:szCs w:val="24"/>
          <w:lang w:val="en-US"/>
        </w:rPr>
        <w:t>Definition</w:t>
      </w:r>
      <w:r w:rsidRPr="4DE40334" w:rsidR="331EA269">
        <w:rPr>
          <w:rFonts w:ascii="Times New Roman" w:hAnsi="Times New Roman" w:eastAsia="Times New Roman" w:cs="Times New Roman"/>
          <w:noProof w:val="0"/>
          <w:sz w:val="24"/>
          <w:szCs w:val="24"/>
          <w:lang w:val="en-US"/>
        </w:rPr>
        <w:t>: Confidence scores represent the model's certainty in detecting an object.</w:t>
      </w:r>
    </w:p>
    <w:p w:rsidR="331EA269" w:rsidP="4DE40334" w:rsidRDefault="331EA269" w14:paraId="2212FF17" w14:textId="4609A0AC">
      <w:pPr>
        <w:spacing w:before="0" w:beforeAutospacing="off" w:after="160" w:afterAutospacing="off" w:line="257" w:lineRule="auto"/>
      </w:pPr>
      <w:r w:rsidRPr="4DE40334" w:rsidR="331EA269">
        <w:rPr>
          <w:rFonts w:ascii="Times New Roman" w:hAnsi="Times New Roman" w:eastAsia="Times New Roman" w:cs="Times New Roman"/>
          <w:noProof w:val="0"/>
          <w:sz w:val="24"/>
          <w:szCs w:val="24"/>
          <w:lang w:val="en-US"/>
        </w:rPr>
        <w:t xml:space="preserve">            •</w:t>
      </w:r>
      <w:r>
        <w:tab/>
      </w:r>
      <w:r w:rsidRPr="4DE40334" w:rsidR="331EA269">
        <w:rPr>
          <w:rFonts w:ascii="Times New Roman" w:hAnsi="Times New Roman" w:eastAsia="Times New Roman" w:cs="Times New Roman"/>
          <w:b w:val="1"/>
          <w:bCs w:val="1"/>
          <w:noProof w:val="0"/>
          <w:sz w:val="24"/>
          <w:szCs w:val="24"/>
          <w:lang w:val="en-US"/>
        </w:rPr>
        <w:t>Formula</w:t>
      </w:r>
      <w:r w:rsidRPr="4DE40334" w:rsidR="331EA269">
        <w:rPr>
          <w:rFonts w:ascii="Times New Roman" w:hAnsi="Times New Roman" w:eastAsia="Times New Roman" w:cs="Times New Roman"/>
          <w:noProof w:val="0"/>
          <w:sz w:val="24"/>
          <w:szCs w:val="24"/>
          <w:lang w:val="en-US"/>
        </w:rPr>
        <w:t xml:space="preserve">: Confidence score (c) </w:t>
      </w:r>
      <w:r w:rsidRPr="4DE40334" w:rsidR="331EA269">
        <w:rPr>
          <w:rFonts w:ascii="Cambria Math" w:hAnsi="Cambria Math" w:eastAsia="Cambria Math" w:cs="Cambria Math"/>
          <w:noProof w:val="0"/>
          <w:sz w:val="24"/>
          <w:szCs w:val="24"/>
          <w:lang w:val="en-US"/>
        </w:rPr>
        <w:t>∈</w:t>
      </w:r>
      <w:r w:rsidRPr="4DE40334" w:rsidR="331EA269">
        <w:rPr>
          <w:rFonts w:ascii="Times New Roman" w:hAnsi="Times New Roman" w:eastAsia="Times New Roman" w:cs="Times New Roman"/>
          <w:noProof w:val="0"/>
          <w:sz w:val="24"/>
          <w:szCs w:val="24"/>
          <w:lang w:val="en-US"/>
        </w:rPr>
        <w:t xml:space="preserve"> [0, 1]</w:t>
      </w:r>
    </w:p>
    <w:p w:rsidR="331EA269" w:rsidP="4DE40334" w:rsidRDefault="331EA269" w14:paraId="2D920C5B" w14:textId="41F99527">
      <w:pPr>
        <w:spacing w:before="0" w:beforeAutospacing="off" w:after="160" w:afterAutospacing="off" w:line="257" w:lineRule="auto"/>
      </w:pPr>
      <w:r w:rsidRPr="4DE40334" w:rsidR="331EA269">
        <w:rPr>
          <w:rFonts w:ascii="Times New Roman" w:hAnsi="Times New Roman" w:eastAsia="Times New Roman" w:cs="Times New Roman"/>
          <w:b w:val="1"/>
          <w:bCs w:val="1"/>
          <w:noProof w:val="0"/>
          <w:sz w:val="24"/>
          <w:szCs w:val="24"/>
          <w:lang w:val="en-US"/>
        </w:rPr>
        <w:t>IoU (Intersection over Union):</w:t>
      </w:r>
      <w:r w:rsidRPr="4DE40334" w:rsidR="331EA269">
        <w:rPr>
          <w:rFonts w:ascii="Times New Roman" w:hAnsi="Times New Roman" w:eastAsia="Times New Roman" w:cs="Times New Roman"/>
          <w:noProof w:val="0"/>
          <w:sz w:val="24"/>
          <w:szCs w:val="24"/>
          <w:lang w:val="en-US"/>
        </w:rPr>
        <w:t xml:space="preserve"> Measure of overlap between two bounding boxes.</w:t>
      </w:r>
    </w:p>
    <w:p w:rsidR="331EA269" w:rsidP="4DE40334" w:rsidRDefault="331EA269" w14:paraId="2ABFC3F1" w14:textId="1823C706">
      <w:pPr>
        <w:spacing w:before="0" w:beforeAutospacing="off" w:after="160" w:afterAutospacing="off" w:line="257" w:lineRule="auto"/>
      </w:pPr>
      <w:r w:rsidRPr="4DE40334" w:rsidR="331EA269">
        <w:rPr>
          <w:rFonts w:ascii="Times New Roman" w:hAnsi="Times New Roman" w:eastAsia="Times New Roman" w:cs="Times New Roman"/>
          <w:noProof w:val="0"/>
          <w:sz w:val="24"/>
          <w:szCs w:val="24"/>
          <w:lang w:val="en-US"/>
        </w:rPr>
        <w:t xml:space="preserve">            •</w:t>
      </w:r>
      <w:r>
        <w:tab/>
      </w:r>
      <w:r w:rsidRPr="4DE40334" w:rsidR="331EA269">
        <w:rPr>
          <w:rFonts w:ascii="Times New Roman" w:hAnsi="Times New Roman" w:eastAsia="Times New Roman" w:cs="Times New Roman"/>
          <w:b w:val="1"/>
          <w:bCs w:val="1"/>
          <w:noProof w:val="0"/>
          <w:sz w:val="24"/>
          <w:szCs w:val="24"/>
          <w:lang w:val="en-US"/>
        </w:rPr>
        <w:t>Definition</w:t>
      </w:r>
      <w:r w:rsidRPr="4DE40334" w:rsidR="331EA269">
        <w:rPr>
          <w:rFonts w:ascii="Times New Roman" w:hAnsi="Times New Roman" w:eastAsia="Times New Roman" w:cs="Times New Roman"/>
          <w:noProof w:val="0"/>
          <w:sz w:val="24"/>
          <w:szCs w:val="24"/>
          <w:lang w:val="en-US"/>
        </w:rPr>
        <w:t>: IoU calculates the ratio of the area of intersection to the area of union between two bounding boxes.</w:t>
      </w:r>
    </w:p>
    <w:p w:rsidR="331EA269" w:rsidP="4DE40334" w:rsidRDefault="331EA269" w14:paraId="2CE08FFB" w14:textId="3A2F3602">
      <w:pPr>
        <w:spacing w:before="0" w:beforeAutospacing="off" w:after="160" w:afterAutospacing="off" w:line="257" w:lineRule="auto"/>
      </w:pPr>
      <w:r w:rsidRPr="4DE40334" w:rsidR="331EA269">
        <w:rPr>
          <w:rFonts w:ascii="Times New Roman" w:hAnsi="Times New Roman" w:eastAsia="Times New Roman" w:cs="Times New Roman"/>
          <w:noProof w:val="0"/>
          <w:sz w:val="24"/>
          <w:szCs w:val="24"/>
          <w:lang w:val="en-US"/>
        </w:rPr>
        <w:t xml:space="preserve">            •</w:t>
      </w:r>
      <w:r>
        <w:tab/>
      </w:r>
      <w:r w:rsidRPr="4DE40334" w:rsidR="331EA269">
        <w:rPr>
          <w:rFonts w:ascii="Times New Roman" w:hAnsi="Times New Roman" w:eastAsia="Times New Roman" w:cs="Times New Roman"/>
          <w:b w:val="1"/>
          <w:bCs w:val="1"/>
          <w:noProof w:val="0"/>
          <w:sz w:val="24"/>
          <w:szCs w:val="24"/>
          <w:lang w:val="en-US"/>
        </w:rPr>
        <w:t>Formula</w:t>
      </w:r>
      <w:r w:rsidRPr="4DE40334" w:rsidR="331EA269">
        <w:rPr>
          <w:rFonts w:ascii="Times New Roman" w:hAnsi="Times New Roman" w:eastAsia="Times New Roman" w:cs="Times New Roman"/>
          <w:noProof w:val="0"/>
          <w:sz w:val="24"/>
          <w:szCs w:val="24"/>
          <w:lang w:val="en-US"/>
        </w:rPr>
        <w:t>: IoU = Area of Intersection / Area of Union</w:t>
      </w:r>
    </w:p>
    <w:p w:rsidR="331EA269" w:rsidP="4DE40334" w:rsidRDefault="331EA269" w14:paraId="6FA2BBE8" w14:textId="62286226">
      <w:pPr>
        <w:spacing w:before="0" w:beforeAutospacing="off" w:after="160" w:afterAutospacing="off" w:line="257" w:lineRule="auto"/>
      </w:pPr>
      <w:r w:rsidRPr="4DE40334" w:rsidR="331EA269">
        <w:rPr>
          <w:rFonts w:ascii="Times New Roman" w:hAnsi="Times New Roman" w:eastAsia="Times New Roman" w:cs="Times New Roman"/>
          <w:b w:val="1"/>
          <w:bCs w:val="1"/>
          <w:noProof w:val="0"/>
          <w:sz w:val="24"/>
          <w:szCs w:val="24"/>
          <w:lang w:val="en-US"/>
        </w:rPr>
        <w:t>Object Detection Algorithms:</w:t>
      </w:r>
    </w:p>
    <w:p w:rsidR="331EA269" w:rsidP="4DE40334" w:rsidRDefault="331EA269" w14:paraId="294CDC07" w14:textId="46D5B0FF">
      <w:pPr>
        <w:shd w:val="clear" w:color="auto" w:fill="FFFFFF" w:themeFill="background1"/>
        <w:spacing w:before="0" w:beforeAutospacing="off" w:after="150" w:afterAutospacing="off"/>
      </w:pPr>
      <w:r w:rsidRPr="4DE40334" w:rsidR="331EA269">
        <w:rPr>
          <w:rFonts w:ascii="Times New Roman" w:hAnsi="Times New Roman" w:eastAsia="Times New Roman" w:cs="Times New Roman"/>
          <w:noProof w:val="0"/>
          <w:color w:val="000000" w:themeColor="text1" w:themeTint="FF" w:themeShade="FF"/>
          <w:sz w:val="24"/>
          <w:szCs w:val="24"/>
          <w:lang w:val="en-US"/>
        </w:rPr>
        <w:t xml:space="preserve">            • </w:t>
      </w:r>
      <w:r w:rsidRPr="4DE40334" w:rsidR="331EA269">
        <w:rPr>
          <w:rFonts w:ascii="Times New Roman" w:hAnsi="Times New Roman" w:eastAsia="Times New Roman" w:cs="Times New Roman"/>
          <w:b w:val="1"/>
          <w:bCs w:val="1"/>
          <w:noProof w:val="0"/>
          <w:color w:val="000000" w:themeColor="text1" w:themeTint="FF" w:themeShade="FF"/>
          <w:sz w:val="24"/>
          <w:szCs w:val="24"/>
          <w:lang w:val="en-US"/>
        </w:rPr>
        <w:t>R-CNN</w:t>
      </w:r>
      <w:r w:rsidRPr="4DE40334" w:rsidR="331EA269">
        <w:rPr>
          <w:rFonts w:ascii="Roboto" w:hAnsi="Roboto" w:eastAsia="Roboto" w:cs="Roboto"/>
          <w:noProof w:val="0"/>
          <w:color w:val="212121"/>
          <w:sz w:val="20"/>
          <w:szCs w:val="20"/>
          <w:lang w:val="en-US"/>
        </w:rPr>
        <w:t xml:space="preserve"> The R-CNN detector first generates region proposals using an algorithm such as Edge Boxes. The proposal regions are cropped out of the image and resized. Then, CNN classifies the cropped and resized regions. Finally, the region proposal bounding boxes are refined by a support vector machine (SVM) that is trained using CNN features.</w:t>
      </w:r>
    </w:p>
    <w:p w:rsidR="331EA269" w:rsidP="4DE40334" w:rsidRDefault="331EA269" w14:paraId="1B50B849" w14:textId="76297AAC">
      <w:pPr>
        <w:shd w:val="clear" w:color="auto" w:fill="FFFFFF" w:themeFill="background1"/>
        <w:spacing w:before="0" w:beforeAutospacing="off" w:after="150" w:afterAutospacing="off"/>
      </w:pPr>
      <w:r w:rsidRPr="4DE40334" w:rsidR="331EA269">
        <w:rPr>
          <w:rFonts w:ascii="Roboto" w:hAnsi="Roboto" w:eastAsia="Roboto" w:cs="Roboto"/>
          <w:noProof w:val="0"/>
          <w:color w:val="212121"/>
          <w:sz w:val="20"/>
          <w:szCs w:val="20"/>
          <w:lang w:val="en-US"/>
        </w:rPr>
        <w:t>Use the</w:t>
      </w:r>
      <w:r w:rsidRPr="4DE40334" w:rsidR="331EA269">
        <w:rPr>
          <w:rFonts w:ascii="Times New Roman" w:hAnsi="Times New Roman" w:eastAsia="Times New Roman" w:cs="Times New Roman"/>
          <w:noProof w:val="0"/>
          <w:color w:val="000000" w:themeColor="text1" w:themeTint="FF" w:themeShade="FF"/>
          <w:sz w:val="24"/>
          <w:szCs w:val="24"/>
          <w:lang w:val="en-US"/>
        </w:rPr>
        <w:t xml:space="preserve"> </w:t>
      </w:r>
      <w:hyperlink r:id="R08d013d60c124047">
        <w:r w:rsidRPr="4DE40334" w:rsidR="331EA269">
          <w:rPr>
            <w:rStyle w:val="Hyperlink"/>
            <w:noProof w:val="0"/>
            <w:color w:val="000000" w:themeColor="text1" w:themeTint="FF" w:themeShade="FF"/>
            <w:lang w:val="en-US"/>
          </w:rPr>
          <w:t>trainRCNNObjectDetector</w:t>
        </w:r>
      </w:hyperlink>
      <w:r w:rsidRPr="4DE40334" w:rsidR="331EA269">
        <w:rPr>
          <w:rFonts w:ascii="Roboto" w:hAnsi="Roboto" w:eastAsia="Roboto" w:cs="Roboto"/>
          <w:noProof w:val="0"/>
          <w:color w:val="212121"/>
          <w:sz w:val="20"/>
          <w:szCs w:val="20"/>
          <w:lang w:val="en-US"/>
        </w:rPr>
        <w:t xml:space="preserve"> function to train an R-CNN object detector. The function returns an </w:t>
      </w:r>
      <w:hyperlink r:id="R6a14324328b44a86">
        <w:r w:rsidRPr="4DE40334" w:rsidR="331EA269">
          <w:rPr>
            <w:rStyle w:val="Hyperlink"/>
            <w:strike w:val="0"/>
            <w:dstrike w:val="0"/>
            <w:noProof w:val="0"/>
            <w:color w:val="000000" w:themeColor="text1" w:themeTint="FF" w:themeShade="FF"/>
            <w:lang w:val="en-US"/>
          </w:rPr>
          <w:t>rcnnObjectDetector</w:t>
        </w:r>
      </w:hyperlink>
      <w:r w:rsidRPr="4DE40334" w:rsidR="331EA269">
        <w:rPr>
          <w:rFonts w:ascii="Roboto" w:hAnsi="Roboto" w:eastAsia="Roboto" w:cs="Roboto"/>
          <w:noProof w:val="0"/>
          <w:color w:val="212121"/>
          <w:sz w:val="20"/>
          <w:szCs w:val="20"/>
          <w:lang w:val="en-US"/>
        </w:rPr>
        <w:t xml:space="preserve"> object that detects objects in an image.</w:t>
      </w:r>
    </w:p>
    <w:p w:rsidR="331EA269" w:rsidP="4DE40334" w:rsidRDefault="331EA269" w14:paraId="572C59AD" w14:textId="09C04D26">
      <w:pPr>
        <w:spacing w:before="0" w:beforeAutospacing="off" w:after="160" w:afterAutospacing="off" w:line="257" w:lineRule="auto"/>
      </w:pPr>
      <w:r w:rsidRPr="4DE40334" w:rsidR="331EA269">
        <w:rPr>
          <w:rFonts w:ascii="Times New Roman" w:hAnsi="Times New Roman" w:eastAsia="Times New Roman" w:cs="Times New Roman"/>
          <w:noProof w:val="0"/>
          <w:sz w:val="24"/>
          <w:szCs w:val="24"/>
          <w:lang w:val="en-US"/>
        </w:rPr>
        <w:t xml:space="preserve"> </w:t>
      </w:r>
    </w:p>
    <w:p w:rsidR="331EA269" w:rsidP="4DE40334" w:rsidRDefault="331EA269" w14:paraId="1C13183D" w14:textId="26581913">
      <w:pPr>
        <w:spacing w:before="0" w:beforeAutospacing="off" w:after="160" w:afterAutospacing="off" w:line="257" w:lineRule="auto"/>
      </w:pPr>
      <w:r w:rsidRPr="4DE40334" w:rsidR="331EA269">
        <w:rPr>
          <w:rFonts w:ascii="Times New Roman" w:hAnsi="Times New Roman" w:eastAsia="Times New Roman" w:cs="Times New Roman"/>
          <w:noProof w:val="0"/>
          <w:sz w:val="24"/>
          <w:szCs w:val="24"/>
          <w:lang w:val="en-US"/>
        </w:rPr>
        <w:t xml:space="preserve"> </w:t>
      </w:r>
    </w:p>
    <w:p w:rsidR="331EA269" w:rsidP="4DE40334" w:rsidRDefault="331EA269" w14:paraId="50757176" w14:textId="5EC663F1">
      <w:pPr>
        <w:pStyle w:val="Normal"/>
        <w:spacing w:before="0" w:beforeAutospacing="off" w:after="160" w:afterAutospacing="off" w:line="257" w:lineRule="auto"/>
      </w:pPr>
      <w:r w:rsidRPr="4DE40334" w:rsidR="331EA269">
        <w:rPr>
          <w:rFonts w:ascii="Times New Roman" w:hAnsi="Times New Roman" w:eastAsia="Times New Roman" w:cs="Times New Roman"/>
          <w:b w:val="1"/>
          <w:bCs w:val="1"/>
          <w:noProof w:val="0"/>
          <w:sz w:val="24"/>
          <w:szCs w:val="24"/>
          <w:lang w:val="en-US"/>
        </w:rPr>
        <w:t xml:space="preserve">                    Diagram</w:t>
      </w:r>
      <w:r w:rsidRPr="4DE40334" w:rsidR="331EA269">
        <w:rPr>
          <w:rFonts w:ascii="Times New Roman" w:hAnsi="Times New Roman" w:eastAsia="Times New Roman" w:cs="Times New Roman"/>
          <w:noProof w:val="0"/>
          <w:sz w:val="24"/>
          <w:szCs w:val="24"/>
          <w:lang w:val="en-US"/>
        </w:rPr>
        <w:t>:</w:t>
      </w:r>
      <w:r w:rsidR="331EA269">
        <w:drawing>
          <wp:inline wp14:editId="14A3B090" wp14:anchorId="08757ACD">
            <wp:extent cx="4572000" cy="1323975"/>
            <wp:effectExtent l="0" t="0" r="0" b="0"/>
            <wp:docPr id="1296021867" name="" title=""/>
            <wp:cNvGraphicFramePr>
              <a:graphicFrameLocks noChangeAspect="1"/>
            </wp:cNvGraphicFramePr>
            <a:graphic>
              <a:graphicData uri="http://schemas.openxmlformats.org/drawingml/2006/picture">
                <pic:pic>
                  <pic:nvPicPr>
                    <pic:cNvPr id="0" name=""/>
                    <pic:cNvPicPr/>
                  </pic:nvPicPr>
                  <pic:blipFill>
                    <a:blip r:embed="Rb3544971242e468d">
                      <a:extLst>
                        <a:ext xmlns:a="http://schemas.openxmlformats.org/drawingml/2006/main" uri="{28A0092B-C50C-407E-A947-70E740481C1C}">
                          <a14:useLocalDpi val="0"/>
                        </a:ext>
                      </a:extLst>
                    </a:blip>
                    <a:stretch>
                      <a:fillRect/>
                    </a:stretch>
                  </pic:blipFill>
                  <pic:spPr>
                    <a:xfrm>
                      <a:off x="0" y="0"/>
                      <a:ext cx="4572000" cy="1323975"/>
                    </a:xfrm>
                    <a:prstGeom prst="rect">
                      <a:avLst/>
                    </a:prstGeom>
                  </pic:spPr>
                </pic:pic>
              </a:graphicData>
            </a:graphic>
          </wp:inline>
        </w:drawing>
      </w:r>
    </w:p>
    <w:p w:rsidR="331EA269" w:rsidP="4DE40334" w:rsidRDefault="331EA269" w14:paraId="035D0194" w14:textId="752C28A1">
      <w:pPr>
        <w:spacing w:before="0" w:beforeAutospacing="off" w:after="160" w:afterAutospacing="off" w:line="257" w:lineRule="auto"/>
      </w:pPr>
      <w:r w:rsidRPr="4DE40334" w:rsidR="331EA269">
        <w:rPr>
          <w:rFonts w:ascii="Times New Roman" w:hAnsi="Times New Roman" w:eastAsia="Times New Roman" w:cs="Times New Roman"/>
          <w:noProof w:val="0"/>
          <w:sz w:val="24"/>
          <w:szCs w:val="24"/>
          <w:lang w:val="en-US"/>
        </w:rPr>
        <w:t xml:space="preserve"> </w:t>
      </w:r>
    </w:p>
    <w:p w:rsidR="331EA269" w:rsidP="4DE40334" w:rsidRDefault="331EA269" w14:paraId="5ED8E3BE" w14:textId="12B28591">
      <w:pPr>
        <w:spacing w:before="0" w:beforeAutospacing="off" w:after="160" w:afterAutospacing="off" w:line="257" w:lineRule="auto"/>
      </w:pPr>
      <w:r w:rsidRPr="4DE40334" w:rsidR="331EA269">
        <w:rPr>
          <w:rFonts w:ascii="Times New Roman" w:hAnsi="Times New Roman" w:eastAsia="Times New Roman" w:cs="Times New Roman"/>
          <w:noProof w:val="0"/>
          <w:sz w:val="24"/>
          <w:szCs w:val="24"/>
          <w:lang w:val="en-US"/>
        </w:rPr>
        <w:t xml:space="preserve"> </w:t>
      </w:r>
    </w:p>
    <w:p w:rsidR="331EA269" w:rsidP="4DE40334" w:rsidRDefault="331EA269" w14:paraId="1AF1B641" w14:textId="4723C8E9">
      <w:pPr>
        <w:spacing w:before="0" w:beforeAutospacing="off" w:after="160" w:afterAutospacing="off" w:line="257" w:lineRule="auto"/>
      </w:pPr>
      <w:r w:rsidRPr="4DE40334" w:rsidR="331EA269">
        <w:rPr>
          <w:rFonts w:ascii="Times New Roman" w:hAnsi="Times New Roman" w:eastAsia="Times New Roman" w:cs="Times New Roman"/>
          <w:noProof w:val="0"/>
          <w:sz w:val="24"/>
          <w:szCs w:val="24"/>
          <w:lang w:val="en-US"/>
        </w:rPr>
        <w:t xml:space="preserve">            •</w:t>
      </w:r>
      <w:r>
        <w:tab/>
      </w:r>
      <w:r w:rsidRPr="4DE40334" w:rsidR="331EA269">
        <w:rPr>
          <w:rFonts w:ascii="Times New Roman" w:hAnsi="Times New Roman" w:eastAsia="Times New Roman" w:cs="Times New Roman"/>
          <w:b w:val="1"/>
          <w:bCs w:val="1"/>
          <w:noProof w:val="0"/>
          <w:sz w:val="24"/>
          <w:szCs w:val="24"/>
          <w:lang w:val="en-US"/>
        </w:rPr>
        <w:t>Fast R-CNN</w:t>
      </w:r>
      <w:r w:rsidRPr="4DE40334" w:rsidR="331EA269">
        <w:rPr>
          <w:rFonts w:ascii="Roboto" w:hAnsi="Roboto" w:eastAsia="Roboto" w:cs="Roboto"/>
          <w:noProof w:val="0"/>
          <w:color w:val="212121"/>
          <w:sz w:val="20"/>
          <w:szCs w:val="20"/>
          <w:lang w:val="en-US"/>
        </w:rPr>
        <w:t xml:space="preserve"> As in the R-CNN detector, the Fast R-CNN</w:t>
      </w:r>
      <w:r w:rsidRPr="4DE40334" w:rsidR="331EA269">
        <w:rPr>
          <w:rFonts w:ascii="Times New Roman" w:hAnsi="Times New Roman" w:eastAsia="Times New Roman" w:cs="Times New Roman"/>
          <w:noProof w:val="0"/>
          <w:sz w:val="24"/>
          <w:szCs w:val="24"/>
          <w:lang w:val="en-US"/>
        </w:rPr>
        <w:t xml:space="preserve"> detector also uses an algorithm like Edge Boxes to generate region proposals. Unlike the R-CNN detector, which crops and resizes region proposals, the Fast R-CNN detector processes the entire image. Whereas an R-CNN detector must classify each region, Fast R-CNN pools CNN features corresponding to each region proposal. Fast R-CNN is more efficient than R-CNN because in the Fast R-CNN detector, the computations for overlapping regions are shared.</w:t>
      </w:r>
    </w:p>
    <w:p w:rsidR="331EA269" w:rsidP="4DE40334" w:rsidRDefault="331EA269" w14:paraId="58639178" w14:textId="22D755E5">
      <w:pPr>
        <w:spacing w:before="0" w:beforeAutospacing="off" w:after="160" w:afterAutospacing="off" w:line="257" w:lineRule="auto"/>
      </w:pPr>
      <w:r w:rsidRPr="4DE40334" w:rsidR="331EA269">
        <w:rPr>
          <w:rFonts w:ascii="Roboto" w:hAnsi="Roboto" w:eastAsia="Roboto" w:cs="Roboto"/>
          <w:noProof w:val="0"/>
          <w:color w:val="212121"/>
          <w:sz w:val="20"/>
          <w:szCs w:val="20"/>
          <w:lang w:val="en-US"/>
        </w:rPr>
        <w:t>Use the</w:t>
      </w:r>
      <w:r w:rsidRPr="4DE40334" w:rsidR="331EA269">
        <w:rPr>
          <w:rFonts w:ascii="Times New Roman" w:hAnsi="Times New Roman" w:eastAsia="Times New Roman" w:cs="Times New Roman"/>
          <w:noProof w:val="0"/>
          <w:sz w:val="24"/>
          <w:szCs w:val="24"/>
          <w:lang w:val="en-US"/>
        </w:rPr>
        <w:t xml:space="preserve"> </w:t>
      </w:r>
      <w:hyperlink r:id="R45594023795b48d0">
        <w:r w:rsidRPr="4DE40334" w:rsidR="331EA269">
          <w:rPr>
            <w:rStyle w:val="Hyperlink"/>
            <w:noProof w:val="0"/>
            <w:lang w:val="en-US"/>
          </w:rPr>
          <w:t>trainFastRCNNObjectDetector</w:t>
        </w:r>
      </w:hyperlink>
      <w:r w:rsidRPr="4DE40334" w:rsidR="331EA269">
        <w:rPr>
          <w:rFonts w:ascii="Roboto" w:hAnsi="Roboto" w:eastAsia="Roboto" w:cs="Roboto"/>
          <w:noProof w:val="0"/>
          <w:color w:val="212121"/>
          <w:sz w:val="20"/>
          <w:szCs w:val="20"/>
          <w:lang w:val="en-US"/>
        </w:rPr>
        <w:t xml:space="preserve"> function to train a Fast R-CNN object detector. The function returns a </w:t>
      </w:r>
      <w:hyperlink r:id="Rdd9d92cffdae486e">
        <w:r w:rsidRPr="4DE40334" w:rsidR="331EA269">
          <w:rPr>
            <w:rStyle w:val="Hyperlink"/>
            <w:strike w:val="0"/>
            <w:dstrike w:val="0"/>
            <w:noProof w:val="0"/>
            <w:lang w:val="en-US"/>
          </w:rPr>
          <w:t>fastRCNNObjectDetector</w:t>
        </w:r>
      </w:hyperlink>
      <w:r w:rsidRPr="4DE40334" w:rsidR="331EA269">
        <w:rPr>
          <w:rFonts w:ascii="Roboto" w:hAnsi="Roboto" w:eastAsia="Roboto" w:cs="Roboto"/>
          <w:noProof w:val="0"/>
          <w:color w:val="212121"/>
          <w:sz w:val="20"/>
          <w:szCs w:val="20"/>
          <w:lang w:val="en-US"/>
        </w:rPr>
        <w:t xml:space="preserve"> that detects objects from an image.</w:t>
      </w:r>
    </w:p>
    <w:p w:rsidR="331EA269" w:rsidP="4DE40334" w:rsidRDefault="331EA269" w14:paraId="40F60EE0" w14:textId="187A120B">
      <w:pPr>
        <w:pStyle w:val="Normal"/>
        <w:spacing w:before="0" w:beforeAutospacing="off" w:after="160" w:afterAutospacing="off" w:line="257" w:lineRule="auto"/>
      </w:pPr>
      <w:r w:rsidRPr="4DE40334" w:rsidR="331EA269">
        <w:rPr>
          <w:rFonts w:ascii="Times New Roman" w:hAnsi="Times New Roman" w:eastAsia="Times New Roman" w:cs="Times New Roman"/>
          <w:noProof w:val="0"/>
          <w:sz w:val="24"/>
          <w:szCs w:val="24"/>
          <w:lang w:val="en-US"/>
        </w:rPr>
        <w:t xml:space="preserve">             •</w:t>
      </w:r>
      <w:r>
        <w:tab/>
      </w:r>
      <w:r w:rsidRPr="4DE40334" w:rsidR="331EA269">
        <w:rPr>
          <w:rFonts w:ascii="Times New Roman" w:hAnsi="Times New Roman" w:eastAsia="Times New Roman" w:cs="Times New Roman"/>
          <w:b w:val="1"/>
          <w:bCs w:val="1"/>
          <w:noProof w:val="0"/>
          <w:sz w:val="24"/>
          <w:szCs w:val="24"/>
          <w:lang w:val="en-US"/>
        </w:rPr>
        <w:t>Diagram</w:t>
      </w:r>
      <w:r w:rsidRPr="4DE40334" w:rsidR="331EA269">
        <w:rPr>
          <w:rFonts w:ascii="Times New Roman" w:hAnsi="Times New Roman" w:eastAsia="Times New Roman" w:cs="Times New Roman"/>
          <w:noProof w:val="0"/>
          <w:sz w:val="24"/>
          <w:szCs w:val="24"/>
          <w:lang w:val="en-US"/>
        </w:rPr>
        <w:t xml:space="preserve">:  </w:t>
      </w:r>
      <w:r w:rsidR="331EA269">
        <w:drawing>
          <wp:inline wp14:editId="308595D7" wp14:anchorId="5FEDA505">
            <wp:extent cx="4572000" cy="1257300"/>
            <wp:effectExtent l="0" t="0" r="0" b="0"/>
            <wp:docPr id="543097922" name="" title=""/>
            <wp:cNvGraphicFramePr>
              <a:graphicFrameLocks noChangeAspect="1"/>
            </wp:cNvGraphicFramePr>
            <a:graphic>
              <a:graphicData uri="http://schemas.openxmlformats.org/drawingml/2006/picture">
                <pic:pic>
                  <pic:nvPicPr>
                    <pic:cNvPr id="0" name=""/>
                    <pic:cNvPicPr/>
                  </pic:nvPicPr>
                  <pic:blipFill>
                    <a:blip r:embed="R9015781f663e4a77">
                      <a:extLst>
                        <a:ext xmlns:a="http://schemas.openxmlformats.org/drawingml/2006/main" uri="{28A0092B-C50C-407E-A947-70E740481C1C}">
                          <a14:useLocalDpi val="0"/>
                        </a:ext>
                      </a:extLst>
                    </a:blip>
                    <a:stretch>
                      <a:fillRect/>
                    </a:stretch>
                  </pic:blipFill>
                  <pic:spPr>
                    <a:xfrm>
                      <a:off x="0" y="0"/>
                      <a:ext cx="4572000" cy="1257300"/>
                    </a:xfrm>
                    <a:prstGeom prst="rect">
                      <a:avLst/>
                    </a:prstGeom>
                  </pic:spPr>
                </pic:pic>
              </a:graphicData>
            </a:graphic>
          </wp:inline>
        </w:drawing>
      </w:r>
    </w:p>
    <w:p w:rsidR="4DE40334" w:rsidP="4DE40334" w:rsidRDefault="4DE40334" w14:paraId="317F190B" w14:textId="4B58B5A0">
      <w:pPr>
        <w:spacing w:before="0" w:beforeAutospacing="off" w:after="160" w:afterAutospacing="off" w:line="257" w:lineRule="auto"/>
      </w:pPr>
    </w:p>
    <w:p w:rsidR="331EA269" w:rsidP="4DE40334" w:rsidRDefault="331EA269" w14:paraId="3DC7E249" w14:textId="7F15D53E">
      <w:pPr>
        <w:spacing w:before="0" w:beforeAutospacing="off" w:after="160" w:afterAutospacing="off" w:line="257" w:lineRule="auto"/>
      </w:pPr>
      <w:r w:rsidRPr="4DE40334" w:rsidR="331EA269">
        <w:rPr>
          <w:rFonts w:ascii="Times New Roman" w:hAnsi="Times New Roman" w:eastAsia="Times New Roman" w:cs="Times New Roman"/>
          <w:noProof w:val="0"/>
          <w:sz w:val="24"/>
          <w:szCs w:val="24"/>
          <w:lang w:val="en-US"/>
        </w:rPr>
        <w:t xml:space="preserve"> </w:t>
      </w:r>
    </w:p>
    <w:p w:rsidR="331EA269" w:rsidP="4DE40334" w:rsidRDefault="331EA269" w14:paraId="7DB3FCA0" w14:textId="069E6DA6">
      <w:pPr>
        <w:spacing w:before="0" w:beforeAutospacing="off" w:after="160" w:afterAutospacing="off" w:line="257" w:lineRule="auto"/>
      </w:pPr>
      <w:r w:rsidRPr="4DE40334" w:rsidR="331EA269">
        <w:rPr>
          <w:rFonts w:ascii="Times New Roman" w:hAnsi="Times New Roman" w:eastAsia="Times New Roman" w:cs="Times New Roman"/>
          <w:noProof w:val="0"/>
          <w:sz w:val="24"/>
          <w:szCs w:val="24"/>
          <w:lang w:val="en-US"/>
        </w:rPr>
        <w:t xml:space="preserve">            • </w:t>
      </w:r>
      <w:r w:rsidRPr="4DE40334" w:rsidR="331EA269">
        <w:rPr>
          <w:rFonts w:ascii="Times New Roman" w:hAnsi="Times New Roman" w:eastAsia="Times New Roman" w:cs="Times New Roman"/>
          <w:b w:val="1"/>
          <w:bCs w:val="1"/>
          <w:noProof w:val="0"/>
          <w:sz w:val="24"/>
          <w:szCs w:val="24"/>
          <w:lang w:val="en-US"/>
        </w:rPr>
        <w:t>Faster R-CNN:</w:t>
      </w:r>
      <w:r w:rsidRPr="4DE40334" w:rsidR="331EA269">
        <w:rPr>
          <w:rFonts w:ascii="Times New Roman" w:hAnsi="Times New Roman" w:eastAsia="Times New Roman" w:cs="Times New Roman"/>
          <w:noProof w:val="0"/>
          <w:sz w:val="24"/>
          <w:szCs w:val="24"/>
          <w:lang w:val="en-US"/>
        </w:rPr>
        <w:t xml:space="preserve"> Incorporates Region Proposal Network (RPN).</w:t>
      </w:r>
    </w:p>
    <w:p w:rsidR="331EA269" w:rsidP="4DE40334" w:rsidRDefault="331EA269" w14:paraId="4424E43D" w14:textId="3EA91AA3">
      <w:pPr>
        <w:shd w:val="clear" w:color="auto" w:fill="FFFFFF" w:themeFill="background1"/>
        <w:spacing w:before="0" w:beforeAutospacing="off" w:after="150" w:afterAutospacing="off"/>
      </w:pPr>
      <w:r w:rsidRPr="4DE40334" w:rsidR="331EA269">
        <w:rPr>
          <w:rFonts w:ascii="Roboto" w:hAnsi="Roboto" w:eastAsia="Roboto" w:cs="Roboto"/>
          <w:noProof w:val="0"/>
          <w:color w:val="212121"/>
          <w:sz w:val="20"/>
          <w:szCs w:val="20"/>
          <w:lang w:val="en-US"/>
        </w:rPr>
        <w:t xml:space="preserve">The Faster R-CNN detector adds a region proposal network (RPN) to generate region proposals directly in the network instead of using an external algorithm like Edge Boxes. The RPN uses </w:t>
      </w:r>
      <w:hyperlink r:id="R21c1a6d2d51d4dc8">
        <w:r w:rsidRPr="4DE40334" w:rsidR="331EA269">
          <w:rPr>
            <w:rStyle w:val="Hyperlink"/>
            <w:strike w:val="0"/>
            <w:dstrike w:val="0"/>
            <w:noProof w:val="0"/>
            <w:color w:val="000000" w:themeColor="text1" w:themeTint="FF" w:themeShade="FF"/>
            <w:lang w:val="en-US"/>
          </w:rPr>
          <w:t>Anchor Boxes for Object Detection</w:t>
        </w:r>
      </w:hyperlink>
      <w:r w:rsidRPr="4DE40334" w:rsidR="331EA269">
        <w:rPr>
          <w:rFonts w:ascii="Times New Roman" w:hAnsi="Times New Roman" w:eastAsia="Times New Roman" w:cs="Times New Roman"/>
          <w:noProof w:val="0"/>
          <w:color w:val="000000" w:themeColor="text1" w:themeTint="FF" w:themeShade="FF"/>
          <w:sz w:val="24"/>
          <w:szCs w:val="24"/>
          <w:lang w:val="en-US"/>
        </w:rPr>
        <w:t xml:space="preserve">. </w:t>
      </w:r>
      <w:r w:rsidRPr="4DE40334" w:rsidR="331EA269">
        <w:rPr>
          <w:rFonts w:ascii="Roboto" w:hAnsi="Roboto" w:eastAsia="Roboto" w:cs="Roboto"/>
          <w:noProof w:val="0"/>
          <w:color w:val="212121"/>
          <w:sz w:val="20"/>
          <w:szCs w:val="20"/>
          <w:lang w:val="en-US"/>
        </w:rPr>
        <w:t>Generating region proposals in the network is faster and better tuned to your data.</w:t>
      </w:r>
    </w:p>
    <w:p w:rsidR="331EA269" w:rsidP="4DE40334" w:rsidRDefault="331EA269" w14:paraId="4AC56BEC" w14:textId="00F923D9">
      <w:pPr>
        <w:shd w:val="clear" w:color="auto" w:fill="FFFFFF" w:themeFill="background1"/>
        <w:spacing w:before="0" w:beforeAutospacing="off" w:after="150" w:afterAutospacing="off"/>
      </w:pPr>
      <w:r w:rsidRPr="4DE40334" w:rsidR="331EA269">
        <w:rPr>
          <w:rFonts w:ascii="Roboto" w:hAnsi="Roboto" w:eastAsia="Roboto" w:cs="Roboto"/>
          <w:noProof w:val="0"/>
          <w:color w:val="212121"/>
          <w:sz w:val="20"/>
          <w:szCs w:val="20"/>
          <w:lang w:val="en-US"/>
        </w:rPr>
        <w:t xml:space="preserve">Use the </w:t>
      </w:r>
      <w:hyperlink r:id="R1f806ce882c345d9">
        <w:r w:rsidRPr="4DE40334" w:rsidR="331EA269">
          <w:rPr>
            <w:rStyle w:val="Hyperlink"/>
            <w:strike w:val="0"/>
            <w:dstrike w:val="0"/>
            <w:noProof w:val="0"/>
            <w:color w:val="000000" w:themeColor="text1" w:themeTint="FF" w:themeShade="FF"/>
            <w:lang w:val="en-US"/>
          </w:rPr>
          <w:t>trainFasterRCNNObjectDetector</w:t>
        </w:r>
      </w:hyperlink>
      <w:r w:rsidRPr="4DE40334" w:rsidR="331EA269">
        <w:rPr>
          <w:rFonts w:ascii="Roboto" w:hAnsi="Roboto" w:eastAsia="Roboto" w:cs="Roboto"/>
          <w:noProof w:val="0"/>
          <w:color w:val="212121"/>
          <w:sz w:val="20"/>
          <w:szCs w:val="20"/>
          <w:lang w:val="en-US"/>
        </w:rPr>
        <w:t xml:space="preserve"> function to train a Faster R-CNN object detector. The function returns a</w:t>
      </w:r>
      <w:r w:rsidRPr="4DE40334" w:rsidR="331EA269">
        <w:rPr>
          <w:rFonts w:ascii="Times New Roman" w:hAnsi="Times New Roman" w:eastAsia="Times New Roman" w:cs="Times New Roman"/>
          <w:noProof w:val="0"/>
          <w:color w:val="000000" w:themeColor="text1" w:themeTint="FF" w:themeShade="FF"/>
          <w:sz w:val="24"/>
          <w:szCs w:val="24"/>
          <w:lang w:val="en-US"/>
        </w:rPr>
        <w:t xml:space="preserve"> </w:t>
      </w:r>
      <w:hyperlink r:id="R2baec74a12b6429a">
        <w:r w:rsidRPr="4DE40334" w:rsidR="331EA269">
          <w:rPr>
            <w:rStyle w:val="Hyperlink"/>
            <w:noProof w:val="0"/>
            <w:color w:val="000000" w:themeColor="text1" w:themeTint="FF" w:themeShade="FF"/>
            <w:lang w:val="en-US"/>
          </w:rPr>
          <w:t>fasterRCNNObjectDetector</w:t>
        </w:r>
      </w:hyperlink>
      <w:r w:rsidRPr="4DE40334" w:rsidR="331EA269">
        <w:rPr>
          <w:rFonts w:ascii="Roboto" w:hAnsi="Roboto" w:eastAsia="Roboto" w:cs="Roboto"/>
          <w:noProof w:val="0"/>
          <w:color w:val="212121"/>
          <w:sz w:val="20"/>
          <w:szCs w:val="20"/>
          <w:lang w:val="en-US"/>
        </w:rPr>
        <w:t xml:space="preserve"> that detects objects from an image.</w:t>
      </w:r>
    </w:p>
    <w:p w:rsidR="331EA269" w:rsidP="4DE40334" w:rsidRDefault="331EA269" w14:paraId="3BE4112D" w14:textId="3BBAF832">
      <w:pPr>
        <w:spacing w:before="0" w:beforeAutospacing="off" w:after="160" w:afterAutospacing="off" w:line="257" w:lineRule="auto"/>
      </w:pPr>
      <w:r w:rsidRPr="4DE40334" w:rsidR="331EA269">
        <w:rPr>
          <w:rFonts w:ascii="Times New Roman" w:hAnsi="Times New Roman" w:eastAsia="Times New Roman" w:cs="Times New Roman"/>
          <w:noProof w:val="0"/>
          <w:sz w:val="24"/>
          <w:szCs w:val="24"/>
          <w:lang w:val="en-US"/>
        </w:rPr>
        <w:t xml:space="preserve"> </w:t>
      </w:r>
    </w:p>
    <w:p w:rsidR="331EA269" w:rsidP="4DE40334" w:rsidRDefault="331EA269" w14:paraId="12EA7B41" w14:textId="1C570034">
      <w:pPr>
        <w:pStyle w:val="Normal"/>
        <w:spacing w:before="0" w:beforeAutospacing="off" w:after="160" w:afterAutospacing="off" w:line="257" w:lineRule="auto"/>
      </w:pPr>
      <w:r w:rsidRPr="4DE40334" w:rsidR="331EA269">
        <w:rPr>
          <w:rFonts w:ascii="Times New Roman" w:hAnsi="Times New Roman" w:eastAsia="Times New Roman" w:cs="Times New Roman"/>
          <w:noProof w:val="0"/>
          <w:sz w:val="24"/>
          <w:szCs w:val="24"/>
          <w:lang w:val="en-US"/>
        </w:rPr>
        <w:t xml:space="preserve">            •</w:t>
      </w:r>
      <w:r>
        <w:tab/>
      </w:r>
      <w:r w:rsidRPr="4DE40334" w:rsidR="331EA269">
        <w:rPr>
          <w:rFonts w:ascii="Times New Roman" w:hAnsi="Times New Roman" w:eastAsia="Times New Roman" w:cs="Times New Roman"/>
          <w:b w:val="1"/>
          <w:bCs w:val="1"/>
          <w:noProof w:val="0"/>
          <w:sz w:val="24"/>
          <w:szCs w:val="24"/>
          <w:lang w:val="en-US"/>
        </w:rPr>
        <w:t>Diagram</w:t>
      </w:r>
      <w:r w:rsidRPr="4DE40334" w:rsidR="331EA269">
        <w:rPr>
          <w:rFonts w:ascii="Times New Roman" w:hAnsi="Times New Roman" w:eastAsia="Times New Roman" w:cs="Times New Roman"/>
          <w:noProof w:val="0"/>
          <w:sz w:val="24"/>
          <w:szCs w:val="24"/>
          <w:lang w:val="en-US"/>
        </w:rPr>
        <w:t xml:space="preserve">: </w:t>
      </w:r>
      <w:r w:rsidR="331EA269">
        <w:drawing>
          <wp:inline wp14:editId="28374C5F" wp14:anchorId="20FBCC6C">
            <wp:extent cx="4572000" cy="1419225"/>
            <wp:effectExtent l="0" t="0" r="0" b="0"/>
            <wp:docPr id="1652772705" name="" title=""/>
            <wp:cNvGraphicFramePr>
              <a:graphicFrameLocks noChangeAspect="1"/>
            </wp:cNvGraphicFramePr>
            <a:graphic>
              <a:graphicData uri="http://schemas.openxmlformats.org/drawingml/2006/picture">
                <pic:pic>
                  <pic:nvPicPr>
                    <pic:cNvPr id="0" name=""/>
                    <pic:cNvPicPr/>
                  </pic:nvPicPr>
                  <pic:blipFill>
                    <a:blip r:embed="Rf54c9429de464743">
                      <a:extLst>
                        <a:ext xmlns:a="http://schemas.openxmlformats.org/drawingml/2006/main" uri="{28A0092B-C50C-407E-A947-70E740481C1C}">
                          <a14:useLocalDpi val="0"/>
                        </a:ext>
                      </a:extLst>
                    </a:blip>
                    <a:stretch>
                      <a:fillRect/>
                    </a:stretch>
                  </pic:blipFill>
                  <pic:spPr>
                    <a:xfrm>
                      <a:off x="0" y="0"/>
                      <a:ext cx="4572000" cy="1419225"/>
                    </a:xfrm>
                    <a:prstGeom prst="rect">
                      <a:avLst/>
                    </a:prstGeom>
                  </pic:spPr>
                </pic:pic>
              </a:graphicData>
            </a:graphic>
          </wp:inline>
        </w:drawing>
      </w:r>
    </w:p>
    <w:p w:rsidR="331EA269" w:rsidP="4DE40334" w:rsidRDefault="331EA269" w14:paraId="6F12EBFC" w14:textId="21706177">
      <w:pPr>
        <w:spacing w:before="0" w:beforeAutospacing="off" w:after="160" w:afterAutospacing="off" w:line="257" w:lineRule="auto"/>
      </w:pPr>
      <w:r w:rsidRPr="4DE40334" w:rsidR="331EA269">
        <w:rPr>
          <w:rFonts w:ascii="Times New Roman" w:hAnsi="Times New Roman" w:eastAsia="Times New Roman" w:cs="Times New Roman"/>
          <w:noProof w:val="0"/>
          <w:sz w:val="24"/>
          <w:szCs w:val="24"/>
          <w:lang w:val="en-US"/>
        </w:rPr>
        <w:t xml:space="preserve">              • </w:t>
      </w:r>
      <w:r w:rsidRPr="4DE40334" w:rsidR="331EA269">
        <w:rPr>
          <w:rFonts w:ascii="Times New Roman" w:hAnsi="Times New Roman" w:eastAsia="Times New Roman" w:cs="Times New Roman"/>
          <w:b w:val="1"/>
          <w:bCs w:val="1"/>
          <w:noProof w:val="0"/>
          <w:sz w:val="24"/>
          <w:szCs w:val="24"/>
          <w:lang w:val="en-US"/>
        </w:rPr>
        <w:t>SSD</w:t>
      </w:r>
      <w:r w:rsidRPr="4DE40334" w:rsidR="331EA269">
        <w:rPr>
          <w:rFonts w:ascii="Times New Roman" w:hAnsi="Times New Roman" w:eastAsia="Times New Roman" w:cs="Times New Roman"/>
          <w:noProof w:val="0"/>
          <w:sz w:val="24"/>
          <w:szCs w:val="24"/>
          <w:lang w:val="en-US"/>
        </w:rPr>
        <w:t xml:space="preserve">: </w:t>
      </w:r>
      <w:r w:rsidRPr="4DE40334" w:rsidR="331EA269">
        <w:rPr>
          <w:rFonts w:ascii="Roboto" w:hAnsi="Roboto" w:eastAsia="Roboto" w:cs="Roboto"/>
          <w:noProof w:val="0"/>
          <w:color w:val="474747"/>
          <w:sz w:val="24"/>
          <w:szCs w:val="24"/>
          <w:lang w:val="en-US"/>
        </w:rPr>
        <w:t xml:space="preserve">The Single Shot MultiBox Detector (SSD) is a robust object detection framework </w:t>
      </w:r>
      <w:r w:rsidRPr="4DE40334" w:rsidR="331EA269">
        <w:rPr>
          <w:rFonts w:ascii="Times New Roman" w:hAnsi="Times New Roman" w:eastAsia="Times New Roman" w:cs="Times New Roman"/>
          <w:noProof w:val="0"/>
          <w:sz w:val="24"/>
          <w:szCs w:val="24"/>
          <w:lang w:val="en-US"/>
        </w:rPr>
        <w:t>based on a feed-forward convolutional neural network (CNN).</w:t>
      </w:r>
      <w:r w:rsidRPr="4DE40334" w:rsidR="331EA269">
        <w:rPr>
          <w:rFonts w:ascii="Roboto" w:hAnsi="Roboto" w:eastAsia="Roboto" w:cs="Roboto"/>
          <w:noProof w:val="0"/>
          <w:color w:val="474747"/>
          <w:sz w:val="24"/>
          <w:szCs w:val="24"/>
          <w:lang w:val="en-US"/>
        </w:rPr>
        <w:t xml:space="preserve"> Design SSD's architecture to generate a fixed set of bounding boxes and associated scores, indicating the presence of object class instances in those boxes.</w:t>
      </w:r>
      <w:r w:rsidRPr="4DE40334" w:rsidR="331EA269">
        <w:rPr>
          <w:rFonts w:ascii="Roboto" w:hAnsi="Roboto" w:eastAsia="Roboto" w:cs="Roboto"/>
          <w:noProof w:val="0"/>
          <w:color w:val="212121"/>
          <w:sz w:val="20"/>
          <w:szCs w:val="20"/>
          <w:lang w:val="en-US"/>
        </w:rPr>
        <w:t xml:space="preserve"> Use</w:t>
      </w:r>
      <w:r w:rsidRPr="4DE40334" w:rsidR="331EA269">
        <w:rPr>
          <w:rFonts w:ascii="Times New Roman" w:hAnsi="Times New Roman" w:eastAsia="Times New Roman" w:cs="Times New Roman"/>
          <w:noProof w:val="0"/>
          <w:sz w:val="24"/>
          <w:szCs w:val="24"/>
          <w:lang w:val="en-US"/>
        </w:rPr>
        <w:t xml:space="preserve"> </w:t>
      </w:r>
      <w:hyperlink r:id="R5121aa1a77a646e3">
        <w:r w:rsidRPr="4DE40334" w:rsidR="331EA269">
          <w:rPr>
            <w:rStyle w:val="Hyperlink"/>
            <w:noProof w:val="0"/>
            <w:lang w:val="en-US"/>
          </w:rPr>
          <w:t>trainSSDObjectDetector</w:t>
        </w:r>
      </w:hyperlink>
      <w:r w:rsidRPr="4DE40334" w:rsidR="331EA269">
        <w:rPr>
          <w:rFonts w:ascii="Roboto" w:hAnsi="Roboto" w:eastAsia="Roboto" w:cs="Roboto"/>
          <w:noProof w:val="0"/>
          <w:color w:val="212121"/>
          <w:sz w:val="20"/>
          <w:szCs w:val="20"/>
          <w:lang w:val="en-US"/>
        </w:rPr>
        <w:t xml:space="preserve"> function to train SSD object detector if </w:t>
      </w:r>
      <w:r w:rsidRPr="4DE40334" w:rsidR="331EA269">
        <w:rPr>
          <w:rFonts w:ascii="Consolas" w:hAnsi="Consolas" w:eastAsia="Consolas" w:cs="Consolas"/>
          <w:noProof w:val="0"/>
          <w:color w:val="212121"/>
          <w:sz w:val="20"/>
          <w:szCs w:val="20"/>
          <w:lang w:val="en-US"/>
        </w:rPr>
        <w:t>doTraining</w:t>
      </w:r>
      <w:r w:rsidRPr="4DE40334" w:rsidR="331EA269">
        <w:rPr>
          <w:rFonts w:ascii="Roboto" w:hAnsi="Roboto" w:eastAsia="Roboto" w:cs="Roboto"/>
          <w:noProof w:val="0"/>
          <w:color w:val="212121"/>
          <w:sz w:val="20"/>
          <w:szCs w:val="20"/>
          <w:lang w:val="en-US"/>
        </w:rPr>
        <w:t xml:space="preserve"> to true. Otherwise, load a pretrained network.</w:t>
      </w:r>
    </w:p>
    <w:p w:rsidR="331EA269" w:rsidP="4DE40334" w:rsidRDefault="331EA269" w14:paraId="4FC65CE5" w14:textId="140ACD10">
      <w:pPr>
        <w:pStyle w:val="Normal"/>
        <w:spacing w:before="0" w:beforeAutospacing="off" w:after="160" w:afterAutospacing="off" w:line="257" w:lineRule="auto"/>
      </w:pPr>
      <w:r w:rsidRPr="4DE40334" w:rsidR="331EA269">
        <w:rPr>
          <w:rFonts w:ascii="Times New Roman" w:hAnsi="Times New Roman" w:eastAsia="Times New Roman" w:cs="Times New Roman"/>
          <w:noProof w:val="0"/>
          <w:sz w:val="24"/>
          <w:szCs w:val="24"/>
          <w:lang w:val="en-US"/>
        </w:rPr>
        <w:t xml:space="preserve"> </w:t>
      </w:r>
      <w:r w:rsidR="3E35A9A7">
        <w:drawing>
          <wp:inline wp14:editId="36C60884" wp14:anchorId="0F464703">
            <wp:extent cx="2633700" cy="2042337"/>
            <wp:effectExtent l="0" t="0" r="0" b="0"/>
            <wp:docPr id="662528120" name="" title=""/>
            <wp:cNvGraphicFramePr>
              <a:graphicFrameLocks noChangeAspect="1"/>
            </wp:cNvGraphicFramePr>
            <a:graphic>
              <a:graphicData uri="http://schemas.openxmlformats.org/drawingml/2006/picture">
                <pic:pic>
                  <pic:nvPicPr>
                    <pic:cNvPr id="0" name=""/>
                    <pic:cNvPicPr/>
                  </pic:nvPicPr>
                  <pic:blipFill>
                    <a:blip r:embed="Rd6da32a1f7ce4c35">
                      <a:extLst>
                        <a:ext xmlns:a="http://schemas.openxmlformats.org/drawingml/2006/main" uri="{28A0092B-C50C-407E-A947-70E740481C1C}">
                          <a14:useLocalDpi val="0"/>
                        </a:ext>
                      </a:extLst>
                    </a:blip>
                    <a:stretch>
                      <a:fillRect/>
                    </a:stretch>
                  </pic:blipFill>
                  <pic:spPr>
                    <a:xfrm>
                      <a:off x="0" y="0"/>
                      <a:ext cx="2633700" cy="2042337"/>
                    </a:xfrm>
                    <a:prstGeom prst="rect">
                      <a:avLst/>
                    </a:prstGeom>
                  </pic:spPr>
                </pic:pic>
              </a:graphicData>
            </a:graphic>
          </wp:inline>
        </w:drawing>
      </w:r>
      <w:r w:rsidR="3E35A9A7">
        <w:drawing>
          <wp:inline wp14:editId="2B89158D" wp14:anchorId="41FE648E">
            <wp:extent cx="2871465" cy="2152075"/>
            <wp:effectExtent l="0" t="0" r="0" b="0"/>
            <wp:docPr id="374591820" name="" title=""/>
            <wp:cNvGraphicFramePr>
              <a:graphicFrameLocks noChangeAspect="1"/>
            </wp:cNvGraphicFramePr>
            <a:graphic>
              <a:graphicData uri="http://schemas.openxmlformats.org/drawingml/2006/picture">
                <pic:pic>
                  <pic:nvPicPr>
                    <pic:cNvPr id="0" name=""/>
                    <pic:cNvPicPr/>
                  </pic:nvPicPr>
                  <pic:blipFill>
                    <a:blip r:embed="R881773ee34b24ea1">
                      <a:extLst>
                        <a:ext xmlns:a="http://schemas.openxmlformats.org/drawingml/2006/main" uri="{28A0092B-C50C-407E-A947-70E740481C1C}">
                          <a14:useLocalDpi val="0"/>
                        </a:ext>
                      </a:extLst>
                    </a:blip>
                    <a:stretch>
                      <a:fillRect/>
                    </a:stretch>
                  </pic:blipFill>
                  <pic:spPr>
                    <a:xfrm>
                      <a:off x="0" y="0"/>
                      <a:ext cx="2871465" cy="2152075"/>
                    </a:xfrm>
                    <a:prstGeom prst="rect">
                      <a:avLst/>
                    </a:prstGeom>
                  </pic:spPr>
                </pic:pic>
              </a:graphicData>
            </a:graphic>
          </wp:inline>
        </w:drawing>
      </w:r>
    </w:p>
    <w:p w:rsidR="331EA269" w:rsidP="4DE40334" w:rsidRDefault="331EA269" w14:paraId="690604D8" w14:textId="43FFA05E">
      <w:pPr>
        <w:spacing w:before="0" w:beforeAutospacing="off" w:after="160" w:afterAutospacing="off" w:line="257" w:lineRule="auto"/>
      </w:pPr>
      <w:r w:rsidRPr="4DE40334" w:rsidR="331EA269">
        <w:rPr>
          <w:rFonts w:ascii="Times New Roman" w:hAnsi="Times New Roman" w:eastAsia="Times New Roman" w:cs="Times New Roman"/>
          <w:noProof w:val="0"/>
          <w:sz w:val="24"/>
          <w:szCs w:val="24"/>
          <w:lang w:val="en-US"/>
        </w:rPr>
        <w:t xml:space="preserve">               • </w:t>
      </w:r>
      <w:r w:rsidRPr="4DE40334" w:rsidR="331EA269">
        <w:rPr>
          <w:rFonts w:ascii="Times New Roman" w:hAnsi="Times New Roman" w:eastAsia="Times New Roman" w:cs="Times New Roman"/>
          <w:b w:val="1"/>
          <w:bCs w:val="1"/>
          <w:noProof w:val="0"/>
          <w:sz w:val="24"/>
          <w:szCs w:val="24"/>
          <w:lang w:val="en-US"/>
        </w:rPr>
        <w:t>YOLO</w:t>
      </w:r>
      <w:r w:rsidRPr="4DE40334" w:rsidR="331EA269">
        <w:rPr>
          <w:rFonts w:ascii="Times New Roman" w:hAnsi="Times New Roman" w:eastAsia="Times New Roman" w:cs="Times New Roman"/>
          <w:noProof w:val="0"/>
          <w:sz w:val="24"/>
          <w:szCs w:val="24"/>
          <w:lang w:val="en-US"/>
        </w:rPr>
        <w:t>: Direct prediction of bounding boxes and class probabilities.</w:t>
      </w:r>
    </w:p>
    <w:p w:rsidR="331EA269" w:rsidP="4DE40334" w:rsidRDefault="331EA269" w14:paraId="3706F0FC" w14:textId="7A956D14">
      <w:pPr>
        <w:shd w:val="clear" w:color="auto" w:fill="FFFFFF" w:themeFill="background1"/>
        <w:spacing w:before="0" w:beforeAutospacing="off" w:after="75" w:afterAutospacing="off"/>
      </w:pPr>
      <w:r w:rsidRPr="4DE40334" w:rsidR="331EA269">
        <w:rPr>
          <w:rFonts w:ascii="Roboto" w:hAnsi="Roboto" w:eastAsia="Roboto" w:cs="Roboto"/>
          <w:noProof w:val="0"/>
          <w:color w:val="474747"/>
          <w:sz w:val="24"/>
          <w:szCs w:val="24"/>
          <w:lang w:val="en-US"/>
        </w:rPr>
        <w:t xml:space="preserve">YOLO is </w:t>
      </w:r>
      <w:r w:rsidRPr="4DE40334" w:rsidR="331EA269">
        <w:rPr>
          <w:rFonts w:ascii="Times New Roman" w:hAnsi="Times New Roman" w:eastAsia="Times New Roman" w:cs="Times New Roman"/>
          <w:noProof w:val="0"/>
          <w:color w:val="000000" w:themeColor="text1" w:themeTint="FF" w:themeShade="FF"/>
          <w:sz w:val="24"/>
          <w:szCs w:val="24"/>
          <w:lang w:val="en-US"/>
        </w:rPr>
        <w:t>a popular and fast object detection algorithm that uses a single neural network to predict bounding boxes and class probabilities for objects in an image.</w:t>
      </w:r>
      <w:r w:rsidRPr="4DE40334" w:rsidR="331EA269">
        <w:rPr>
          <w:rFonts w:ascii="Roboto" w:hAnsi="Roboto" w:eastAsia="Roboto" w:cs="Roboto"/>
          <w:noProof w:val="0"/>
          <w:color w:val="212121"/>
          <w:sz w:val="20"/>
          <w:szCs w:val="20"/>
          <w:lang w:val="en-US"/>
        </w:rPr>
        <w:t xml:space="preserve"> Train a</w:t>
      </w:r>
      <w:r w:rsidRPr="4DE40334" w:rsidR="331EA269">
        <w:rPr>
          <w:rFonts w:ascii="Times New Roman" w:hAnsi="Times New Roman" w:eastAsia="Times New Roman" w:cs="Times New Roman"/>
          <w:noProof w:val="0"/>
          <w:color w:val="000000" w:themeColor="text1" w:themeTint="FF" w:themeShade="FF"/>
          <w:sz w:val="24"/>
          <w:szCs w:val="24"/>
          <w:lang w:val="en-US"/>
        </w:rPr>
        <w:t xml:space="preserve"> YOLO</w:t>
      </w:r>
      <w:r w:rsidRPr="4DE40334" w:rsidR="331EA269">
        <w:rPr>
          <w:rFonts w:ascii="Roboto" w:hAnsi="Roboto" w:eastAsia="Roboto" w:cs="Roboto"/>
          <w:noProof w:val="0"/>
          <w:color w:val="212121"/>
          <w:sz w:val="20"/>
          <w:szCs w:val="20"/>
          <w:lang w:val="en-US"/>
        </w:rPr>
        <w:t xml:space="preserve"> v3 object detection network using the</w:t>
      </w:r>
      <w:r w:rsidRPr="4DE40334" w:rsidR="331EA269">
        <w:rPr>
          <w:rFonts w:ascii="Times New Roman" w:hAnsi="Times New Roman" w:eastAsia="Times New Roman" w:cs="Times New Roman"/>
          <w:noProof w:val="0"/>
          <w:color w:val="000000" w:themeColor="text1" w:themeTint="FF" w:themeShade="FF"/>
          <w:sz w:val="24"/>
          <w:szCs w:val="24"/>
          <w:lang w:val="en-US"/>
        </w:rPr>
        <w:t xml:space="preserve"> </w:t>
      </w:r>
      <w:hyperlink r:id="R12e6b544a42d4c1b">
        <w:r w:rsidRPr="4DE40334" w:rsidR="331EA269">
          <w:rPr>
            <w:rStyle w:val="Hyperlink"/>
            <w:noProof w:val="0"/>
            <w:color w:val="000000" w:themeColor="text1" w:themeTint="FF" w:themeShade="FF"/>
            <w:lang w:val="en-US"/>
          </w:rPr>
          <w:t>trainYOLOv3ObjectDetector</w:t>
        </w:r>
      </w:hyperlink>
      <w:r w:rsidRPr="4DE40334" w:rsidR="331EA269">
        <w:rPr>
          <w:rFonts w:ascii="Roboto" w:hAnsi="Roboto" w:eastAsia="Roboto" w:cs="Roboto"/>
          <w:noProof w:val="0"/>
          <w:color w:val="212121"/>
          <w:sz w:val="20"/>
          <w:szCs w:val="20"/>
          <w:lang w:val="en-US"/>
        </w:rPr>
        <w:t xml:space="preserve"> (Computer Vision Toolbox)</w:t>
      </w:r>
      <w:r w:rsidRPr="4DE40334" w:rsidR="331EA269">
        <w:rPr>
          <w:rFonts w:ascii="Consolas" w:hAnsi="Consolas" w:eastAsia="Consolas" w:cs="Consolas"/>
          <w:b w:val="1"/>
          <w:bCs w:val="1"/>
          <w:noProof w:val="0"/>
          <w:color w:val="212121"/>
          <w:sz w:val="20"/>
          <w:szCs w:val="20"/>
          <w:lang w:val="en-US"/>
        </w:rPr>
        <w:t xml:space="preserve"> </w:t>
      </w:r>
      <w:r w:rsidRPr="4DE40334" w:rsidR="331EA269">
        <w:rPr>
          <w:rFonts w:ascii="Roboto" w:hAnsi="Roboto" w:eastAsia="Roboto" w:cs="Roboto"/>
          <w:noProof w:val="0"/>
          <w:color w:val="212121"/>
          <w:sz w:val="20"/>
          <w:szCs w:val="20"/>
          <w:lang w:val="en-US"/>
        </w:rPr>
        <w:t>function. This function mitigates the need to write a custom training loop and supports advanced operations such as parallel and multi-GPU training.</w:t>
      </w:r>
    </w:p>
    <w:p w:rsidR="4B07C8A6" w:rsidP="4DE40334" w:rsidRDefault="4B07C8A6" w14:paraId="4CBF4D00" w14:textId="283114BC">
      <w:pPr>
        <w:pStyle w:val="Normal"/>
        <w:shd w:val="clear" w:color="auto" w:fill="FFFFFF" w:themeFill="background1"/>
        <w:spacing w:before="0" w:beforeAutospacing="off" w:after="75" w:afterAutospacing="off"/>
      </w:pPr>
      <w:r w:rsidR="4B07C8A6">
        <w:drawing>
          <wp:inline wp14:editId="7233668B" wp14:anchorId="2CFAEB03">
            <wp:extent cx="3011685" cy="1786283"/>
            <wp:effectExtent l="0" t="0" r="0" b="0"/>
            <wp:docPr id="1500959561" name="" title=""/>
            <wp:cNvGraphicFramePr>
              <a:graphicFrameLocks noChangeAspect="1"/>
            </wp:cNvGraphicFramePr>
            <a:graphic>
              <a:graphicData uri="http://schemas.openxmlformats.org/drawingml/2006/picture">
                <pic:pic>
                  <pic:nvPicPr>
                    <pic:cNvPr id="0" name=""/>
                    <pic:cNvPicPr/>
                  </pic:nvPicPr>
                  <pic:blipFill>
                    <a:blip r:embed="R0b6e5afbfe6b4842">
                      <a:extLst>
                        <a:ext xmlns:a="http://schemas.openxmlformats.org/drawingml/2006/main" uri="{28A0092B-C50C-407E-A947-70E740481C1C}">
                          <a14:useLocalDpi val="0"/>
                        </a:ext>
                      </a:extLst>
                    </a:blip>
                    <a:stretch>
                      <a:fillRect/>
                    </a:stretch>
                  </pic:blipFill>
                  <pic:spPr>
                    <a:xfrm>
                      <a:off x="0" y="0"/>
                      <a:ext cx="3011685" cy="1786283"/>
                    </a:xfrm>
                    <a:prstGeom prst="rect">
                      <a:avLst/>
                    </a:prstGeom>
                  </pic:spPr>
                </pic:pic>
              </a:graphicData>
            </a:graphic>
          </wp:inline>
        </w:drawing>
      </w:r>
      <w:r w:rsidR="4B07C8A6">
        <w:drawing>
          <wp:inline wp14:editId="7B2A17EC" wp14:anchorId="43F34C16">
            <wp:extent cx="2627604" cy="1969179"/>
            <wp:effectExtent l="0" t="0" r="0" b="0"/>
            <wp:docPr id="1719793413" name="" title=""/>
            <wp:cNvGraphicFramePr>
              <a:graphicFrameLocks noChangeAspect="1"/>
            </wp:cNvGraphicFramePr>
            <a:graphic>
              <a:graphicData uri="http://schemas.openxmlformats.org/drawingml/2006/picture">
                <pic:pic>
                  <pic:nvPicPr>
                    <pic:cNvPr id="0" name=""/>
                    <pic:cNvPicPr/>
                  </pic:nvPicPr>
                  <pic:blipFill>
                    <a:blip r:embed="R923eda203c3740ed">
                      <a:extLst>
                        <a:ext xmlns:a="http://schemas.openxmlformats.org/drawingml/2006/main" uri="{28A0092B-C50C-407E-A947-70E740481C1C}">
                          <a14:useLocalDpi val="0"/>
                        </a:ext>
                      </a:extLst>
                    </a:blip>
                    <a:stretch>
                      <a:fillRect/>
                    </a:stretch>
                  </pic:blipFill>
                  <pic:spPr>
                    <a:xfrm>
                      <a:off x="0" y="0"/>
                      <a:ext cx="2627604" cy="1969179"/>
                    </a:xfrm>
                    <a:prstGeom prst="rect">
                      <a:avLst/>
                    </a:prstGeom>
                  </pic:spPr>
                </pic:pic>
              </a:graphicData>
            </a:graphic>
          </wp:inline>
        </w:drawing>
      </w:r>
    </w:p>
    <w:p w:rsidR="331EA269" w:rsidP="4DE40334" w:rsidRDefault="331EA269" w14:paraId="71DEE2EF" w14:textId="3C5F2D71">
      <w:pPr>
        <w:spacing w:before="0" w:beforeAutospacing="off" w:after="160" w:afterAutospacing="off" w:line="257" w:lineRule="auto"/>
      </w:pPr>
      <w:r w:rsidRPr="4DE40334" w:rsidR="331EA269">
        <w:rPr>
          <w:rFonts w:ascii="Times New Roman" w:hAnsi="Times New Roman" w:eastAsia="Times New Roman" w:cs="Times New Roman"/>
          <w:noProof w:val="0"/>
          <w:sz w:val="24"/>
          <w:szCs w:val="24"/>
          <w:lang w:val="en-US"/>
        </w:rPr>
        <w:t xml:space="preserve"> </w:t>
      </w:r>
    </w:p>
    <w:p w:rsidR="331EA269" w:rsidP="4DE40334" w:rsidRDefault="331EA269" w14:paraId="15F64F41" w14:textId="55578AAA">
      <w:pPr>
        <w:spacing w:before="0" w:beforeAutospacing="off" w:after="160" w:afterAutospacing="off" w:line="257" w:lineRule="auto"/>
      </w:pPr>
      <w:r w:rsidRPr="4DE40334" w:rsidR="331EA269">
        <w:rPr>
          <w:rFonts w:ascii="Roboto" w:hAnsi="Roboto" w:eastAsia="Roboto" w:cs="Roboto"/>
          <w:noProof w:val="0"/>
          <w:color w:val="474747"/>
          <w:sz w:val="24"/>
          <w:szCs w:val="24"/>
          <w:lang w:val="en-US"/>
        </w:rPr>
        <w:t>In conclusion, object detection is a computer vision task that uses deep learning techniques to detect objects in images and videos.</w:t>
      </w:r>
    </w:p>
    <w:p w:rsidR="331EA269" w:rsidP="4DE40334" w:rsidRDefault="331EA269" w14:paraId="6DC3DBCD" w14:textId="21E6540F">
      <w:pPr>
        <w:spacing w:before="0" w:beforeAutospacing="off" w:after="160" w:afterAutospacing="off" w:line="257" w:lineRule="auto"/>
      </w:pPr>
      <w:r w:rsidRPr="4DE40334" w:rsidR="331EA269">
        <w:rPr>
          <w:rFonts w:ascii="Times New Roman" w:hAnsi="Times New Roman" w:eastAsia="Times New Roman" w:cs="Times New Roman"/>
          <w:noProof w:val="0"/>
          <w:sz w:val="24"/>
          <w:szCs w:val="24"/>
          <w:lang w:val="en-US"/>
        </w:rPr>
        <w:t xml:space="preserve"> </w:t>
      </w:r>
    </w:p>
    <w:p w:rsidR="331EA269" w:rsidP="4DE40334" w:rsidRDefault="331EA269" w14:paraId="4BE7DD99" w14:textId="0BB0FFD7">
      <w:pPr>
        <w:spacing w:before="0" w:beforeAutospacing="off" w:after="160" w:afterAutospacing="off" w:line="257" w:lineRule="auto"/>
      </w:pPr>
      <w:r w:rsidRPr="4DE40334" w:rsidR="331EA269">
        <w:rPr>
          <w:rFonts w:ascii="Times New Roman" w:hAnsi="Times New Roman" w:eastAsia="Times New Roman" w:cs="Times New Roman"/>
          <w:b w:val="1"/>
          <w:bCs w:val="1"/>
          <w:noProof w:val="0"/>
          <w:sz w:val="24"/>
          <w:szCs w:val="24"/>
          <w:lang w:val="en-US"/>
        </w:rPr>
        <w:t>Object Detection Task Steps:</w:t>
      </w:r>
    </w:p>
    <w:p w:rsidR="331EA269" w:rsidP="4DE40334" w:rsidRDefault="331EA269" w14:paraId="7F6326AB" w14:textId="63EA707A">
      <w:pPr>
        <w:spacing w:before="0" w:beforeAutospacing="off" w:after="160" w:afterAutospacing="off" w:line="257" w:lineRule="auto"/>
      </w:pPr>
      <w:r w:rsidRPr="4DE40334" w:rsidR="331EA269">
        <w:rPr>
          <w:rFonts w:ascii="Times New Roman" w:hAnsi="Times New Roman" w:eastAsia="Times New Roman" w:cs="Times New Roman"/>
          <w:noProof w:val="0"/>
          <w:sz w:val="24"/>
          <w:szCs w:val="24"/>
          <w:lang w:val="en-US"/>
        </w:rPr>
        <w:t xml:space="preserve">1. </w:t>
      </w:r>
      <w:r w:rsidRPr="4DE40334" w:rsidR="331EA269">
        <w:rPr>
          <w:rFonts w:ascii="Times New Roman" w:hAnsi="Times New Roman" w:eastAsia="Times New Roman" w:cs="Times New Roman"/>
          <w:b w:val="1"/>
          <w:bCs w:val="1"/>
          <w:noProof w:val="0"/>
          <w:sz w:val="24"/>
          <w:szCs w:val="24"/>
          <w:lang w:val="en-US"/>
        </w:rPr>
        <w:t>Data Collection:</w:t>
      </w:r>
      <w:r w:rsidRPr="4DE40334" w:rsidR="331EA269">
        <w:rPr>
          <w:rFonts w:ascii="Times New Roman" w:hAnsi="Times New Roman" w:eastAsia="Times New Roman" w:cs="Times New Roman"/>
          <w:noProof w:val="0"/>
          <w:sz w:val="24"/>
          <w:szCs w:val="24"/>
          <w:lang w:val="en-US"/>
        </w:rPr>
        <w:t xml:space="preserve"> Obtain labeled images with annotations.</w:t>
      </w:r>
    </w:p>
    <w:p w:rsidR="331EA269" w:rsidP="4DE40334" w:rsidRDefault="331EA269" w14:paraId="51876961" w14:textId="0368DD80">
      <w:pPr>
        <w:spacing w:before="0" w:beforeAutospacing="off" w:after="160" w:afterAutospacing="off" w:line="257" w:lineRule="auto"/>
      </w:pPr>
      <w:r w:rsidRPr="4DE40334" w:rsidR="331EA269">
        <w:rPr>
          <w:rFonts w:ascii="Times New Roman" w:hAnsi="Times New Roman" w:eastAsia="Times New Roman" w:cs="Times New Roman"/>
          <w:noProof w:val="0"/>
          <w:sz w:val="24"/>
          <w:szCs w:val="24"/>
          <w:lang w:val="en-US"/>
        </w:rPr>
        <w:t xml:space="preserve">2. </w:t>
      </w:r>
      <w:r w:rsidRPr="4DE40334" w:rsidR="331EA269">
        <w:rPr>
          <w:rFonts w:ascii="Times New Roman" w:hAnsi="Times New Roman" w:eastAsia="Times New Roman" w:cs="Times New Roman"/>
          <w:b w:val="1"/>
          <w:bCs w:val="1"/>
          <w:noProof w:val="0"/>
          <w:sz w:val="24"/>
          <w:szCs w:val="24"/>
          <w:lang w:val="en-US"/>
        </w:rPr>
        <w:t>Preprocessing</w:t>
      </w:r>
      <w:r w:rsidRPr="4DE40334" w:rsidR="331EA269">
        <w:rPr>
          <w:rFonts w:ascii="Times New Roman" w:hAnsi="Times New Roman" w:eastAsia="Times New Roman" w:cs="Times New Roman"/>
          <w:noProof w:val="0"/>
          <w:sz w:val="24"/>
          <w:szCs w:val="24"/>
          <w:lang w:val="en-US"/>
        </w:rPr>
        <w:t>: Resize, normalize images.</w:t>
      </w:r>
    </w:p>
    <w:p w:rsidR="331EA269" w:rsidP="4DE40334" w:rsidRDefault="331EA269" w14:paraId="4BF7D35B" w14:textId="308EA95F">
      <w:pPr>
        <w:spacing w:before="0" w:beforeAutospacing="off" w:after="160" w:afterAutospacing="off" w:line="257" w:lineRule="auto"/>
      </w:pPr>
      <w:r w:rsidRPr="4DE40334" w:rsidR="331EA269">
        <w:rPr>
          <w:rFonts w:ascii="Times New Roman" w:hAnsi="Times New Roman" w:eastAsia="Times New Roman" w:cs="Times New Roman"/>
          <w:noProof w:val="0"/>
          <w:sz w:val="24"/>
          <w:szCs w:val="24"/>
          <w:lang w:val="en-US"/>
        </w:rPr>
        <w:t xml:space="preserve">3. </w:t>
      </w:r>
      <w:r w:rsidRPr="4DE40334" w:rsidR="331EA269">
        <w:rPr>
          <w:rFonts w:ascii="Times New Roman" w:hAnsi="Times New Roman" w:eastAsia="Times New Roman" w:cs="Times New Roman"/>
          <w:b w:val="1"/>
          <w:bCs w:val="1"/>
          <w:noProof w:val="0"/>
          <w:sz w:val="24"/>
          <w:szCs w:val="24"/>
          <w:lang w:val="en-US"/>
        </w:rPr>
        <w:t>Model Selection:</w:t>
      </w:r>
      <w:r w:rsidRPr="4DE40334" w:rsidR="331EA269">
        <w:rPr>
          <w:rFonts w:ascii="Times New Roman" w:hAnsi="Times New Roman" w:eastAsia="Times New Roman" w:cs="Times New Roman"/>
          <w:noProof w:val="0"/>
          <w:sz w:val="24"/>
          <w:szCs w:val="24"/>
          <w:lang w:val="en-US"/>
        </w:rPr>
        <w:t xml:space="preserve"> Choose suitable detection model.</w:t>
      </w:r>
    </w:p>
    <w:p w:rsidR="331EA269" w:rsidP="4DE40334" w:rsidRDefault="331EA269" w14:paraId="5FAE0528" w14:textId="44D782D4">
      <w:pPr>
        <w:spacing w:before="0" w:beforeAutospacing="off" w:after="160" w:afterAutospacing="off" w:line="257" w:lineRule="auto"/>
      </w:pPr>
      <w:r w:rsidRPr="4DE40334" w:rsidR="331EA269">
        <w:rPr>
          <w:rFonts w:ascii="Times New Roman" w:hAnsi="Times New Roman" w:eastAsia="Times New Roman" w:cs="Times New Roman"/>
          <w:noProof w:val="0"/>
          <w:sz w:val="24"/>
          <w:szCs w:val="24"/>
          <w:lang w:val="en-US"/>
        </w:rPr>
        <w:t xml:space="preserve">4. </w:t>
      </w:r>
      <w:r w:rsidRPr="4DE40334" w:rsidR="331EA269">
        <w:rPr>
          <w:rFonts w:ascii="Times New Roman" w:hAnsi="Times New Roman" w:eastAsia="Times New Roman" w:cs="Times New Roman"/>
          <w:b w:val="1"/>
          <w:bCs w:val="1"/>
          <w:noProof w:val="0"/>
          <w:sz w:val="24"/>
          <w:szCs w:val="24"/>
          <w:lang w:val="en-US"/>
        </w:rPr>
        <w:t>Training</w:t>
      </w:r>
      <w:r w:rsidRPr="4DE40334" w:rsidR="331EA269">
        <w:rPr>
          <w:rFonts w:ascii="Times New Roman" w:hAnsi="Times New Roman" w:eastAsia="Times New Roman" w:cs="Times New Roman"/>
          <w:noProof w:val="0"/>
          <w:sz w:val="24"/>
          <w:szCs w:val="24"/>
          <w:lang w:val="en-US"/>
        </w:rPr>
        <w:t>: Fine-tune model on labeled dataset.</w:t>
      </w:r>
    </w:p>
    <w:p w:rsidR="331EA269" w:rsidP="4DE40334" w:rsidRDefault="331EA269" w14:paraId="322FFC02" w14:textId="7C427389">
      <w:pPr>
        <w:spacing w:before="0" w:beforeAutospacing="off" w:after="160" w:afterAutospacing="off" w:line="257" w:lineRule="auto"/>
      </w:pPr>
      <w:r w:rsidRPr="4DE40334" w:rsidR="331EA269">
        <w:rPr>
          <w:rFonts w:ascii="Times New Roman" w:hAnsi="Times New Roman" w:eastAsia="Times New Roman" w:cs="Times New Roman"/>
          <w:noProof w:val="0"/>
          <w:sz w:val="24"/>
          <w:szCs w:val="24"/>
          <w:lang w:val="en-US"/>
        </w:rPr>
        <w:t xml:space="preserve">5. </w:t>
      </w:r>
      <w:r w:rsidRPr="4DE40334" w:rsidR="331EA269">
        <w:rPr>
          <w:rFonts w:ascii="Times New Roman" w:hAnsi="Times New Roman" w:eastAsia="Times New Roman" w:cs="Times New Roman"/>
          <w:b w:val="1"/>
          <w:bCs w:val="1"/>
          <w:noProof w:val="0"/>
          <w:sz w:val="24"/>
          <w:szCs w:val="24"/>
          <w:lang w:val="en-US"/>
        </w:rPr>
        <w:t>Evaluation</w:t>
      </w:r>
      <w:r w:rsidRPr="4DE40334" w:rsidR="331EA269">
        <w:rPr>
          <w:rFonts w:ascii="Times New Roman" w:hAnsi="Times New Roman" w:eastAsia="Times New Roman" w:cs="Times New Roman"/>
          <w:noProof w:val="0"/>
          <w:sz w:val="24"/>
          <w:szCs w:val="24"/>
          <w:lang w:val="en-US"/>
        </w:rPr>
        <w:t>: Measure performance using metrics like IoU.</w:t>
      </w:r>
    </w:p>
    <w:p w:rsidR="331EA269" w:rsidP="4DE40334" w:rsidRDefault="331EA269" w14:paraId="02654B0E" w14:textId="2B578BB7">
      <w:pPr>
        <w:spacing w:before="0" w:beforeAutospacing="off" w:after="160" w:afterAutospacing="off" w:line="257" w:lineRule="auto"/>
      </w:pPr>
      <w:r w:rsidRPr="4DE40334" w:rsidR="331EA269">
        <w:rPr>
          <w:rFonts w:ascii="Times New Roman" w:hAnsi="Times New Roman" w:eastAsia="Times New Roman" w:cs="Times New Roman"/>
          <w:noProof w:val="0"/>
          <w:sz w:val="24"/>
          <w:szCs w:val="24"/>
          <w:lang w:val="en-US"/>
        </w:rPr>
        <w:t xml:space="preserve">6. </w:t>
      </w:r>
      <w:r w:rsidRPr="4DE40334" w:rsidR="331EA269">
        <w:rPr>
          <w:rFonts w:ascii="Times New Roman" w:hAnsi="Times New Roman" w:eastAsia="Times New Roman" w:cs="Times New Roman"/>
          <w:b w:val="1"/>
          <w:bCs w:val="1"/>
          <w:noProof w:val="0"/>
          <w:sz w:val="24"/>
          <w:szCs w:val="24"/>
          <w:lang w:val="en-US"/>
        </w:rPr>
        <w:t xml:space="preserve">Inference: </w:t>
      </w:r>
      <w:r w:rsidRPr="4DE40334" w:rsidR="331EA269">
        <w:rPr>
          <w:rFonts w:ascii="Times New Roman" w:hAnsi="Times New Roman" w:eastAsia="Times New Roman" w:cs="Times New Roman"/>
          <w:noProof w:val="0"/>
          <w:sz w:val="24"/>
          <w:szCs w:val="24"/>
          <w:lang w:val="en-US"/>
        </w:rPr>
        <w:t>Apply trained model for object detection.</w:t>
      </w:r>
    </w:p>
    <w:p w:rsidR="331EA269" w:rsidP="4DE40334" w:rsidRDefault="331EA269" w14:paraId="6DC4487E" w14:textId="7A233181">
      <w:pPr>
        <w:spacing w:before="0" w:beforeAutospacing="off" w:after="160" w:afterAutospacing="off" w:line="257" w:lineRule="auto"/>
      </w:pPr>
      <w:r w:rsidRPr="4DE40334" w:rsidR="331EA269">
        <w:rPr>
          <w:rFonts w:ascii="Times New Roman" w:hAnsi="Times New Roman" w:eastAsia="Times New Roman" w:cs="Times New Roman"/>
          <w:b w:val="1"/>
          <w:bCs w:val="1"/>
          <w:noProof w:val="0"/>
          <w:sz w:val="24"/>
          <w:szCs w:val="24"/>
          <w:lang w:val="en-US"/>
        </w:rPr>
        <w:t>Common Challenges and Troubleshooting:</w:t>
      </w:r>
    </w:p>
    <w:p w:rsidR="331EA269" w:rsidP="4DE40334" w:rsidRDefault="331EA269" w14:paraId="6543ED0A" w14:textId="64B3DE24">
      <w:pPr>
        <w:spacing w:before="0" w:beforeAutospacing="off" w:after="160" w:afterAutospacing="off" w:line="257" w:lineRule="auto"/>
      </w:pPr>
      <w:r w:rsidRPr="4DE40334" w:rsidR="331EA269">
        <w:rPr>
          <w:rFonts w:ascii="Times New Roman" w:hAnsi="Times New Roman" w:eastAsia="Times New Roman" w:cs="Times New Roman"/>
          <w:noProof w:val="0"/>
          <w:sz w:val="24"/>
          <w:szCs w:val="24"/>
          <w:lang w:val="en-US"/>
        </w:rPr>
        <w:t xml:space="preserve">• </w:t>
      </w:r>
      <w:r w:rsidRPr="4DE40334" w:rsidR="331EA269">
        <w:rPr>
          <w:rFonts w:ascii="Times New Roman" w:hAnsi="Times New Roman" w:eastAsia="Times New Roman" w:cs="Times New Roman"/>
          <w:b w:val="1"/>
          <w:bCs w:val="1"/>
          <w:noProof w:val="0"/>
          <w:sz w:val="24"/>
          <w:szCs w:val="24"/>
          <w:lang w:val="en-US"/>
        </w:rPr>
        <w:t>Overfitting</w:t>
      </w:r>
      <w:r w:rsidRPr="4DE40334" w:rsidR="331EA269">
        <w:rPr>
          <w:rFonts w:ascii="Times New Roman" w:hAnsi="Times New Roman" w:eastAsia="Times New Roman" w:cs="Times New Roman"/>
          <w:noProof w:val="0"/>
          <w:sz w:val="24"/>
          <w:szCs w:val="24"/>
          <w:lang w:val="en-US"/>
        </w:rPr>
        <w:t>: Regularization, data augmentation.</w:t>
      </w:r>
    </w:p>
    <w:p w:rsidR="331EA269" w:rsidP="4DE40334" w:rsidRDefault="331EA269" w14:paraId="0419E80E" w14:textId="3862093B">
      <w:pPr>
        <w:spacing w:before="0" w:beforeAutospacing="off" w:after="160" w:afterAutospacing="off" w:line="257" w:lineRule="auto"/>
      </w:pPr>
      <w:r w:rsidRPr="4DE40334" w:rsidR="331EA269">
        <w:rPr>
          <w:rFonts w:ascii="Times New Roman" w:hAnsi="Times New Roman" w:eastAsia="Times New Roman" w:cs="Times New Roman"/>
          <w:noProof w:val="0"/>
          <w:sz w:val="24"/>
          <w:szCs w:val="24"/>
          <w:lang w:val="en-US"/>
        </w:rPr>
        <w:t xml:space="preserve">• </w:t>
      </w:r>
      <w:r w:rsidRPr="4DE40334" w:rsidR="331EA269">
        <w:rPr>
          <w:rFonts w:ascii="Times New Roman" w:hAnsi="Times New Roman" w:eastAsia="Times New Roman" w:cs="Times New Roman"/>
          <w:b w:val="1"/>
          <w:bCs w:val="1"/>
          <w:noProof w:val="0"/>
          <w:sz w:val="24"/>
          <w:szCs w:val="24"/>
          <w:lang w:val="en-US"/>
        </w:rPr>
        <w:t>Data Imbalance</w:t>
      </w:r>
      <w:r w:rsidRPr="4DE40334" w:rsidR="331EA269">
        <w:rPr>
          <w:rFonts w:ascii="Times New Roman" w:hAnsi="Times New Roman" w:eastAsia="Times New Roman" w:cs="Times New Roman"/>
          <w:noProof w:val="0"/>
          <w:sz w:val="24"/>
          <w:szCs w:val="24"/>
          <w:lang w:val="en-US"/>
        </w:rPr>
        <w:t>: Class weighting, augmentation techniques.</w:t>
      </w:r>
    </w:p>
    <w:p w:rsidR="331EA269" w:rsidP="4DE40334" w:rsidRDefault="331EA269" w14:paraId="3B73C21D" w14:textId="71001DB5">
      <w:pPr>
        <w:spacing w:before="0" w:beforeAutospacing="off" w:after="160" w:afterAutospacing="off" w:line="257" w:lineRule="auto"/>
      </w:pPr>
      <w:r w:rsidRPr="4DE40334" w:rsidR="331EA269">
        <w:rPr>
          <w:rFonts w:ascii="Times New Roman" w:hAnsi="Times New Roman" w:eastAsia="Times New Roman" w:cs="Times New Roman"/>
          <w:noProof w:val="0"/>
          <w:sz w:val="24"/>
          <w:szCs w:val="24"/>
          <w:lang w:val="en-US"/>
        </w:rPr>
        <w:t xml:space="preserve">• </w:t>
      </w:r>
      <w:r w:rsidRPr="4DE40334" w:rsidR="331EA269">
        <w:rPr>
          <w:rFonts w:ascii="Times New Roman" w:hAnsi="Times New Roman" w:eastAsia="Times New Roman" w:cs="Times New Roman"/>
          <w:b w:val="1"/>
          <w:bCs w:val="1"/>
          <w:noProof w:val="0"/>
          <w:sz w:val="24"/>
          <w:szCs w:val="24"/>
          <w:lang w:val="en-US"/>
        </w:rPr>
        <w:t>Performance</w:t>
      </w:r>
      <w:r w:rsidRPr="4DE40334" w:rsidR="331EA269">
        <w:rPr>
          <w:rFonts w:ascii="Times New Roman" w:hAnsi="Times New Roman" w:eastAsia="Times New Roman" w:cs="Times New Roman"/>
          <w:noProof w:val="0"/>
          <w:sz w:val="24"/>
          <w:szCs w:val="24"/>
          <w:lang w:val="en-US"/>
        </w:rPr>
        <w:t>: Hyperparameter optimization, model architecture.</w:t>
      </w:r>
    </w:p>
    <w:p w:rsidR="331EA269" w:rsidP="4DE40334" w:rsidRDefault="331EA269" w14:paraId="198D5490" w14:textId="7AF6E440">
      <w:pPr>
        <w:spacing w:before="0" w:beforeAutospacing="off" w:after="160" w:afterAutospacing="off" w:line="257" w:lineRule="auto"/>
      </w:pPr>
      <w:r w:rsidRPr="4DE40334" w:rsidR="331EA269">
        <w:rPr>
          <w:rFonts w:ascii="Times New Roman" w:hAnsi="Times New Roman" w:eastAsia="Times New Roman" w:cs="Times New Roman"/>
          <w:noProof w:val="0"/>
          <w:sz w:val="24"/>
          <w:szCs w:val="24"/>
          <w:lang w:val="en-US"/>
        </w:rPr>
        <w:t xml:space="preserve">• </w:t>
      </w:r>
      <w:r w:rsidRPr="4DE40334" w:rsidR="331EA269">
        <w:rPr>
          <w:rFonts w:ascii="Times New Roman" w:hAnsi="Times New Roman" w:eastAsia="Times New Roman" w:cs="Times New Roman"/>
          <w:b w:val="1"/>
          <w:bCs w:val="1"/>
          <w:noProof w:val="0"/>
          <w:sz w:val="24"/>
          <w:szCs w:val="24"/>
          <w:lang w:val="en-US"/>
        </w:rPr>
        <w:t>Runtime Efficiency</w:t>
      </w:r>
      <w:r w:rsidRPr="4DE40334" w:rsidR="331EA269">
        <w:rPr>
          <w:rFonts w:ascii="Times New Roman" w:hAnsi="Times New Roman" w:eastAsia="Times New Roman" w:cs="Times New Roman"/>
          <w:noProof w:val="0"/>
          <w:sz w:val="24"/>
          <w:szCs w:val="24"/>
          <w:lang w:val="en-US"/>
        </w:rPr>
        <w:t>: Model quantization, hardware acceleration.</w:t>
      </w:r>
    </w:p>
    <w:p w:rsidR="4DE40334" w:rsidP="4DE40334" w:rsidRDefault="4DE40334" w14:paraId="75896D5F" w14:textId="47B74B42">
      <w:pPr>
        <w:spacing w:before="0" w:beforeAutospacing="off" w:after="160" w:afterAutospacing="off" w:line="257" w:lineRule="auto"/>
        <w:rPr>
          <w:rFonts w:ascii="Times New Roman" w:hAnsi="Times New Roman" w:eastAsia="Times New Roman" w:cs="Times New Roman"/>
          <w:noProof w:val="0"/>
          <w:sz w:val="24"/>
          <w:szCs w:val="24"/>
          <w:lang w:val="en-US"/>
        </w:rPr>
      </w:pPr>
    </w:p>
    <w:p w:rsidR="36415D5C" w:rsidP="36415D5C" w:rsidRDefault="36415D5C" w14:paraId="410A578E" w14:textId="484AC05D">
      <w:pPr>
        <w:pStyle w:val="Normal"/>
      </w:pPr>
    </w:p>
    <w:p w:rsidR="6143B502" w:rsidP="36415D5C" w:rsidRDefault="6143B502" w14:paraId="00757153" w14:textId="67C2EA2F">
      <w:pPr>
        <w:pStyle w:val="ListParagraph"/>
        <w:numPr>
          <w:ilvl w:val="0"/>
          <w:numId w:val="2"/>
        </w:numPr>
        <w:shd w:val="clear" w:color="auto" w:fill="FFFFFF" w:themeFill="background1"/>
        <w:spacing w:before="240" w:beforeAutospacing="off" w:after="240" w:afterAutospacing="off"/>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pPr>
      <w:r w:rsidRPr="36415D5C" w:rsidR="6143B502">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Data Imbalance:</w:t>
      </w:r>
      <w:r w:rsidRPr="36415D5C" w:rsidR="6143B502">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Address class imbalance by using techniques like data augmentation or weighted loss functions.</w:t>
      </w:r>
    </w:p>
    <w:p w:rsidR="6143B502" w:rsidP="36415D5C" w:rsidRDefault="6143B502" w14:paraId="19109790" w14:textId="6443D8BF">
      <w:pPr>
        <w:pStyle w:val="ListParagraph"/>
        <w:numPr>
          <w:ilvl w:val="0"/>
          <w:numId w:val="2"/>
        </w:numPr>
        <w:shd w:val="clear" w:color="auto" w:fill="FFFFFF" w:themeFill="background1"/>
        <w:spacing w:before="240" w:beforeAutospacing="off" w:after="240" w:afterAutospacing="off"/>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pPr>
      <w:r w:rsidRPr="36415D5C" w:rsidR="6143B502">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Overfitting:</w:t>
      </w:r>
      <w:r w:rsidRPr="36415D5C" w:rsidR="6143B502">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Regularize the model with techniques like dropout or early stopping.</w:t>
      </w:r>
    </w:p>
    <w:p w:rsidR="6143B502" w:rsidP="36415D5C" w:rsidRDefault="6143B502" w14:paraId="2681EC14" w14:textId="430CCFA0">
      <w:pPr>
        <w:pStyle w:val="ListParagraph"/>
        <w:numPr>
          <w:ilvl w:val="0"/>
          <w:numId w:val="2"/>
        </w:numPr>
        <w:shd w:val="clear" w:color="auto" w:fill="FFFFFF" w:themeFill="background1"/>
        <w:spacing w:before="240" w:beforeAutospacing="off" w:after="240" w:afterAutospacing="off"/>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pPr>
      <w:r w:rsidRPr="36415D5C" w:rsidR="6143B502">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Poor Localization:</w:t>
      </w:r>
      <w:r w:rsidRPr="36415D5C" w:rsidR="6143B502">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Experiment with different network architectures or adjust hyperparameters related to bounding box regression.</w:t>
      </w:r>
    </w:p>
    <w:p w:rsidR="1FFAB4B8" w:rsidP="36415D5C" w:rsidRDefault="1FFAB4B8" w14:paraId="3D69F2EC" w14:textId="75B8FE46">
      <w:pPr>
        <w:pStyle w:val="Normal"/>
        <w:rPr>
          <w:rFonts w:ascii="Aptos" w:hAnsi="Aptos" w:eastAsia="Aptos" w:cs="Aptos" w:asciiTheme="minorAscii" w:hAnsiTheme="minorAscii" w:eastAsiaTheme="minorAscii" w:cstheme="minorAscii"/>
          <w:b w:val="1"/>
          <w:bCs w:val="1"/>
          <w:color w:val="000000" w:themeColor="text1" w:themeTint="FF" w:themeShade="FF"/>
        </w:rPr>
      </w:pPr>
      <w:r w:rsidRPr="36415D5C" w:rsidR="1FFAB4B8">
        <w:rPr>
          <w:rFonts w:ascii="Aptos" w:hAnsi="Aptos" w:eastAsia="Aptos" w:cs="Aptos" w:asciiTheme="minorAscii" w:hAnsiTheme="minorAscii" w:eastAsiaTheme="minorAscii" w:cstheme="minorAscii"/>
          <w:b w:val="1"/>
          <w:bCs w:val="1"/>
          <w:color w:val="000000" w:themeColor="text1" w:themeTint="FF" w:themeShade="FF"/>
        </w:rPr>
        <w:t xml:space="preserve">Common Applications of Object Detection: </w:t>
      </w:r>
    </w:p>
    <w:p w:rsidR="2A12480C" w:rsidP="36415D5C" w:rsidRDefault="2A12480C" w14:paraId="46479759" w14:textId="3A1AC13D">
      <w:pPr>
        <w:pStyle w:val="ListParagraph"/>
        <w:numPr>
          <w:ilvl w:val="0"/>
          <w:numId w:val="4"/>
        </w:numPr>
        <w:rPr>
          <w:rFonts w:ascii="Aptos" w:hAnsi="Aptos" w:eastAsia="Aptos" w:cs="Aptos" w:asciiTheme="minorAscii" w:hAnsiTheme="minorAscii" w:eastAsiaTheme="minorAscii" w:cstheme="minorAscii"/>
          <w:color w:val="000000" w:themeColor="text1" w:themeTint="FF" w:themeShade="FF"/>
        </w:rPr>
      </w:pPr>
      <w:r w:rsidRPr="36415D5C" w:rsidR="2A12480C">
        <w:rPr>
          <w:rFonts w:ascii="Aptos" w:hAnsi="Aptos" w:eastAsia="Aptos" w:cs="Aptos" w:asciiTheme="minorAscii" w:hAnsiTheme="minorAscii" w:eastAsiaTheme="minorAscii" w:cstheme="minorAscii"/>
          <w:color w:val="000000" w:themeColor="text1" w:themeTint="FF" w:themeShade="FF"/>
        </w:rPr>
        <w:t xml:space="preserve">Self-driving cars | Cars navigate by </w:t>
      </w:r>
      <w:r w:rsidRPr="36415D5C" w:rsidR="2A12480C">
        <w:rPr>
          <w:rFonts w:ascii="Aptos" w:hAnsi="Aptos" w:eastAsia="Aptos" w:cs="Aptos" w:asciiTheme="minorAscii" w:hAnsiTheme="minorAscii" w:eastAsiaTheme="minorAscii" w:cstheme="minorAscii"/>
          <w:color w:val="000000" w:themeColor="text1" w:themeTint="FF" w:themeShade="FF"/>
        </w:rPr>
        <w:t>identifying</w:t>
      </w:r>
      <w:r w:rsidRPr="36415D5C" w:rsidR="2A12480C">
        <w:rPr>
          <w:rFonts w:ascii="Aptos" w:hAnsi="Aptos" w:eastAsia="Aptos" w:cs="Aptos" w:asciiTheme="minorAscii" w:hAnsiTheme="minorAscii" w:eastAsiaTheme="minorAscii" w:cstheme="minorAscii"/>
          <w:color w:val="000000" w:themeColor="text1" w:themeTint="FF" w:themeShade="FF"/>
        </w:rPr>
        <w:t xml:space="preserve"> </w:t>
      </w:r>
      <w:r w:rsidRPr="36415D5C" w:rsidR="16B7613B">
        <w:rPr>
          <w:rFonts w:ascii="Aptos" w:hAnsi="Aptos" w:eastAsia="Aptos" w:cs="Aptos" w:asciiTheme="minorAscii" w:hAnsiTheme="minorAscii" w:eastAsiaTheme="minorAscii" w:cstheme="minorAscii"/>
          <w:color w:val="000000" w:themeColor="text1" w:themeTint="FF" w:themeShade="FF"/>
        </w:rPr>
        <w:t>pedestrians</w:t>
      </w:r>
      <w:r w:rsidRPr="36415D5C" w:rsidR="2A12480C">
        <w:rPr>
          <w:rFonts w:ascii="Aptos" w:hAnsi="Aptos" w:eastAsia="Aptos" w:cs="Aptos" w:asciiTheme="minorAscii" w:hAnsiTheme="minorAscii" w:eastAsiaTheme="minorAscii" w:cstheme="minorAscii"/>
          <w:color w:val="000000" w:themeColor="text1" w:themeTint="FF" w:themeShade="FF"/>
        </w:rPr>
        <w:t xml:space="preserve">, vehicles, and traffic signs. | Bounding boxes, confidence scores </w:t>
      </w:r>
      <w:r w:rsidRPr="36415D5C" w:rsidR="0D623A8B">
        <w:rPr>
          <w:rFonts w:ascii="Aptos" w:hAnsi="Aptos" w:eastAsia="Aptos" w:cs="Aptos" w:asciiTheme="minorAscii" w:hAnsiTheme="minorAscii" w:eastAsiaTheme="minorAscii" w:cstheme="minorAscii"/>
          <w:color w:val="000000" w:themeColor="text1" w:themeTint="FF" w:themeShade="FF"/>
        </w:rPr>
        <w:t xml:space="preserve">| </w:t>
      </w:r>
      <w:r w:rsidRPr="36415D5C" w:rsidR="5F710E81">
        <w:rPr>
          <w:rFonts w:ascii="Aptos" w:hAnsi="Aptos" w:eastAsia="Aptos" w:cs="Aptos" w:asciiTheme="minorAscii" w:hAnsiTheme="minorAscii" w:eastAsiaTheme="minorAscii" w:cstheme="minorAscii"/>
          <w:color w:val="000000" w:themeColor="text1" w:themeTint="FF" w:themeShade="FF"/>
        </w:rPr>
        <w:t>Faster R-CNN (accuracy), SSD (real-time) | TensorFlow, OpenCV</w:t>
      </w:r>
    </w:p>
    <w:p w:rsidR="5F710E81" w:rsidP="36415D5C" w:rsidRDefault="5F710E81" w14:paraId="5219DC43" w14:textId="0DBCC2D7">
      <w:pPr>
        <w:pStyle w:val="ListParagraph"/>
        <w:numPr>
          <w:ilvl w:val="0"/>
          <w:numId w:val="4"/>
        </w:numPr>
        <w:rPr>
          <w:rFonts w:ascii="Aptos" w:hAnsi="Aptos" w:eastAsia="Aptos" w:cs="Aptos" w:asciiTheme="minorAscii" w:hAnsiTheme="minorAscii" w:eastAsiaTheme="minorAscii" w:cstheme="minorAscii"/>
          <w:color w:val="000000" w:themeColor="text1" w:themeTint="FF" w:themeShade="FF"/>
        </w:rPr>
      </w:pPr>
      <w:r w:rsidRPr="36415D5C" w:rsidR="5F710E81">
        <w:rPr>
          <w:rFonts w:ascii="Aptos" w:hAnsi="Aptos" w:eastAsia="Aptos" w:cs="Aptos" w:asciiTheme="minorAscii" w:hAnsiTheme="minorAscii" w:eastAsiaTheme="minorAscii" w:cstheme="minorAscii"/>
          <w:color w:val="000000" w:themeColor="text1" w:themeTint="FF" w:themeShade="FF"/>
        </w:rPr>
        <w:t xml:space="preserve">Facial Recognition | </w:t>
      </w:r>
      <w:r w:rsidRPr="36415D5C" w:rsidR="5B50B4AD">
        <w:rPr>
          <w:rFonts w:ascii="Aptos" w:hAnsi="Aptos" w:eastAsia="Aptos" w:cs="Aptos" w:asciiTheme="minorAscii" w:hAnsiTheme="minorAscii" w:eastAsiaTheme="minorAscii" w:cstheme="minorAscii"/>
          <w:color w:val="000000" w:themeColor="text1" w:themeTint="FF" w:themeShade="FF"/>
        </w:rPr>
        <w:t xml:space="preserve">Facial recognition systems detect faces for identification or unlocking devices. | Bounding boxes. | R-CNN (high accuracy – facial features), Faster R-CNN (faster alternative) | TensorFlow, </w:t>
      </w:r>
      <w:r w:rsidRPr="36415D5C" w:rsidR="5B50B4AD">
        <w:rPr>
          <w:rFonts w:ascii="Aptos" w:hAnsi="Aptos" w:eastAsia="Aptos" w:cs="Aptos" w:asciiTheme="minorAscii" w:hAnsiTheme="minorAscii" w:eastAsiaTheme="minorAscii" w:cstheme="minorAscii"/>
          <w:color w:val="000000" w:themeColor="text1" w:themeTint="FF" w:themeShade="FF"/>
        </w:rPr>
        <w:t>Keras</w:t>
      </w:r>
      <w:r w:rsidRPr="36415D5C" w:rsidR="5B50B4AD">
        <w:rPr>
          <w:rFonts w:ascii="Aptos" w:hAnsi="Aptos" w:eastAsia="Aptos" w:cs="Aptos" w:asciiTheme="minorAscii" w:hAnsiTheme="minorAscii" w:eastAsiaTheme="minorAscii" w:cstheme="minorAscii"/>
          <w:color w:val="000000" w:themeColor="text1" w:themeTint="FF" w:themeShade="FF"/>
        </w:rPr>
        <w:t xml:space="preserve">, </w:t>
      </w:r>
      <w:r w:rsidRPr="36415D5C" w:rsidR="5B50B4AD">
        <w:rPr>
          <w:rFonts w:ascii="Aptos" w:hAnsi="Aptos" w:eastAsia="Aptos" w:cs="Aptos" w:asciiTheme="minorAscii" w:hAnsiTheme="minorAscii" w:eastAsiaTheme="minorAscii" w:cstheme="minorAscii"/>
          <w:color w:val="000000" w:themeColor="text1" w:themeTint="FF" w:themeShade="FF"/>
        </w:rPr>
        <w:t>OpenCv</w:t>
      </w:r>
    </w:p>
    <w:p w:rsidR="13417E82" w:rsidP="36415D5C" w:rsidRDefault="13417E82" w14:paraId="0143F00A" w14:textId="53FE888D">
      <w:pPr>
        <w:pStyle w:val="ListParagraph"/>
        <w:numPr>
          <w:ilvl w:val="0"/>
          <w:numId w:val="4"/>
        </w:numPr>
        <w:rPr>
          <w:rFonts w:ascii="Aptos" w:hAnsi="Aptos" w:eastAsia="Aptos" w:cs="Aptos" w:asciiTheme="minorAscii" w:hAnsiTheme="minorAscii" w:eastAsiaTheme="minorAscii" w:cstheme="minorAscii"/>
          <w:color w:val="000000" w:themeColor="text1" w:themeTint="FF" w:themeShade="FF"/>
        </w:rPr>
      </w:pPr>
      <w:r w:rsidRPr="36415D5C" w:rsidR="13417E82">
        <w:rPr>
          <w:rFonts w:ascii="Aptos" w:hAnsi="Aptos" w:eastAsia="Aptos" w:cs="Aptos" w:asciiTheme="minorAscii" w:hAnsiTheme="minorAscii" w:eastAsiaTheme="minorAscii" w:cstheme="minorAscii"/>
          <w:color w:val="000000" w:themeColor="text1" w:themeTint="FF" w:themeShade="FF"/>
        </w:rPr>
        <w:t xml:space="preserve">Medical Scan (X-ray, CT scan) | Doctors leverage </w:t>
      </w:r>
      <w:r w:rsidRPr="36415D5C" w:rsidR="115F98C9">
        <w:rPr>
          <w:rFonts w:ascii="Aptos" w:hAnsi="Aptos" w:eastAsia="Aptos" w:cs="Aptos" w:asciiTheme="minorAscii" w:hAnsiTheme="minorAscii" w:eastAsiaTheme="minorAscii" w:cstheme="minorAscii"/>
          <w:color w:val="000000" w:themeColor="text1" w:themeTint="FF" w:themeShade="FF"/>
        </w:rPr>
        <w:t>detection</w:t>
      </w:r>
      <w:r w:rsidRPr="36415D5C" w:rsidR="13417E82">
        <w:rPr>
          <w:rFonts w:ascii="Aptos" w:hAnsi="Aptos" w:eastAsia="Aptos" w:cs="Aptos" w:asciiTheme="minorAscii" w:hAnsiTheme="minorAscii" w:eastAsiaTheme="minorAscii" w:cstheme="minorAscii"/>
          <w:color w:val="000000" w:themeColor="text1" w:themeTint="FF" w:themeShade="FF"/>
        </w:rPr>
        <w:t xml:space="preserve"> for </w:t>
      </w:r>
      <w:r w:rsidRPr="36415D5C" w:rsidR="4C8CA1DA">
        <w:rPr>
          <w:rFonts w:ascii="Aptos" w:hAnsi="Aptos" w:eastAsia="Aptos" w:cs="Aptos" w:asciiTheme="minorAscii" w:hAnsiTheme="minorAscii" w:eastAsiaTheme="minorAscii" w:cstheme="minorAscii"/>
          <w:color w:val="000000" w:themeColor="text1" w:themeTint="FF" w:themeShade="FF"/>
        </w:rPr>
        <w:t>abnormalities</w:t>
      </w:r>
      <w:r w:rsidRPr="36415D5C" w:rsidR="13417E82">
        <w:rPr>
          <w:rFonts w:ascii="Aptos" w:hAnsi="Aptos" w:eastAsia="Aptos" w:cs="Aptos" w:asciiTheme="minorAscii" w:hAnsiTheme="minorAscii" w:eastAsiaTheme="minorAscii" w:cstheme="minorAscii"/>
          <w:color w:val="000000" w:themeColor="text1" w:themeTint="FF" w:themeShade="FF"/>
        </w:rPr>
        <w:t xml:space="preserve"> like tumors or fractures. | Bounding boxes, annotations. | faster R-</w:t>
      </w:r>
      <w:r w:rsidRPr="36415D5C" w:rsidR="137ECEEC">
        <w:rPr>
          <w:rFonts w:ascii="Aptos" w:hAnsi="Aptos" w:eastAsia="Aptos" w:cs="Aptos" w:asciiTheme="minorAscii" w:hAnsiTheme="minorAscii" w:eastAsiaTheme="minorAscii" w:cstheme="minorAscii"/>
          <w:color w:val="000000" w:themeColor="text1" w:themeTint="FF" w:themeShade="FF"/>
        </w:rPr>
        <w:t>CNN (accuracy for small objects), YOLO (speed for large scans) | TensorFlow, OpenCV</w:t>
      </w:r>
    </w:p>
    <w:p w:rsidR="256AEAAB" w:rsidP="36415D5C" w:rsidRDefault="256AEAAB" w14:paraId="2E647F60" w14:textId="5B73EC8A">
      <w:pPr>
        <w:pStyle w:val="ListParagraph"/>
        <w:numPr>
          <w:ilvl w:val="0"/>
          <w:numId w:val="4"/>
        </w:numPr>
        <w:rPr>
          <w:rFonts w:ascii="Aptos" w:hAnsi="Aptos" w:eastAsia="Aptos" w:cs="Aptos" w:asciiTheme="minorAscii" w:hAnsiTheme="minorAscii" w:eastAsiaTheme="minorAscii" w:cstheme="minorAscii"/>
          <w:color w:val="000000" w:themeColor="text1" w:themeTint="FF" w:themeShade="FF"/>
        </w:rPr>
      </w:pPr>
      <w:r w:rsidRPr="36415D5C" w:rsidR="256AEAAB">
        <w:rPr>
          <w:rFonts w:ascii="Aptos" w:hAnsi="Aptos" w:eastAsia="Aptos" w:cs="Aptos" w:asciiTheme="minorAscii" w:hAnsiTheme="minorAscii" w:eastAsiaTheme="minorAscii" w:cstheme="minorAscii"/>
          <w:color w:val="000000" w:themeColor="text1" w:themeTint="FF" w:themeShade="FF"/>
        </w:rPr>
        <w:t xml:space="preserve">Inventory | </w:t>
      </w:r>
      <w:r w:rsidRPr="36415D5C" w:rsidR="04AE1D1F">
        <w:rPr>
          <w:rFonts w:ascii="Aptos" w:hAnsi="Aptos" w:eastAsia="Aptos" w:cs="Aptos" w:asciiTheme="minorAscii" w:hAnsiTheme="minorAscii" w:eastAsiaTheme="minorAscii" w:cstheme="minorAscii"/>
          <w:color w:val="000000" w:themeColor="text1" w:themeTint="FF" w:themeShade="FF"/>
        </w:rPr>
        <w:t>Inventory Management with automatic stock checks and reordering. | Bounding Boxes, object classification. | SSD, YOLO (</w:t>
      </w:r>
      <w:r w:rsidRPr="36415D5C" w:rsidR="52F7EF77">
        <w:rPr>
          <w:rFonts w:ascii="Aptos" w:hAnsi="Aptos" w:eastAsia="Aptos" w:cs="Aptos" w:asciiTheme="minorAscii" w:hAnsiTheme="minorAscii" w:eastAsiaTheme="minorAscii" w:cstheme="minorAscii"/>
          <w:color w:val="000000" w:themeColor="text1" w:themeTint="FF" w:themeShade="FF"/>
        </w:rPr>
        <w:t xml:space="preserve">efficiency) | TensorFlow, </w:t>
      </w:r>
      <w:r w:rsidRPr="36415D5C" w:rsidR="52F7EF77">
        <w:rPr>
          <w:rFonts w:ascii="Aptos" w:hAnsi="Aptos" w:eastAsia="Aptos" w:cs="Aptos" w:asciiTheme="minorAscii" w:hAnsiTheme="minorAscii" w:eastAsiaTheme="minorAscii" w:cstheme="minorAscii"/>
          <w:color w:val="000000" w:themeColor="text1" w:themeTint="FF" w:themeShade="FF"/>
        </w:rPr>
        <w:t>Keras</w:t>
      </w:r>
    </w:p>
    <w:p w:rsidR="52F7EF77" w:rsidP="36415D5C" w:rsidRDefault="52F7EF77" w14:paraId="456B822B" w14:textId="4E04FA9A">
      <w:pPr>
        <w:pStyle w:val="ListParagraph"/>
        <w:numPr>
          <w:ilvl w:val="0"/>
          <w:numId w:val="4"/>
        </w:numPr>
        <w:rPr>
          <w:rFonts w:ascii="Aptos" w:hAnsi="Aptos" w:eastAsia="Aptos" w:cs="Aptos" w:asciiTheme="minorAscii" w:hAnsiTheme="minorAscii" w:eastAsiaTheme="minorAscii" w:cstheme="minorAscii"/>
          <w:color w:val="000000" w:themeColor="text1" w:themeTint="FF" w:themeShade="FF"/>
        </w:rPr>
      </w:pPr>
      <w:r w:rsidRPr="36415D5C" w:rsidR="52F7EF77">
        <w:rPr>
          <w:rFonts w:ascii="Aptos" w:hAnsi="Aptos" w:eastAsia="Aptos" w:cs="Aptos" w:asciiTheme="minorAscii" w:hAnsiTheme="minorAscii" w:eastAsiaTheme="minorAscii" w:cstheme="minorAscii"/>
          <w:color w:val="000000" w:themeColor="text1" w:themeTint="FF" w:themeShade="FF"/>
        </w:rPr>
        <w:t xml:space="preserve">Robotics | Accurate </w:t>
      </w:r>
      <w:r w:rsidRPr="36415D5C" w:rsidR="52F7EF77">
        <w:rPr>
          <w:rFonts w:ascii="Aptos" w:hAnsi="Aptos" w:eastAsia="Aptos" w:cs="Aptos" w:asciiTheme="minorAscii" w:hAnsiTheme="minorAscii" w:eastAsiaTheme="minorAscii" w:cstheme="minorAscii"/>
          <w:color w:val="000000" w:themeColor="text1" w:themeTint="FF" w:themeShade="FF"/>
        </w:rPr>
        <w:t>perception</w:t>
      </w:r>
      <w:r w:rsidRPr="36415D5C" w:rsidR="52F7EF77">
        <w:rPr>
          <w:rFonts w:ascii="Aptos" w:hAnsi="Aptos" w:eastAsia="Aptos" w:cs="Aptos" w:asciiTheme="minorAscii" w:hAnsiTheme="minorAscii" w:eastAsiaTheme="minorAscii" w:cstheme="minorAscii"/>
          <w:color w:val="000000" w:themeColor="text1" w:themeTint="FF" w:themeShade="FF"/>
        </w:rPr>
        <w:t xml:space="preserve"> of surroundings for </w:t>
      </w:r>
      <w:r w:rsidRPr="36415D5C" w:rsidR="02E81401">
        <w:rPr>
          <w:rFonts w:ascii="Aptos" w:hAnsi="Aptos" w:eastAsia="Aptos" w:cs="Aptos" w:asciiTheme="minorAscii" w:hAnsiTheme="minorAscii" w:eastAsiaTheme="minorAscii" w:cstheme="minorAscii"/>
          <w:color w:val="000000" w:themeColor="text1" w:themeTint="FF" w:themeShade="FF"/>
        </w:rPr>
        <w:t>t</w:t>
      </w:r>
      <w:r w:rsidRPr="36415D5C" w:rsidR="52F7EF77">
        <w:rPr>
          <w:rFonts w:ascii="Aptos" w:hAnsi="Aptos" w:eastAsia="Aptos" w:cs="Aptos" w:asciiTheme="minorAscii" w:hAnsiTheme="minorAscii" w:eastAsiaTheme="minorAscii" w:cstheme="minorAscii"/>
          <w:color w:val="000000" w:themeColor="text1" w:themeTint="FF" w:themeShade="FF"/>
        </w:rPr>
        <w:t xml:space="preserve">asks like picking and placing objects. | Bounding boxes, depth </w:t>
      </w:r>
      <w:r w:rsidRPr="36415D5C" w:rsidR="52F7EF77">
        <w:rPr>
          <w:rFonts w:ascii="Aptos" w:hAnsi="Aptos" w:eastAsia="Aptos" w:cs="Aptos" w:asciiTheme="minorAscii" w:hAnsiTheme="minorAscii" w:eastAsiaTheme="minorAscii" w:cstheme="minorAscii"/>
          <w:color w:val="000000" w:themeColor="text1" w:themeTint="FF" w:themeShade="FF"/>
        </w:rPr>
        <w:t>perception</w:t>
      </w:r>
      <w:r w:rsidRPr="36415D5C" w:rsidR="52CD12B5">
        <w:rPr>
          <w:rFonts w:ascii="Aptos" w:hAnsi="Aptos" w:eastAsia="Aptos" w:cs="Aptos" w:asciiTheme="minorAscii" w:hAnsiTheme="minorAscii" w:eastAsiaTheme="minorAscii" w:cstheme="minorAscii"/>
          <w:color w:val="000000" w:themeColor="text1" w:themeTint="FF" w:themeShade="FF"/>
        </w:rPr>
        <w:t xml:space="preserve">. | Faster R-CNN (accuracy), SSD (real-time for some tasks) | </w:t>
      </w:r>
      <w:r w:rsidRPr="36415D5C" w:rsidR="506A5CDF">
        <w:rPr>
          <w:rFonts w:ascii="Aptos" w:hAnsi="Aptos" w:eastAsia="Aptos" w:cs="Aptos" w:asciiTheme="minorAscii" w:hAnsiTheme="minorAscii" w:eastAsiaTheme="minorAscii" w:cstheme="minorAscii"/>
          <w:color w:val="000000" w:themeColor="text1" w:themeTint="FF" w:themeShade="FF"/>
        </w:rPr>
        <w:t>TensorFlow</w:t>
      </w:r>
      <w:r w:rsidRPr="36415D5C" w:rsidR="52CD12B5">
        <w:rPr>
          <w:rFonts w:ascii="Aptos" w:hAnsi="Aptos" w:eastAsia="Aptos" w:cs="Aptos" w:asciiTheme="minorAscii" w:hAnsiTheme="minorAscii" w:eastAsiaTheme="minorAscii" w:cstheme="minorAscii"/>
          <w:color w:val="000000" w:themeColor="text1" w:themeTint="FF" w:themeShade="FF"/>
        </w:rPr>
        <w:t>, OpenCV</w:t>
      </w:r>
    </w:p>
    <w:p w:rsidR="21A9413E" w:rsidP="36415D5C" w:rsidRDefault="21A9413E" w14:paraId="1137CF3B" w14:textId="16E8DBCF">
      <w:pPr>
        <w:pStyle w:val="Normal"/>
        <w:rPr>
          <w:rFonts w:ascii="Aptos" w:hAnsi="Aptos" w:eastAsia="Aptos" w:cs="Aptos" w:asciiTheme="minorAscii" w:hAnsiTheme="minorAscii" w:eastAsiaTheme="minorAscii" w:cstheme="minorAscii"/>
          <w:b w:val="1"/>
          <w:bCs w:val="1"/>
          <w:color w:val="000000" w:themeColor="text1" w:themeTint="FF" w:themeShade="FF"/>
        </w:rPr>
      </w:pPr>
      <w:r w:rsidRPr="36415D5C" w:rsidR="21A9413E">
        <w:rPr>
          <w:rFonts w:ascii="Aptos" w:hAnsi="Aptos" w:eastAsia="Aptos" w:cs="Aptos" w:asciiTheme="minorAscii" w:hAnsiTheme="minorAscii" w:eastAsiaTheme="minorAscii" w:cstheme="minorAscii"/>
          <w:b w:val="1"/>
          <w:bCs w:val="1"/>
          <w:color w:val="000000" w:themeColor="text1" w:themeTint="FF" w:themeShade="FF"/>
        </w:rPr>
        <w:t xml:space="preserve">Concepts: </w:t>
      </w:r>
    </w:p>
    <w:p w:rsidR="21A9413E" w:rsidP="36415D5C" w:rsidRDefault="21A9413E" w14:paraId="1F4CC377" w14:textId="70AD6ED7">
      <w:pPr>
        <w:pStyle w:val="ListParagraph"/>
        <w:numPr>
          <w:ilvl w:val="0"/>
          <w:numId w:val="5"/>
        </w:numPr>
        <w:rPr>
          <w:rFonts w:ascii="Aptos" w:hAnsi="Aptos" w:eastAsia="Aptos" w:cs="Aptos" w:asciiTheme="minorAscii" w:hAnsiTheme="minorAscii" w:eastAsiaTheme="minorAscii" w:cstheme="minorAscii"/>
          <w:noProof w:val="0"/>
          <w:color w:val="000000" w:themeColor="text1" w:themeTint="FF" w:themeShade="FF"/>
          <w:lang w:val="en-US"/>
        </w:rPr>
      </w:pPr>
      <w:r w:rsidRPr="36415D5C" w:rsidR="21A9413E">
        <w:rPr>
          <w:rFonts w:ascii="Aptos" w:hAnsi="Aptos" w:eastAsia="Aptos" w:cs="Aptos" w:asciiTheme="minorAscii" w:hAnsiTheme="minorAscii" w:eastAsiaTheme="minorAscii" w:cstheme="minorAscii"/>
          <w:color w:val="000000" w:themeColor="text1" w:themeTint="FF" w:themeShade="FF"/>
        </w:rPr>
        <w:t xml:space="preserve">Bounding Boxes: </w:t>
      </w:r>
      <w:r w:rsidRPr="36415D5C" w:rsidR="21A9413E">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Rectangular boxes drawn around detected objects to </w:t>
      </w:r>
      <w:r w:rsidRPr="36415D5C" w:rsidR="21A9413E">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indicate</w:t>
      </w:r>
      <w:r w:rsidRPr="36415D5C" w:rsidR="21A9413E">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their location.</w:t>
      </w:r>
    </w:p>
    <w:p w:rsidR="53FE9A67" w:rsidP="36415D5C" w:rsidRDefault="53FE9A67" w14:paraId="269CAF5B" w14:textId="3A50A5F3">
      <w:pPr>
        <w:pStyle w:val="ListParagraph"/>
        <w:numPr>
          <w:ilvl w:val="0"/>
          <w:numId w:val="5"/>
        </w:numPr>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36415D5C" w:rsidR="53FE9A67">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Annotations: Labels assigned to bounding boxes, specifying the object type (“car</w:t>
      </w:r>
      <w:r w:rsidRPr="36415D5C" w:rsidR="53FE9A67">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w:t>
      </w:r>
      <w:r w:rsidRPr="36415D5C" w:rsidR="53FE9A67">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t>
      </w:r>
      <w:r w:rsidRPr="36415D5C" w:rsidR="497E4EB5">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“person”)</w:t>
      </w:r>
    </w:p>
    <w:p w:rsidR="497E4EB5" w:rsidP="36415D5C" w:rsidRDefault="497E4EB5" w14:paraId="5C8B7636" w14:textId="40958887">
      <w:pPr>
        <w:pStyle w:val="ListParagraph"/>
        <w:numPr>
          <w:ilvl w:val="0"/>
          <w:numId w:val="5"/>
        </w:numPr>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36415D5C" w:rsidR="497E4EB5">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Confidence Scores: values between 0 and 1 </w:t>
      </w:r>
      <w:r w:rsidRPr="36415D5C" w:rsidR="497E4EB5">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indicating</w:t>
      </w:r>
      <w:r w:rsidRPr="36415D5C" w:rsidR="497E4EB5">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the model’s certainty</w:t>
      </w:r>
      <w:r w:rsidRPr="36415D5C" w:rsidR="47CBD12B">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about the detection. </w:t>
      </w:r>
    </w:p>
    <w:p w:rsidR="47CBD12B" w:rsidP="36415D5C" w:rsidRDefault="47CBD12B" w14:paraId="280A400A" w14:textId="0DEEE475">
      <w:pPr>
        <w:pStyle w:val="ListParagraph"/>
        <w:numPr>
          <w:ilvl w:val="0"/>
          <w:numId w:val="5"/>
        </w:numPr>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36415D5C" w:rsidR="47CBD12B">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Intersection over Union (</w:t>
      </w:r>
      <w:r w:rsidRPr="36415D5C" w:rsidR="47CBD12B">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IoU</w:t>
      </w:r>
      <w:r w:rsidRPr="36415D5C" w:rsidR="47CBD12B">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A metric used to measure how well a predicted bounding box overlaps with the ground truth box (actual location). </w:t>
      </w:r>
    </w:p>
    <w:p w:rsidR="1D2FD241" w:rsidP="36415D5C" w:rsidRDefault="1D2FD241" w14:paraId="2F96061C" w14:textId="6DEEE245">
      <w:pPr>
        <w:pStyle w:val="Normal"/>
        <w:spacing w:line="257" w:lineRule="auto"/>
        <w:rPr>
          <w:rFonts w:ascii="Aptos" w:hAnsi="Aptos" w:eastAsia="Aptos" w:cs="Aptos"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36415D5C" w:rsidR="1D2FD241">
        <w:rPr>
          <w:rFonts w:ascii="Aptos" w:hAnsi="Aptos" w:eastAsia="Aptos" w:cs="Aptos"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Common Algorithms:</w:t>
      </w:r>
    </w:p>
    <w:p w:rsidR="1D2FD241" w:rsidP="36415D5C" w:rsidRDefault="1D2FD241" w14:paraId="1BD38F8E" w14:textId="01E9B537">
      <w:pPr>
        <w:pStyle w:val="ListParagraph"/>
        <w:numPr>
          <w:ilvl w:val="0"/>
          <w:numId w:val="6"/>
        </w:numPr>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36415D5C" w:rsidR="1D2FD241">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R-CNN (Regions with CNN features): A foundational algorithm (slower) but good for high accuracy.</w:t>
      </w:r>
    </w:p>
    <w:p w:rsidR="1D2FD241" w:rsidP="36415D5C" w:rsidRDefault="1D2FD241" w14:paraId="47830B14" w14:textId="23D1052B">
      <w:pPr>
        <w:pStyle w:val="ListParagraph"/>
        <w:numPr>
          <w:ilvl w:val="0"/>
          <w:numId w:val="6"/>
        </w:numPr>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36415D5C" w:rsidR="1D2FD241">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Fast R-CNN: Improves speed over R-CNN.</w:t>
      </w:r>
    </w:p>
    <w:p w:rsidR="1D2FD241" w:rsidP="36415D5C" w:rsidRDefault="1D2FD241" w14:paraId="63BD6DBA" w14:textId="189B9EA0">
      <w:pPr>
        <w:pStyle w:val="ListParagraph"/>
        <w:numPr>
          <w:ilvl w:val="0"/>
          <w:numId w:val="6"/>
        </w:numPr>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36415D5C" w:rsidR="1D2FD241">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Faster R-CNN: Faster and more </w:t>
      </w:r>
      <w:r w:rsidRPr="36415D5C" w:rsidR="1D2FD241">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accurate</w:t>
      </w:r>
      <w:r w:rsidRPr="36415D5C" w:rsidR="1D2FD241">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than Fast R-CNN, good for tasks requiring high precision.</w:t>
      </w:r>
    </w:p>
    <w:p w:rsidR="1D2FD241" w:rsidP="36415D5C" w:rsidRDefault="1D2FD241" w14:paraId="1BFCD499" w14:textId="04ABF519">
      <w:pPr>
        <w:pStyle w:val="ListParagraph"/>
        <w:numPr>
          <w:ilvl w:val="0"/>
          <w:numId w:val="6"/>
        </w:numPr>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36415D5C" w:rsidR="1D2FD241">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SSD (Single Shot </w:t>
      </w:r>
      <w:r w:rsidRPr="36415D5C" w:rsidR="1D2FD241">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MultiBox</w:t>
      </w:r>
      <w:r w:rsidRPr="36415D5C" w:rsidR="1D2FD241">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Detector): Fast, one-shot detection, ideal for real-time applications.</w:t>
      </w:r>
    </w:p>
    <w:p w:rsidR="1D2FD241" w:rsidP="36415D5C" w:rsidRDefault="1D2FD241" w14:paraId="2A48B403" w14:textId="4ED61BE1">
      <w:pPr>
        <w:pStyle w:val="ListParagraph"/>
        <w:numPr>
          <w:ilvl w:val="0"/>
          <w:numId w:val="6"/>
        </w:numPr>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36415D5C" w:rsidR="1D2FD241">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YOLO (You Only Look Once): </w:t>
      </w:r>
      <w:r w:rsidRPr="36415D5C" w:rsidR="1D2FD241">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Very fast</w:t>
      </w:r>
      <w:r w:rsidRPr="36415D5C" w:rsidR="1D2FD241">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t>
      </w:r>
      <w:r w:rsidRPr="36415D5C" w:rsidR="1D2FD241">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one-shot</w:t>
      </w:r>
      <w:r w:rsidRPr="36415D5C" w:rsidR="1D2FD241">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detection, excellent for real-time applications (may have lower accuracy on small objects).</w:t>
      </w:r>
    </w:p>
    <w:p w:rsidR="1D2FD241" w:rsidP="36415D5C" w:rsidRDefault="1D2FD241" w14:paraId="043F80A6" w14:textId="71CB4F33">
      <w:pPr>
        <w:pStyle w:val="Normal"/>
        <w:rPr>
          <w:rFonts w:ascii="Aptos" w:hAnsi="Aptos" w:eastAsia="Aptos" w:cs="Aptos"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36415D5C" w:rsidR="1D2FD241">
        <w:rPr>
          <w:rFonts w:ascii="Aptos" w:hAnsi="Aptos" w:eastAsia="Aptos" w:cs="Aptos"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Tools and Libraries:</w:t>
      </w:r>
    </w:p>
    <w:p w:rsidR="1D2FD241" w:rsidP="36415D5C" w:rsidRDefault="1D2FD241" w14:paraId="13039761" w14:textId="5637F8AF">
      <w:pPr>
        <w:pStyle w:val="ListParagraph"/>
        <w:numPr>
          <w:ilvl w:val="0"/>
          <w:numId w:val="7"/>
        </w:numPr>
        <w:rPr>
          <w:noProof w:val="0"/>
          <w:lang w:val="en-US"/>
        </w:rPr>
      </w:pPr>
      <w:r w:rsidRPr="36415D5C" w:rsidR="1D2FD241">
        <w:rPr>
          <w:rFonts w:ascii="Aptos" w:hAnsi="Aptos" w:eastAsia="Aptos" w:cs="Aptos"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TensorFlow:</w:t>
      </w:r>
      <w:r w:rsidRPr="36415D5C" w:rsidR="1D2FD241">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A popular open-source framework for machine learning, widely used for object detection tasks.</w:t>
      </w:r>
      <w:r w:rsidRPr="36415D5C" w:rsidR="067EFDC2">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t>
      </w:r>
      <w:r w:rsidRPr="36415D5C" w:rsidR="067EFDC2">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Deep learning framework with built-in support for object detection models like SSD and Faster R-CNN.</w:t>
      </w:r>
    </w:p>
    <w:p w:rsidR="1D2FD241" w:rsidP="36415D5C" w:rsidRDefault="1D2FD241" w14:paraId="49C1F9D4" w14:textId="686D32D0">
      <w:pPr>
        <w:pStyle w:val="ListParagraph"/>
        <w:numPr>
          <w:ilvl w:val="0"/>
          <w:numId w:val="7"/>
        </w:numPr>
        <w:rPr>
          <w:noProof w:val="0"/>
          <w:lang w:val="en-US"/>
        </w:rPr>
      </w:pPr>
      <w:r w:rsidRPr="36415D5C" w:rsidR="1D2FD241">
        <w:rPr>
          <w:rFonts w:ascii="Aptos" w:hAnsi="Aptos" w:eastAsia="Aptos" w:cs="Aptos"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Keras</w:t>
      </w:r>
      <w:r w:rsidRPr="36415D5C" w:rsidR="1D2FD241">
        <w:rPr>
          <w:rFonts w:ascii="Aptos" w:hAnsi="Aptos" w:eastAsia="Aptos" w:cs="Aptos"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w:t>
      </w:r>
      <w:r w:rsidRPr="36415D5C" w:rsidR="1D2FD241">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A high-level API built on top of TensorFlow, simplifying the development process</w:t>
      </w:r>
      <w:r w:rsidRPr="36415D5C" w:rsidR="46EE4E22">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t>
      </w:r>
      <w:r w:rsidRPr="36415D5C" w:rsidR="46EE4E22">
        <w:rPr>
          <w:rFonts w:ascii="Aptos" w:hAnsi="Aptos" w:eastAsia="Aptos" w:cs="Aptos"/>
          <w:b w:val="0"/>
          <w:bCs w:val="0"/>
          <w:i w:val="0"/>
          <w:iCs w:val="0"/>
          <w:caps w:val="0"/>
          <w:smallCaps w:val="0"/>
          <w:noProof w:val="0"/>
          <w:sz w:val="24"/>
          <w:szCs w:val="24"/>
          <w:lang w:val="en-US"/>
        </w:rPr>
        <w:t>for rapid prototyping and experimentation.</w:t>
      </w:r>
    </w:p>
    <w:p w:rsidR="1D2FD241" w:rsidP="36415D5C" w:rsidRDefault="1D2FD241" w14:paraId="3A848CF8" w14:textId="04611F38">
      <w:pPr>
        <w:pStyle w:val="ListParagraph"/>
        <w:numPr>
          <w:ilvl w:val="0"/>
          <w:numId w:val="7"/>
        </w:numPr>
        <w:rPr>
          <w:noProof w:val="0"/>
          <w:lang w:val="en-US"/>
        </w:rPr>
      </w:pPr>
      <w:r w:rsidRPr="36415D5C" w:rsidR="1D2FD241">
        <w:rPr>
          <w:rFonts w:ascii="Aptos" w:hAnsi="Aptos" w:eastAsia="Aptos" w:cs="Aptos"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OpenCV</w:t>
      </w:r>
      <w:r w:rsidRPr="36415D5C" w:rsidR="1D2FD241">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t>
      </w:r>
      <w:r w:rsidRPr="36415D5C" w:rsidR="7BE196DB">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Open-Source</w:t>
      </w:r>
      <w:r w:rsidRPr="36415D5C" w:rsidR="1D2FD241">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Computer Vision Library): A library offering computer vision functions and real-time capabilities, often used for object detection preprocessing and postprocessing tasks</w:t>
      </w:r>
      <w:r w:rsidRPr="36415D5C" w:rsidR="4FFCE109">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and </w:t>
      </w:r>
      <w:r w:rsidRPr="36415D5C" w:rsidR="4FFCE109">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providing tools for image processing, feature detection, and object tracking.</w:t>
      </w:r>
    </w:p>
    <w:p w:rsidR="6BB7D6B3" w:rsidP="36415D5C" w:rsidRDefault="6BB7D6B3" w14:paraId="2B9C8EE8" w14:textId="7254390F">
      <w:pPr>
        <w:pStyle w:val="Normal"/>
        <w:rPr>
          <w:b w:val="0"/>
          <w:bCs w:val="0"/>
          <w:i w:val="0"/>
          <w:iCs w:val="0"/>
          <w:caps w:val="0"/>
          <w:smallCaps w:val="0"/>
          <w:noProof w:val="0"/>
          <w:color w:val="auto"/>
          <w:sz w:val="24"/>
          <w:szCs w:val="24"/>
          <w:lang w:val="en-US"/>
        </w:rPr>
      </w:pPr>
      <w:r w:rsidRPr="36415D5C" w:rsidR="6BB7D6B3">
        <w:rPr>
          <w:b w:val="1"/>
          <w:bCs w:val="1"/>
          <w:i w:val="0"/>
          <w:iCs w:val="0"/>
          <w:caps w:val="0"/>
          <w:smallCaps w:val="0"/>
          <w:noProof w:val="0"/>
          <w:color w:val="auto"/>
          <w:sz w:val="24"/>
          <w:szCs w:val="24"/>
          <w:lang w:val="en-US"/>
        </w:rPr>
        <w:t>Ref</w:t>
      </w:r>
      <w:r w:rsidRPr="36415D5C" w:rsidR="6BB7D6B3">
        <w:rPr>
          <w:b w:val="1"/>
          <w:bCs w:val="1"/>
          <w:i w:val="0"/>
          <w:iCs w:val="0"/>
          <w:caps w:val="0"/>
          <w:smallCaps w:val="0"/>
          <w:noProof w:val="0"/>
          <w:color w:val="auto"/>
          <w:sz w:val="24"/>
          <w:szCs w:val="24"/>
          <w:lang w:val="en-US"/>
        </w:rPr>
        <w:t>erences</w:t>
      </w:r>
      <w:r w:rsidRPr="36415D5C" w:rsidR="6BB7D6B3">
        <w:rPr>
          <w:b w:val="1"/>
          <w:bCs w:val="1"/>
          <w:i w:val="0"/>
          <w:iCs w:val="0"/>
          <w:caps w:val="0"/>
          <w:smallCaps w:val="0"/>
          <w:noProof w:val="0"/>
          <w:color w:val="auto"/>
          <w:sz w:val="24"/>
          <w:szCs w:val="24"/>
          <w:lang w:val="en-US"/>
        </w:rPr>
        <w:t xml:space="preserve">:  </w:t>
      </w:r>
    </w:p>
    <w:p w:rsidR="6BB7D6B3" w:rsidP="36415D5C" w:rsidRDefault="6BB7D6B3" w14:paraId="5290660C" w14:textId="6EB7F19B">
      <w:pPr>
        <w:pStyle w:val="ListParagraph"/>
        <w:numPr>
          <w:ilvl w:val="0"/>
          <w:numId w:val="8"/>
        </w:numPr>
        <w:shd w:val="clear" w:color="auto" w:fill="FFFFFF" w:themeFill="background1"/>
        <w:spacing w:before="0" w:beforeAutospacing="off" w:after="0" w:afterAutospacing="off"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r w:rsidRPr="36415D5C" w:rsidR="6BB7D6B3">
        <w:rPr>
          <w:rFonts w:ascii="Aptos" w:hAnsi="Aptos" w:eastAsia="Aptos" w:cs="Aptos"/>
          <w:b w:val="0"/>
          <w:bCs w:val="0"/>
          <w:i w:val="0"/>
          <w:iCs w:val="0"/>
          <w:caps w:val="0"/>
          <w:smallCaps w:val="0"/>
          <w:noProof w:val="0"/>
          <w:color w:val="000000" w:themeColor="text1" w:themeTint="FF" w:themeShade="FF"/>
          <w:sz w:val="24"/>
          <w:szCs w:val="24"/>
          <w:lang w:val="en-US"/>
        </w:rPr>
        <w:t>TensorFlow: [</w:t>
      </w:r>
      <w:hyperlink r:id="Rea709a2df27345e1">
        <w:r w:rsidRPr="36415D5C" w:rsidR="6BB7D6B3">
          <w:rPr>
            <w:rStyle w:val="Hyperlink"/>
            <w:b w:val="0"/>
            <w:bCs w:val="0"/>
            <w:i w:val="0"/>
            <w:iCs w:val="0"/>
            <w:caps w:val="0"/>
            <w:smallCaps w:val="0"/>
            <w:strike w:val="0"/>
            <w:dstrike w:val="0"/>
            <w:noProof w:val="0"/>
            <w:lang w:val="en-US"/>
          </w:rPr>
          <w:t>API Documentation  |  TensorFlow v2.16.1</w:t>
        </w:r>
      </w:hyperlink>
      <w:r w:rsidRPr="36415D5C" w:rsidR="6BB7D6B3">
        <w:rPr>
          <w:rFonts w:ascii="Aptos" w:hAnsi="Aptos" w:eastAsia="Aptos" w:cs="Aptos"/>
          <w:b w:val="0"/>
          <w:bCs w:val="0"/>
          <w:i w:val="0"/>
          <w:iCs w:val="0"/>
          <w:caps w:val="0"/>
          <w:smallCaps w:val="0"/>
          <w:noProof w:val="0"/>
          <w:color w:val="000000" w:themeColor="text1" w:themeTint="FF" w:themeShade="FF"/>
          <w:sz w:val="24"/>
          <w:szCs w:val="24"/>
          <w:lang w:val="en-US"/>
        </w:rPr>
        <w:t>]</w:t>
      </w:r>
    </w:p>
    <w:p w:rsidR="6BB7D6B3" w:rsidP="36415D5C" w:rsidRDefault="6BB7D6B3" w14:paraId="0A897C7E" w14:textId="61B61E51">
      <w:pPr>
        <w:pStyle w:val="ListParagraph"/>
        <w:numPr>
          <w:ilvl w:val="0"/>
          <w:numId w:val="8"/>
        </w:numPr>
        <w:shd w:val="clear" w:color="auto" w:fill="FFFFFF" w:themeFill="background1"/>
        <w:spacing w:before="0" w:beforeAutospacing="off" w:after="0" w:afterAutospacing="off"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r w:rsidRPr="36415D5C" w:rsidR="6BB7D6B3">
        <w:rPr>
          <w:rFonts w:ascii="Aptos" w:hAnsi="Aptos" w:eastAsia="Aptos" w:cs="Aptos"/>
          <w:b w:val="0"/>
          <w:bCs w:val="0"/>
          <w:i w:val="0"/>
          <w:iCs w:val="0"/>
          <w:caps w:val="0"/>
          <w:smallCaps w:val="0"/>
          <w:noProof w:val="0"/>
          <w:color w:val="000000" w:themeColor="text1" w:themeTint="FF" w:themeShade="FF"/>
          <w:sz w:val="24"/>
          <w:szCs w:val="24"/>
          <w:lang w:val="en-US"/>
        </w:rPr>
        <w:t>Keras: [</w:t>
      </w:r>
      <w:hyperlink r:id="Rc015c142c1b3488b">
        <w:r w:rsidRPr="36415D5C" w:rsidR="6BB7D6B3">
          <w:rPr>
            <w:rStyle w:val="Hyperlink"/>
            <w:b w:val="0"/>
            <w:bCs w:val="0"/>
            <w:i w:val="0"/>
            <w:iCs w:val="0"/>
            <w:caps w:val="0"/>
            <w:smallCaps w:val="0"/>
            <w:strike w:val="0"/>
            <w:dstrike w:val="0"/>
            <w:noProof w:val="0"/>
            <w:lang w:val="en-US"/>
          </w:rPr>
          <w:t>Developer guides (keras.io)</w:t>
        </w:r>
      </w:hyperlink>
      <w:r w:rsidRPr="36415D5C" w:rsidR="6BB7D6B3">
        <w:rPr>
          <w:rFonts w:ascii="Aptos" w:hAnsi="Aptos" w:eastAsia="Aptos" w:cs="Aptos"/>
          <w:b w:val="0"/>
          <w:bCs w:val="0"/>
          <w:i w:val="0"/>
          <w:iCs w:val="0"/>
          <w:caps w:val="0"/>
          <w:smallCaps w:val="0"/>
          <w:noProof w:val="0"/>
          <w:color w:val="000000" w:themeColor="text1" w:themeTint="FF" w:themeShade="FF"/>
          <w:sz w:val="24"/>
          <w:szCs w:val="24"/>
          <w:lang w:val="en-US"/>
        </w:rPr>
        <w:t>]</w:t>
      </w:r>
    </w:p>
    <w:p w:rsidR="6BB7D6B3" w:rsidP="36415D5C" w:rsidRDefault="6BB7D6B3" w14:paraId="581179C7" w14:textId="69254D5F">
      <w:pPr>
        <w:pStyle w:val="ListParagraph"/>
        <w:numPr>
          <w:ilvl w:val="0"/>
          <w:numId w:val="8"/>
        </w:numPr>
        <w:shd w:val="clear" w:color="auto" w:fill="FFFFFF" w:themeFill="background1"/>
        <w:spacing w:before="0" w:beforeAutospacing="off" w:after="0" w:afterAutospacing="off"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r w:rsidRPr="36415D5C" w:rsidR="6BB7D6B3">
        <w:rPr>
          <w:rFonts w:ascii="Aptos" w:hAnsi="Aptos" w:eastAsia="Aptos" w:cs="Aptos"/>
          <w:b w:val="0"/>
          <w:bCs w:val="0"/>
          <w:i w:val="0"/>
          <w:iCs w:val="0"/>
          <w:caps w:val="0"/>
          <w:smallCaps w:val="0"/>
          <w:noProof w:val="0"/>
          <w:color w:val="000000" w:themeColor="text1" w:themeTint="FF" w:themeShade="FF"/>
          <w:sz w:val="24"/>
          <w:szCs w:val="24"/>
          <w:lang w:val="en-US"/>
        </w:rPr>
        <w:t>OpenCV: [</w:t>
      </w:r>
      <w:hyperlink r:id="Raf91149b8e714d14">
        <w:r w:rsidRPr="36415D5C" w:rsidR="6BB7D6B3">
          <w:rPr>
            <w:rStyle w:val="Hyperlink"/>
            <w:b w:val="0"/>
            <w:bCs w:val="0"/>
            <w:i w:val="0"/>
            <w:iCs w:val="0"/>
            <w:caps w:val="0"/>
            <w:smallCaps w:val="0"/>
            <w:strike w:val="0"/>
            <w:dstrike w:val="0"/>
            <w:noProof w:val="0"/>
            <w:lang w:val="en-US"/>
          </w:rPr>
          <w:t>OpenCV: OpenCV modules</w:t>
        </w:r>
      </w:hyperlink>
      <w:r w:rsidRPr="36415D5C" w:rsidR="6BB7D6B3">
        <w:rPr>
          <w:rFonts w:ascii="Aptos" w:hAnsi="Aptos" w:eastAsia="Aptos" w:cs="Aptos"/>
          <w:b w:val="0"/>
          <w:bCs w:val="0"/>
          <w:i w:val="0"/>
          <w:iCs w:val="0"/>
          <w:caps w:val="0"/>
          <w:smallCaps w:val="0"/>
          <w:noProof w:val="0"/>
          <w:color w:val="000000" w:themeColor="text1" w:themeTint="FF" w:themeShade="FF"/>
          <w:sz w:val="24"/>
          <w:szCs w:val="24"/>
          <w:lang w:val="en-US"/>
        </w:rPr>
        <w:t>]</w:t>
      </w:r>
    </w:p>
    <w:p w:rsidR="36415D5C" w:rsidP="36415D5C" w:rsidRDefault="36415D5C" w14:paraId="12AF3BAB" w14:textId="60FEA93C">
      <w:pPr>
        <w:pStyle w:val="Normal"/>
      </w:pPr>
    </w:p>
    <w:p w:rsidR="36415D5C" w:rsidP="36415D5C" w:rsidRDefault="36415D5C" w14:paraId="6B446D5C" w14:textId="36809070">
      <w:pPr>
        <w:pStyle w:val="Normal"/>
      </w:pPr>
    </w:p>
    <w:p w:rsidR="4DE40334" w:rsidP="4DE40334" w:rsidRDefault="4DE40334" w14:paraId="35EFAAB3" w14:textId="58CDFCCA">
      <w:pPr>
        <w:pStyle w:val="Normal"/>
      </w:pPr>
    </w:p>
    <w:p w:rsidR="4DE40334" w:rsidP="4DE40334" w:rsidRDefault="4DE40334" w14:paraId="3FEFFA3C" w14:textId="64EBD228">
      <w:pPr>
        <w:pStyle w:val="Normal"/>
      </w:pPr>
    </w:p>
    <w:p w:rsidR="4DE40334" w:rsidP="4DE40334" w:rsidRDefault="4DE40334" w14:paraId="68E501DE" w14:textId="3EFE3910">
      <w:pPr>
        <w:pStyle w:val="Normal"/>
      </w:pPr>
    </w:p>
    <w:p w:rsidR="4DE40334" w:rsidP="4DE40334" w:rsidRDefault="4DE40334" w14:paraId="5C726A79" w14:textId="33025208">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0">
    <w:nsid w:val="3ca477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1ec945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577f14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5419ef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db436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251f4f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a54a6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488b96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767191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5b46b7f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6710C63"/>
    <w:rsid w:val="01070AD1"/>
    <w:rsid w:val="01E166E6"/>
    <w:rsid w:val="02E81401"/>
    <w:rsid w:val="04AE1D1F"/>
    <w:rsid w:val="055854C8"/>
    <w:rsid w:val="065BF3F3"/>
    <w:rsid w:val="067EFDC2"/>
    <w:rsid w:val="0708E1AF"/>
    <w:rsid w:val="099C6D4A"/>
    <w:rsid w:val="09B9941F"/>
    <w:rsid w:val="0A02B1F5"/>
    <w:rsid w:val="0C563704"/>
    <w:rsid w:val="0D623A8B"/>
    <w:rsid w:val="115F98C9"/>
    <w:rsid w:val="11CEA176"/>
    <w:rsid w:val="11DE01FE"/>
    <w:rsid w:val="1312F68B"/>
    <w:rsid w:val="13417E82"/>
    <w:rsid w:val="137ECEEC"/>
    <w:rsid w:val="14D15280"/>
    <w:rsid w:val="16B6CA42"/>
    <w:rsid w:val="16B7613B"/>
    <w:rsid w:val="17D736B6"/>
    <w:rsid w:val="18447505"/>
    <w:rsid w:val="1877C247"/>
    <w:rsid w:val="18B69BAA"/>
    <w:rsid w:val="19EE6B04"/>
    <w:rsid w:val="1AD9A8F9"/>
    <w:rsid w:val="1B3BFD0B"/>
    <w:rsid w:val="1D2FD241"/>
    <w:rsid w:val="1E5AE01B"/>
    <w:rsid w:val="1F152C50"/>
    <w:rsid w:val="1FFAB4B8"/>
    <w:rsid w:val="1FFF2743"/>
    <w:rsid w:val="206F865E"/>
    <w:rsid w:val="212D0805"/>
    <w:rsid w:val="21A9413E"/>
    <w:rsid w:val="21FCCC98"/>
    <w:rsid w:val="232DC713"/>
    <w:rsid w:val="256AEAAB"/>
    <w:rsid w:val="260DBF23"/>
    <w:rsid w:val="26710C63"/>
    <w:rsid w:val="276D6DBF"/>
    <w:rsid w:val="28ADA0A7"/>
    <w:rsid w:val="28FB19A4"/>
    <w:rsid w:val="2A12480C"/>
    <w:rsid w:val="2B10BC1B"/>
    <w:rsid w:val="32045718"/>
    <w:rsid w:val="3309BC9A"/>
    <w:rsid w:val="331EA269"/>
    <w:rsid w:val="335F5E6F"/>
    <w:rsid w:val="335F5E6F"/>
    <w:rsid w:val="3362092A"/>
    <w:rsid w:val="36415D5C"/>
    <w:rsid w:val="3817310D"/>
    <w:rsid w:val="3C194297"/>
    <w:rsid w:val="3CA065AD"/>
    <w:rsid w:val="3CE6F484"/>
    <w:rsid w:val="3E35A9A7"/>
    <w:rsid w:val="4018FC2D"/>
    <w:rsid w:val="40543706"/>
    <w:rsid w:val="42B4AA89"/>
    <w:rsid w:val="44EAA9C3"/>
    <w:rsid w:val="46EE4E22"/>
    <w:rsid w:val="47BC64C3"/>
    <w:rsid w:val="47CBD12B"/>
    <w:rsid w:val="48D3BCCF"/>
    <w:rsid w:val="492ADC79"/>
    <w:rsid w:val="497E4EB5"/>
    <w:rsid w:val="499586C5"/>
    <w:rsid w:val="4B07C8A6"/>
    <w:rsid w:val="4BD7E5F0"/>
    <w:rsid w:val="4C6F94C5"/>
    <w:rsid w:val="4C8CA1DA"/>
    <w:rsid w:val="4D73B651"/>
    <w:rsid w:val="4D81DF6F"/>
    <w:rsid w:val="4DE40334"/>
    <w:rsid w:val="4FFCE109"/>
    <w:rsid w:val="506A5CDF"/>
    <w:rsid w:val="512CB2A6"/>
    <w:rsid w:val="52CD12B5"/>
    <w:rsid w:val="52F7EF77"/>
    <w:rsid w:val="53FE9A67"/>
    <w:rsid w:val="567F1899"/>
    <w:rsid w:val="5841B2A9"/>
    <w:rsid w:val="5AB1A875"/>
    <w:rsid w:val="5B50B4AD"/>
    <w:rsid w:val="5CB22F68"/>
    <w:rsid w:val="5F710E81"/>
    <w:rsid w:val="6143B502"/>
    <w:rsid w:val="620C6256"/>
    <w:rsid w:val="620C6256"/>
    <w:rsid w:val="62EC79D2"/>
    <w:rsid w:val="63A832B7"/>
    <w:rsid w:val="64010925"/>
    <w:rsid w:val="64C59B50"/>
    <w:rsid w:val="672DA728"/>
    <w:rsid w:val="6837CC80"/>
    <w:rsid w:val="68B1C931"/>
    <w:rsid w:val="6A2931C8"/>
    <w:rsid w:val="6A9C5030"/>
    <w:rsid w:val="6BB7D6B3"/>
    <w:rsid w:val="6CD22FAE"/>
    <w:rsid w:val="6EC026E2"/>
    <w:rsid w:val="72CF181A"/>
    <w:rsid w:val="733727BF"/>
    <w:rsid w:val="76EDDD96"/>
    <w:rsid w:val="78378DE5"/>
    <w:rsid w:val="78A21421"/>
    <w:rsid w:val="7A257E58"/>
    <w:rsid w:val="7BE196DB"/>
    <w:rsid w:val="7C5C210F"/>
    <w:rsid w:val="7CFB0DDA"/>
    <w:rsid w:val="7E0019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E5F1B"/>
  <w15:chartTrackingRefBased/>
  <w15:docId w15:val="{B3244D82-C44B-4936-82B3-53F41202E62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6197d65838f44ddf" /><Relationship Type="http://schemas.openxmlformats.org/officeDocument/2006/relationships/hyperlink" Target="https://www.geeksforgeeks.org/python-opencv-cv2-imshow-method/" TargetMode="External" Id="R7ef625e33c3744c1" /><Relationship Type="http://schemas.openxmlformats.org/officeDocument/2006/relationships/hyperlink" Target="https://www.geeksforgeeks.org/python-opencv-cv2-imwrite-method/" TargetMode="External" Id="Re33441dcd09b47a2" /><Relationship Type="http://schemas.openxmlformats.org/officeDocument/2006/relationships/hyperlink" Target="https://www.geeksforgeeks.org/implement-canny-edge-detector-in-python-using-opencv/" TargetMode="External" Id="R082b2b8758614826" /><Relationship Type="http://schemas.openxmlformats.org/officeDocument/2006/relationships/hyperlink" Target="https://www.geeksforgeeks.org/circle-detection-using-opencv-python/" TargetMode="External" Id="R0a0daf73ebac47f0" /><Relationship Type="http://schemas.openxmlformats.org/officeDocument/2006/relationships/hyperlink" Target="https://www.geeksforgeeks.org/python-corner-detection-with-harris-corner-detection-method-using-opencv/" TargetMode="External" Id="Reb177c2428d74c81" /><Relationship Type="http://schemas.openxmlformats.org/officeDocument/2006/relationships/hyperlink" Target="https://www.mathworks.com/help/vision/ref/trainrcnnobjectdetector.html" TargetMode="External" Id="R08d013d60c124047" /><Relationship Type="http://schemas.openxmlformats.org/officeDocument/2006/relationships/hyperlink" Target="https://www.mathworks.com/help/vision/ref/rcnnobjectdetector.html" TargetMode="External" Id="R6a14324328b44a86" /><Relationship Type="http://schemas.openxmlformats.org/officeDocument/2006/relationships/image" Target="/media/image3.png" Id="Rb3544971242e468d" /><Relationship Type="http://schemas.openxmlformats.org/officeDocument/2006/relationships/hyperlink" Target="https://www.mathworks.com/help/vision/ref/trainfastrcnnobjectdetector.html" TargetMode="External" Id="R45594023795b48d0" /><Relationship Type="http://schemas.openxmlformats.org/officeDocument/2006/relationships/hyperlink" Target="https://www.mathworks.com/help/vision/ref/fastrcnnobjectdetector.html" TargetMode="External" Id="Rdd9d92cffdae486e" /><Relationship Type="http://schemas.openxmlformats.org/officeDocument/2006/relationships/image" Target="/media/image4.png" Id="R9015781f663e4a77" /><Relationship Type="http://schemas.openxmlformats.org/officeDocument/2006/relationships/hyperlink" Target="https://www.mathworks.com/help/vision/ug/anchor-boxes-for-object-detection.html" TargetMode="External" Id="R21c1a6d2d51d4dc8" /><Relationship Type="http://schemas.openxmlformats.org/officeDocument/2006/relationships/hyperlink" Target="https://www.mathworks.com/help/vision/ref/trainfasterrcnnobjectdetector.html" TargetMode="External" Id="R1f806ce882c345d9" /><Relationship Type="http://schemas.openxmlformats.org/officeDocument/2006/relationships/hyperlink" Target="https://www.mathworks.com/help/vision/ref/fasterrcnnobjectdetector.html" TargetMode="External" Id="R2baec74a12b6429a" /><Relationship Type="http://schemas.openxmlformats.org/officeDocument/2006/relationships/image" Target="/media/image5.png" Id="Rf54c9429de464743" /><Relationship Type="http://schemas.openxmlformats.org/officeDocument/2006/relationships/hyperlink" Target="https://www.mathworks.com/help/vision/ref/trainssdobjectdetector.html" TargetMode="External" Id="R5121aa1a77a646e3" /><Relationship Type="http://schemas.openxmlformats.org/officeDocument/2006/relationships/image" Target="/media/image6.png" Id="Rd6da32a1f7ce4c35" /><Relationship Type="http://schemas.openxmlformats.org/officeDocument/2006/relationships/image" Target="/media/image7.png" Id="R881773ee34b24ea1" /><Relationship Type="http://schemas.openxmlformats.org/officeDocument/2006/relationships/hyperlink" Target="https://www.mathworks.com/help/vision/ref/trainyolov3objectdetector.html" TargetMode="External" Id="R12e6b544a42d4c1b" /><Relationship Type="http://schemas.openxmlformats.org/officeDocument/2006/relationships/image" Target="/media/image8.png" Id="R0b6e5afbfe6b4842" /><Relationship Type="http://schemas.openxmlformats.org/officeDocument/2006/relationships/image" Target="/media/image9.png" Id="R923eda203c3740ed" /><Relationship Type="http://schemas.openxmlformats.org/officeDocument/2006/relationships/image" Target="/media/imagea.png" Id="Ra02c535681fb4d9c" /><Relationship Type="http://schemas.openxmlformats.org/officeDocument/2006/relationships/image" Target="/media/imageb.png" Id="R887ed980dc5f4b01" /><Relationship Type="http://schemas.openxmlformats.org/officeDocument/2006/relationships/hyperlink" Target="https://www.tensorflow.org/api_docs" TargetMode="External" Id="Rea709a2df27345e1" /><Relationship Type="http://schemas.openxmlformats.org/officeDocument/2006/relationships/hyperlink" Target="https://keras.io/guides/" TargetMode="External" Id="Rc015c142c1b3488b" /><Relationship Type="http://schemas.openxmlformats.org/officeDocument/2006/relationships/hyperlink" Target="https://docs.opencv.org/4.x/index.html" TargetMode="External" Id="Raf91149b8e714d14"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2024-03-25T16:54:48.3326297Z</dcterms:created>
  <dcterms:modified xsi:type="dcterms:W3CDTF">2024-04-13T08:52:08.6980165Z</dcterms:modified>
  <dc:creator>ambalika.rajendran-W216127896</dc:creator>
  <lastModifiedBy>misty.richardson-W4626687</lastModifiedBy>
</coreProperties>
</file>