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51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设计模式</w:t>
      </w:r>
    </w:p>
    <w:p>
      <w:pPr>
        <w:pStyle w:val="FirstParagraph"/>
      </w:pPr>
      <w:r>
        <w:t xml:space="preserve">主讲人：章程</w:t>
      </w:r>
    </w:p>
    <w:p>
      <w:pPr>
        <w:pStyle w:val="BodyText"/>
      </w:pPr>
      <w:r>
        <w:t xml:space="preserve">2019.1.10 &amp; 2019.1.15</w:t>
      </w:r>
    </w:p>
    <w:p>
      <w:pPr>
        <w:pStyle w:val="Heading2"/>
      </w:pPr>
      <w:bookmarkStart w:id="22" w:name="header-n4"/>
      <w:bookmarkEnd w:id="22"/>
      <w:r>
        <w:t xml:space="preserve">软件开发面临的问题</w:t>
      </w:r>
    </w:p>
    <w:p>
      <w:pPr>
        <w:pStyle w:val="Heading3"/>
      </w:pPr>
      <w:bookmarkStart w:id="23" w:name="header-n5"/>
      <w:bookmarkEnd w:id="23"/>
      <w:r>
        <w:t xml:space="preserve">问题</w:t>
      </w:r>
    </w:p>
    <w:p>
      <w:pPr>
        <w:pStyle w:val="Heading4"/>
      </w:pPr>
      <w:bookmarkStart w:id="24" w:name="header-n6"/>
      <w:bookmarkEnd w:id="24"/>
      <w:r>
        <w:t xml:space="preserve">终端用户的视角</w:t>
      </w:r>
    </w:p>
    <w:p>
      <w:pPr>
        <w:numPr>
          <w:numId w:val="1001"/>
          <w:ilvl w:val="0"/>
        </w:numPr>
      </w:pPr>
      <w:r>
        <w:t xml:space="preserve">前提：满足功能性需求</w:t>
      </w:r>
    </w:p>
    <w:p>
      <w:pPr>
        <w:numPr>
          <w:numId w:val="1001"/>
          <w:ilvl w:val="0"/>
        </w:numPr>
      </w:pPr>
      <w:r>
        <w:t xml:space="preserve">UI设计良好和功能需求的冲突</w:t>
      </w:r>
    </w:p>
    <w:p>
      <w:pPr>
        <w:numPr>
          <w:numId w:val="1001"/>
          <w:ilvl w:val="0"/>
        </w:numPr>
      </w:pPr>
      <w:r>
        <w:t xml:space="preserve">良好特性：安全性</w:t>
      </w:r>
    </w:p>
    <w:p>
      <w:pPr>
        <w:numPr>
          <w:numId w:val="1001"/>
          <w:ilvl w:val="0"/>
        </w:numPr>
      </w:pPr>
      <w:r>
        <w:t xml:space="preserve">终端用户可能是客户，但客户可能是需求方，不一定就是终端用户</w:t>
      </w:r>
    </w:p>
    <w:p>
      <w:pPr>
        <w:pStyle w:val="Heading4"/>
      </w:pPr>
      <w:bookmarkStart w:id="25" w:name="header-n16"/>
      <w:bookmarkEnd w:id="25"/>
      <w:r>
        <w:t xml:space="preserve">客户的视角</w:t>
      </w:r>
    </w:p>
    <w:p>
      <w:pPr>
        <w:numPr>
          <w:numId w:val="1002"/>
          <w:ilvl w:val="0"/>
        </w:numPr>
      </w:pPr>
      <w:r>
        <w:t xml:space="preserve">市场效应</w:t>
      </w:r>
    </w:p>
    <w:p>
      <w:pPr>
        <w:numPr>
          <w:numId w:val="1002"/>
          <w:ilvl w:val="0"/>
        </w:numPr>
      </w:pPr>
      <w:r>
        <w:t xml:space="preserve">成本和市场的关系</w:t>
      </w:r>
    </w:p>
    <w:p>
      <w:pPr>
        <w:numPr>
          <w:numId w:val="1002"/>
          <w:ilvl w:val="0"/>
        </w:numPr>
      </w:pPr>
      <w:r>
        <w:t xml:space="preserve">控制成本</w:t>
      </w:r>
    </w:p>
    <w:p>
      <w:pPr>
        <w:numPr>
          <w:numId w:val="1002"/>
          <w:ilvl w:val="0"/>
        </w:numPr>
      </w:pPr>
      <w:r>
        <w:t xml:space="preserve">开发周期</w:t>
      </w:r>
    </w:p>
    <w:p>
      <w:pPr>
        <w:pStyle w:val="Heading4"/>
      </w:pPr>
      <w:bookmarkStart w:id="26" w:name="header-n26"/>
      <w:bookmarkEnd w:id="26"/>
      <w:r>
        <w:t xml:space="preserve">开发者的视角</w:t>
      </w:r>
    </w:p>
    <w:p>
      <w:pPr>
        <w:numPr>
          <w:numId w:val="1003"/>
          <w:ilvl w:val="0"/>
        </w:numPr>
      </w:pPr>
      <w:r>
        <w:t xml:space="preserve">人员流动大</w:t>
      </w:r>
    </w:p>
    <w:p>
      <w:pPr>
        <w:numPr>
          <w:numId w:val="1003"/>
          <w:ilvl w:val="0"/>
        </w:numPr>
      </w:pPr>
      <w:r>
        <w:t xml:space="preserve">生产力问题</w:t>
      </w:r>
    </w:p>
    <w:p>
      <w:pPr>
        <w:pStyle w:val="Heading3"/>
      </w:pPr>
      <w:bookmarkStart w:id="27" w:name="header-n32"/>
      <w:bookmarkEnd w:id="27"/>
      <w:r>
        <w:t xml:space="preserve">产生问题的原因</w:t>
      </w:r>
    </w:p>
    <w:p>
      <w:pPr>
        <w:pStyle w:val="Heading4"/>
      </w:pPr>
      <w:bookmarkStart w:id="28" w:name="header-n33"/>
      <w:bookmarkEnd w:id="28"/>
      <w:r>
        <w:t xml:space="preserve">质量问题</w:t>
      </w:r>
    </w:p>
    <w:p>
      <w:pPr>
        <w:numPr>
          <w:numId w:val="1004"/>
          <w:ilvl w:val="0"/>
        </w:numPr>
      </w:pPr>
      <w:r>
        <w:t xml:space="preserve">系统与业务战略冲突 —— 战略系统规划</w:t>
      </w:r>
    </w:p>
    <w:p>
      <w:pPr>
        <w:numPr>
          <w:numId w:val="1004"/>
          <w:ilvl w:val="0"/>
        </w:numPr>
      </w:pPr>
      <w:r>
        <w:t xml:space="preserve">组织文化被忽略 —— 用户参与、需求分析</w:t>
      </w:r>
    </w:p>
    <w:p>
      <w:pPr>
        <w:numPr>
          <w:numId w:val="1004"/>
          <w:ilvl w:val="0"/>
        </w:numPr>
      </w:pPr>
      <w:r>
        <w:t xml:space="preserve">系统分析不争气 —— 系统性方法</w:t>
      </w:r>
    </w:p>
    <w:p>
      <w:pPr>
        <w:numPr>
          <w:numId w:val="1004"/>
          <w:ilvl w:val="0"/>
        </w:numPr>
      </w:pPr>
      <w:r>
        <w:t xml:space="preserve">项目基于错误的原因执行 —— 复用（复用市场上已有的模块）</w:t>
      </w:r>
    </w:p>
    <w:p>
      <w:pPr>
        <w:pStyle w:val="Heading4"/>
      </w:pPr>
      <w:bookmarkStart w:id="29" w:name="header-n43"/>
      <w:bookmarkEnd w:id="29"/>
      <w:r>
        <w:t xml:space="preserve">生产率问题</w:t>
      </w:r>
    </w:p>
    <w:p>
      <w:pPr>
        <w:numPr>
          <w:numId w:val="1005"/>
          <w:ilvl w:val="0"/>
        </w:numPr>
      </w:pPr>
      <w:r>
        <w:t xml:space="preserve">用户改变想法 —— 管理</w:t>
      </w:r>
    </w:p>
    <w:p>
      <w:pPr>
        <w:numPr>
          <w:numId w:val="1005"/>
          <w:ilvl w:val="0"/>
        </w:numPr>
      </w:pPr>
      <w:r>
        <w:t xml:space="preserve">外部事件改变环境 —— 管理</w:t>
      </w:r>
    </w:p>
    <w:p>
      <w:pPr>
        <w:numPr>
          <w:numId w:val="1005"/>
          <w:ilvl w:val="0"/>
        </w:numPr>
      </w:pPr>
      <w:r>
        <w:t xml:space="preserve">实现不可行（直到启动项目才发现） —— 复用（复用市场上已有的模块）</w:t>
      </w:r>
    </w:p>
    <w:p>
      <w:pPr>
        <w:numPr>
          <w:numId w:val="1005"/>
          <w:ilvl w:val="0"/>
        </w:numPr>
      </w:pPr>
      <w:r>
        <w:t xml:space="preserve">糟糕的项目控制（项目经理缺乏经验） —— 培训</w:t>
      </w:r>
    </w:p>
    <w:p>
      <w:pPr>
        <w:pStyle w:val="Heading2"/>
      </w:pPr>
      <w:bookmarkStart w:id="30" w:name="header-n53"/>
      <w:bookmarkEnd w:id="30"/>
      <w:r>
        <w:t xml:space="preserve">面向对象的技术、复用</w:t>
      </w:r>
    </w:p>
    <w:p>
      <w:pPr>
        <w:pStyle w:val="Heading4"/>
      </w:pPr>
      <w:bookmarkStart w:id="31" w:name="header-n54"/>
      <w:bookmarkEnd w:id="31"/>
      <w:r>
        <w:t xml:space="preserve">面向对象的技术</w:t>
      </w:r>
    </w:p>
    <w:p>
      <w:pPr>
        <w:numPr>
          <w:numId w:val="1006"/>
          <w:ilvl w:val="0"/>
        </w:numPr>
      </w:pPr>
      <w:r>
        <w:t xml:space="preserve">更高的抽象级别：抽象范围越来越广</w:t>
      </w:r>
    </w:p>
    <w:p>
      <w:pPr>
        <w:numPr>
          <w:numId w:val="1006"/>
          <w:ilvl w:val="0"/>
        </w:numPr>
      </w:pPr>
      <w:r>
        <w:t xml:space="preserve">模块化的软件：缩短开发周期、降低成本；方便维护，降低维护成本</w:t>
      </w:r>
    </w:p>
    <w:p>
      <w:pPr>
        <w:numPr>
          <w:numId w:val="1006"/>
          <w:ilvl w:val="0"/>
        </w:numPr>
      </w:pPr>
      <w:r>
        <w:t xml:space="preserve">软件复用：提交软件开发质量；降低开发成本（费用+开发周期）</w:t>
      </w:r>
    </w:p>
    <w:p>
      <w:pPr>
        <w:pStyle w:val="Heading4"/>
      </w:pPr>
      <w:bookmarkStart w:id="32" w:name="header-n62"/>
      <w:bookmarkEnd w:id="32"/>
      <w:r>
        <w:t xml:space="preserve">设计复用</w:t>
      </w:r>
    </w:p>
    <w:p>
      <w:pPr>
        <w:numPr>
          <w:numId w:val="1007"/>
          <w:ilvl w:val="0"/>
        </w:numPr>
      </w:pPr>
      <w:r>
        <w:t xml:space="preserve">偶然复用</w:t>
      </w:r>
    </w:p>
    <w:p>
      <w:pPr>
        <w:numPr>
          <w:numId w:val="1008"/>
          <w:ilvl w:val="1"/>
        </w:numPr>
      </w:pPr>
      <w:r>
        <w:t xml:space="preserve">设计的偶然复用是在某些特定的应用领域开发软件的组织相当普遍。</w:t>
      </w:r>
    </w:p>
    <w:p>
      <w:pPr>
        <w:numPr>
          <w:numId w:val="1008"/>
          <w:ilvl w:val="1"/>
        </w:numPr>
      </w:pPr>
      <w:r>
        <w:t xml:space="preserve">后期不可控，只是偶然性</w:t>
      </w:r>
    </w:p>
    <w:p>
      <w:pPr>
        <w:numPr>
          <w:numId w:val="1007"/>
          <w:ilvl w:val="0"/>
        </w:numPr>
      </w:pPr>
      <w:r>
        <w:t xml:space="preserve">必然复用</w:t>
      </w:r>
    </w:p>
    <w:p>
      <w:pPr>
        <w:numPr>
          <w:numId w:val="1009"/>
          <w:ilvl w:val="1"/>
        </w:numPr>
      </w:pPr>
      <w:r>
        <w:t xml:space="preserve">从设计阶段开始有意识的使用复用技术</w:t>
      </w:r>
    </w:p>
    <w:p>
      <w:pPr>
        <w:numPr>
          <w:numId w:val="1007"/>
          <w:ilvl w:val="0"/>
        </w:numPr>
      </w:pPr>
      <w:r>
        <w:t xml:space="preserve">复用技术：</w:t>
      </w:r>
    </w:p>
    <w:p>
      <w:pPr>
        <w:numPr>
          <w:numId w:val="1010"/>
          <w:ilvl w:val="1"/>
        </w:numPr>
      </w:pPr>
      <w:r>
        <w:t xml:space="preserve">库和工具包</w:t>
      </w:r>
    </w:p>
    <w:p>
      <w:pPr>
        <w:numPr>
          <w:numId w:val="1011"/>
          <w:ilvl w:val="2"/>
        </w:numPr>
      </w:pPr>
      <w:r>
        <w:t xml:space="preserve">一组相关的可重用的程序集合</w:t>
      </w:r>
    </w:p>
    <w:p>
      <w:pPr>
        <w:numPr>
          <w:numId w:val="1011"/>
          <w:ilvl w:val="2"/>
        </w:numPr>
      </w:pPr>
      <w:r>
        <w:t xml:space="preserve">e.g 科学软件、GUI类库货工具包</w:t>
      </w:r>
    </w:p>
    <w:p>
      <w:pPr>
        <w:numPr>
          <w:numId w:val="1011"/>
          <w:ilvl w:val="2"/>
        </w:numPr>
      </w:pPr>
      <w:r>
        <w:t xml:space="preserve">设计者负责整个产品的流程逻辑</w:t>
      </w:r>
    </w:p>
    <w:p>
      <w:pPr>
        <w:numPr>
          <w:numId w:val="1010"/>
          <w:ilvl w:val="1"/>
        </w:numPr>
      </w:pPr>
      <w:r>
        <w:t xml:space="preserve">应用框架</w:t>
      </w:r>
    </w:p>
    <w:p>
      <w:pPr>
        <w:numPr>
          <w:numId w:val="1012"/>
          <w:ilvl w:val="2"/>
        </w:numPr>
      </w:pPr>
      <w:r>
        <w:t xml:space="preserve">结合了设计的控制逻辑</w:t>
      </w:r>
    </w:p>
    <w:p>
      <w:pPr>
        <w:numPr>
          <w:numId w:val="1012"/>
          <w:ilvl w:val="2"/>
        </w:numPr>
      </w:pPr>
      <w:r>
        <w:t xml:space="preserve">比重用工具包更能加快产品的开发</w:t>
      </w:r>
    </w:p>
    <w:p>
      <w:pPr>
        <w:numPr>
          <w:numId w:val="1010"/>
          <w:ilvl w:val="1"/>
        </w:numPr>
      </w:pPr>
      <w:r>
        <w:t xml:space="preserve">设计模式</w:t>
      </w:r>
    </w:p>
    <w:p>
      <w:pPr>
        <w:numPr>
          <w:numId w:val="1013"/>
          <w:ilvl w:val="2"/>
        </w:numPr>
      </w:pPr>
      <w:r>
        <w:t xml:space="preserve">通常的设计问题的解决方案：一组交互类的形式出现</w:t>
      </w:r>
    </w:p>
    <w:p>
      <w:pPr>
        <w:numPr>
          <w:numId w:val="1013"/>
          <w:ilvl w:val="2"/>
        </w:numPr>
      </w:pPr>
      <w:r>
        <w:t xml:space="preserve">需要用户根据需要定制交互类</w:t>
      </w:r>
    </w:p>
    <w:p>
      <w:pPr>
        <w:numPr>
          <w:numId w:val="1013"/>
          <w:ilvl w:val="2"/>
        </w:numPr>
      </w:pPr>
      <w:r>
        <w:t xml:space="preserve">设计模式不包含代码</w:t>
      </w:r>
    </w:p>
    <w:p>
      <w:pPr>
        <w:numPr>
          <w:numId w:val="1013"/>
          <w:ilvl w:val="2"/>
        </w:numPr>
      </w:pPr>
      <w:r>
        <w:t xml:space="preserve">基于文档的形式体现，相当于是使用说明书</w:t>
      </w:r>
    </w:p>
    <w:p>
      <w:pPr>
        <w:numPr>
          <w:numId w:val="1010"/>
          <w:ilvl w:val="1"/>
        </w:numPr>
      </w:pPr>
      <w:r>
        <w:t xml:space="preserve">体系结构</w:t>
      </w:r>
    </w:p>
    <w:p>
      <w:pPr>
        <w:numPr>
          <w:numId w:val="1014"/>
          <w:ilvl w:val="2"/>
        </w:numPr>
      </w:pPr>
      <w:r>
        <w:t xml:space="preserve">包含多种复用技术：工具包、框架、设计模式</w:t>
      </w:r>
    </w:p>
    <w:p>
      <w:pPr>
        <w:pStyle w:val="Heading4"/>
      </w:pPr>
      <w:bookmarkStart w:id="33" w:name="header-n111"/>
      <w:bookmarkEnd w:id="33"/>
      <w:r>
        <w:t xml:space="preserve">面向对象的本质</w:t>
      </w:r>
    </w:p>
    <w:p>
      <w:pPr>
        <w:numPr>
          <w:numId w:val="1015"/>
          <w:ilvl w:val="0"/>
        </w:numPr>
      </w:pPr>
      <w:r>
        <w:t xml:space="preserve">数据和函数进行分离</w:t>
      </w:r>
    </w:p>
    <w:p>
      <w:pPr>
        <w:numPr>
          <w:numId w:val="1015"/>
          <w:ilvl w:val="0"/>
        </w:numPr>
      </w:pPr>
      <w:r>
        <w:rPr>
          <w:b/>
        </w:rPr>
        <w:t xml:space="preserve">封装稳定的抽象</w:t>
      </w:r>
    </w:p>
    <w:p>
      <w:pPr>
        <w:numPr>
          <w:numId w:val="1015"/>
          <w:ilvl w:val="0"/>
        </w:numPr>
      </w:pPr>
      <w:r>
        <w:rPr>
          <w:b/>
        </w:rPr>
        <w:t xml:space="preserve">设计原则为指导</w:t>
      </w:r>
    </w:p>
    <w:p>
      <w:pPr>
        <w:numPr>
          <w:numId w:val="1015"/>
          <w:ilvl w:val="0"/>
        </w:numPr>
      </w:pPr>
      <w:r>
        <w:rPr>
          <w:b/>
        </w:rPr>
        <w:t xml:space="preserve">设计模式为手段</w:t>
      </w:r>
    </w:p>
    <w:p>
      <w:pPr>
        <w:pStyle w:val="Heading2"/>
      </w:pPr>
      <w:bookmarkStart w:id="34" w:name="header-n121"/>
      <w:bookmarkEnd w:id="34"/>
      <w:r>
        <w:t xml:space="preserve">设计模式的发展历史、概念</w:t>
      </w:r>
    </w:p>
    <w:p>
      <w:pPr>
        <w:pStyle w:val="Heading4"/>
      </w:pPr>
      <w:bookmarkStart w:id="35" w:name="header-n122"/>
      <w:bookmarkEnd w:id="35"/>
      <w:r>
        <w:t xml:space="preserve">诞生与发展</w:t>
      </w:r>
    </w:p>
    <w:p>
      <w:pPr>
        <w:numPr>
          <w:numId w:val="1016"/>
          <w:ilvl w:val="0"/>
        </w:numPr>
      </w:pPr>
      <w:r>
        <w:t xml:space="preserve">起源于建筑业</w:t>
      </w:r>
    </w:p>
    <w:p>
      <w:pPr>
        <w:pStyle w:val="Heading4"/>
      </w:pPr>
      <w:bookmarkStart w:id="36" w:name="header-n126"/>
      <w:bookmarkEnd w:id="36"/>
      <w:r>
        <w:t xml:space="preserve">概念</w:t>
      </w:r>
    </w:p>
    <w:p>
      <w:pPr>
        <w:numPr>
          <w:numId w:val="1017"/>
          <w:ilvl w:val="0"/>
        </w:numPr>
      </w:pPr>
      <w:r>
        <w:t xml:space="preserve">每个模式描述环境中不断出现的问题，根据问题给出其解决方案</w:t>
      </w:r>
    </w:p>
    <w:p>
      <w:pPr>
        <w:numPr>
          <w:numId w:val="1017"/>
          <w:ilvl w:val="0"/>
        </w:numPr>
      </w:pPr>
      <w:r>
        <w:t xml:space="preserve">模式是经验的积累，随着时间也会出现相应问题，需要针对环境进行相应的调整</w:t>
      </w:r>
    </w:p>
    <w:p>
      <w:pPr>
        <w:numPr>
          <w:numId w:val="1017"/>
          <w:ilvl w:val="0"/>
        </w:numPr>
      </w:pPr>
      <w:r>
        <w:t xml:space="preserve">&lt;&lt; Design Patterns：Elements of Reusable Objrft-Oriented Software &gt;&gt;</w:t>
      </w:r>
    </w:p>
    <w:p>
      <w:pPr>
        <w:numPr>
          <w:numId w:val="1017"/>
          <w:ilvl w:val="0"/>
        </w:numPr>
      </w:pPr>
      <w:r>
        <w:t xml:space="preserve">软件开发的总体指导思路或者参照模版</w:t>
      </w:r>
    </w:p>
    <w:p>
      <w:pPr>
        <w:numPr>
          <w:numId w:val="1017"/>
          <w:ilvl w:val="0"/>
        </w:numPr>
      </w:pPr>
      <w:r>
        <w:rPr>
          <w:b/>
        </w:rPr>
        <w:t xml:space="preserve">successful solutions for recurring problems with high-level abstractions</w:t>
      </w:r>
      <w:r>
        <w:t xml:space="preserve">：一套被反复使用、多数人知晓、经过分类编目、代码设计经验的总结</w:t>
      </w:r>
    </w:p>
    <w:p>
      <w:pPr>
        <w:pStyle w:val="Heading4"/>
      </w:pPr>
      <w:bookmarkStart w:id="37" w:name="header-n138"/>
      <w:bookmarkEnd w:id="37"/>
      <w:r>
        <w:t xml:space="preserve">定义与分类</w:t>
      </w:r>
    </w:p>
    <w:p>
      <w:pPr>
        <w:numPr>
          <w:numId w:val="1018"/>
          <w:ilvl w:val="0"/>
        </w:numPr>
      </w:pPr>
      <w:r>
        <w:t xml:space="preserve">基本要素</w:t>
      </w:r>
    </w:p>
    <w:p>
      <w:pPr>
        <w:numPr>
          <w:numId w:val="1019"/>
          <w:ilvl w:val="1"/>
        </w:numPr>
      </w:pPr>
      <w:r>
        <w:t xml:space="preserve">模式名称</w:t>
      </w:r>
    </w:p>
    <w:p>
      <w:pPr>
        <w:numPr>
          <w:numId w:val="1019"/>
          <w:ilvl w:val="1"/>
        </w:numPr>
      </w:pPr>
      <w:r>
        <w:t xml:space="preserve">问题</w:t>
      </w:r>
    </w:p>
    <w:p>
      <w:pPr>
        <w:numPr>
          <w:numId w:val="1019"/>
          <w:ilvl w:val="1"/>
        </w:numPr>
      </w:pPr>
      <w:r>
        <w:t xml:space="preserve">解决方案</w:t>
      </w:r>
    </w:p>
    <w:p>
      <w:pPr>
        <w:numPr>
          <w:numId w:val="1019"/>
          <w:ilvl w:val="1"/>
        </w:numPr>
      </w:pPr>
      <w:r>
        <w:t xml:space="preserve">效果</w:t>
      </w:r>
    </w:p>
    <w:p>
      <w:pPr>
        <w:numPr>
          <w:numId w:val="1018"/>
          <w:ilvl w:val="0"/>
        </w:numPr>
      </w:pPr>
      <w:r>
        <w:t xml:space="preserve">学习步骤</w:t>
      </w:r>
    </w:p>
    <w:p>
      <w:pPr>
        <w:numPr>
          <w:numId w:val="1020"/>
          <w:ilvl w:val="1"/>
        </w:numPr>
      </w:pPr>
      <w:r>
        <w:t xml:space="preserve">问题提出</w:t>
      </w:r>
    </w:p>
    <w:p>
      <w:pPr>
        <w:numPr>
          <w:numId w:val="1020"/>
          <w:ilvl w:val="1"/>
        </w:numPr>
      </w:pPr>
      <w:r>
        <w:t xml:space="preserve">问题分析</w:t>
      </w:r>
    </w:p>
    <w:p>
      <w:pPr>
        <w:numPr>
          <w:numId w:val="1020"/>
          <w:ilvl w:val="1"/>
        </w:numPr>
      </w:pPr>
      <w:r>
        <w:t xml:space="preserve">解决方案——设计模式应用</w:t>
      </w:r>
    </w:p>
    <w:p>
      <w:pPr>
        <w:numPr>
          <w:numId w:val="1018"/>
          <w:ilvl w:val="0"/>
        </w:numPr>
      </w:pPr>
      <w:r>
        <w:t xml:space="preserve">分类</w:t>
      </w:r>
    </w:p>
    <w:p>
      <w:pPr>
        <w:numPr>
          <w:numId w:val="1021"/>
          <w:ilvl w:val="1"/>
        </w:numPr>
      </w:pPr>
      <w:r>
        <w:t xml:space="preserve">根据行为：创建型、结构型、行为型</w:t>
      </w:r>
    </w:p>
    <w:p>
      <w:pPr>
        <w:numPr>
          <w:numId w:val="1021"/>
          <w:ilvl w:val="1"/>
        </w:numPr>
      </w:pPr>
      <w:r>
        <w:t xml:space="preserve">类模式、对象模式</w:t>
      </w:r>
    </w:p>
    <w:p>
      <w:pPr>
        <w:numPr>
          <w:numId w:val="1018"/>
          <w:ilvl w:val="0"/>
        </w:numPr>
      </w:pPr>
      <w:r>
        <w:t xml:space="preserve">优点</w:t>
      </w:r>
    </w:p>
    <w:p>
      <w:pPr>
        <w:numPr>
          <w:numId w:val="1022"/>
          <w:ilvl w:val="1"/>
        </w:numPr>
      </w:pPr>
      <w:r>
        <w:t xml:space="preserve">成功经验的总结，并以标准的形式展现</w:t>
      </w:r>
    </w:p>
    <w:p>
      <w:pPr>
        <w:numPr>
          <w:numId w:val="1022"/>
          <w:ilvl w:val="1"/>
        </w:numPr>
      </w:pPr>
      <w:r>
        <w:t xml:space="preserve">更加简单的设计和复用</w:t>
      </w:r>
    </w:p>
    <w:p>
      <w:pPr>
        <w:numPr>
          <w:numId w:val="1022"/>
          <w:ilvl w:val="1"/>
        </w:numPr>
      </w:pPr>
      <w:r>
        <w:t xml:space="preserve">提高设计的灵活度，易于修改，节约设计成本</w:t>
      </w:r>
    </w:p>
    <w:p>
      <w:pPr>
        <w:numPr>
          <w:numId w:val="1022"/>
          <w:ilvl w:val="1"/>
        </w:numPr>
      </w:pPr>
      <w:r>
        <w:t xml:space="preserve">有助于初学者更加深入的理解面向对象的思想，提高软件的设计水平和代码质量</w:t>
      </w:r>
    </w:p>
    <w:p>
      <w:pPr>
        <w:pStyle w:val="Heading2"/>
      </w:pPr>
      <w:bookmarkStart w:id="38" w:name="header-n178"/>
      <w:bookmarkEnd w:id="38"/>
      <w:r>
        <w:t xml:space="preserve">OO设计原则（6个）+设计模式（23个）</w:t>
      </w:r>
    </w:p>
    <w:p>
      <w:pPr>
        <w:pStyle w:val="Heading4"/>
      </w:pPr>
      <w:bookmarkStart w:id="39" w:name="header-n179"/>
      <w:bookmarkEnd w:id="39"/>
      <w:r>
        <w:t xml:space="preserve">设计原则</w:t>
      </w:r>
    </w:p>
    <w:p>
      <w:pPr>
        <w:pStyle w:val="Heading5"/>
      </w:pPr>
      <w:bookmarkStart w:id="40" w:name="header-n180"/>
      <w:bookmarkEnd w:id="40"/>
      <w:r>
        <w:t xml:space="preserve">单一职责原则</w:t>
      </w:r>
    </w:p>
    <w:p>
      <w:pPr>
        <w:numPr>
          <w:numId w:val="1023"/>
          <w:ilvl w:val="0"/>
        </w:numPr>
      </w:pPr>
      <w:r>
        <w:t xml:space="preserve">有且只有一个原因引起类的变更，不能在一个类中封装过多操作</w:t>
      </w:r>
    </w:p>
    <w:p>
      <w:pPr>
        <w:numPr>
          <w:numId w:val="1023"/>
          <w:ilvl w:val="0"/>
        </w:numPr>
      </w:pPr>
      <w:r>
        <w:t xml:space="preserve">e.g 基于角色的访问控制：用户管理、修改信息、增加机构、增加角色 -&gt; 抽象出两个用户接口：收集和反馈用户信息、完成用户信息的维护和变更</w:t>
      </w:r>
    </w:p>
    <w:p>
      <w:pPr>
        <w:numPr>
          <w:numId w:val="1023"/>
          <w:ilvl w:val="0"/>
        </w:numPr>
      </w:pPr>
      <w:r>
        <w:t xml:space="preserve">e.g 电话：拨通电话、通话、说话、挂断电话</w:t>
      </w:r>
    </w:p>
    <w:p>
      <w:pPr>
        <w:numPr>
          <w:numId w:val="1024"/>
          <w:ilvl w:val="1"/>
        </w:numPr>
      </w:pPr>
      <w:r>
        <w:t xml:space="preserve">需要有协议管理和数据传送</w:t>
      </w:r>
    </w:p>
    <w:p>
      <w:pPr>
        <w:numPr>
          <w:numId w:val="1023"/>
          <w:ilvl w:val="0"/>
        </w:numPr>
      </w:pPr>
      <w:r>
        <w:t xml:space="preserve">优点</w:t>
      </w:r>
    </w:p>
    <w:p>
      <w:pPr>
        <w:numPr>
          <w:numId w:val="1025"/>
          <w:ilvl w:val="1"/>
        </w:numPr>
      </w:pPr>
      <w:r>
        <w:t xml:space="preserve">类的复杂度降低</w:t>
      </w:r>
    </w:p>
    <w:p>
      <w:pPr>
        <w:numPr>
          <w:numId w:val="1025"/>
          <w:ilvl w:val="1"/>
        </w:numPr>
      </w:pPr>
      <w:r>
        <w:t xml:space="preserve">可读性提高</w:t>
      </w:r>
    </w:p>
    <w:p>
      <w:pPr>
        <w:numPr>
          <w:numId w:val="1025"/>
          <w:ilvl w:val="1"/>
        </w:numPr>
      </w:pPr>
      <w:r>
        <w:t xml:space="preserve">可维护性提高</w:t>
      </w:r>
    </w:p>
    <w:p>
      <w:pPr>
        <w:numPr>
          <w:numId w:val="1025"/>
          <w:ilvl w:val="1"/>
        </w:numPr>
      </w:pPr>
      <w:r>
        <w:t xml:space="preserve">变更风险降低</w:t>
      </w:r>
    </w:p>
    <w:p>
      <w:pPr>
        <w:pStyle w:val="Heading5"/>
      </w:pPr>
      <w:bookmarkStart w:id="41" w:name="header-n202"/>
      <w:bookmarkEnd w:id="41"/>
      <w:r>
        <w:t xml:space="preserve">开闭原则</w:t>
      </w:r>
    </w:p>
    <w:p>
      <w:pPr>
        <w:numPr>
          <w:numId w:val="1026"/>
          <w:ilvl w:val="0"/>
        </w:numPr>
      </w:pPr>
      <w:r>
        <w:t xml:space="preserve">对扩展开放，对修改关闭</w:t>
      </w:r>
    </w:p>
    <w:p>
      <w:pPr>
        <w:pStyle w:val="Heading5"/>
      </w:pPr>
      <w:bookmarkStart w:id="42" w:name="header-n206"/>
      <w:bookmarkEnd w:id="42"/>
      <w:r>
        <w:t xml:space="preserve">里氏替换原则</w:t>
      </w:r>
    </w:p>
    <w:p>
      <w:pPr>
        <w:numPr>
          <w:numId w:val="1027"/>
          <w:ilvl w:val="0"/>
        </w:numPr>
      </w:pPr>
      <w:r>
        <w:t xml:space="preserve">主要和继承机制相关，主要让继承机制发挥最大作用</w:t>
      </w:r>
    </w:p>
    <w:p>
      <w:pPr>
        <w:numPr>
          <w:numId w:val="1027"/>
          <w:ilvl w:val="0"/>
        </w:numPr>
      </w:pPr>
      <w:r>
        <w:t xml:space="preserve">子类可以替换父类，但父类不一定能替换子类</w:t>
      </w:r>
    </w:p>
    <w:p>
      <w:pPr>
        <w:numPr>
          <w:numId w:val="1027"/>
          <w:ilvl w:val="0"/>
        </w:numPr>
      </w:pPr>
      <w:r>
        <w:t xml:space="preserve">子类必须实现父类的抽象方法，使用子类的时候使用父类的接口</w:t>
      </w:r>
    </w:p>
    <w:p>
      <w:pPr>
        <w:numPr>
          <w:numId w:val="1027"/>
          <w:ilvl w:val="0"/>
        </w:numPr>
      </w:pPr>
      <w:r>
        <w:rPr>
          <w:i/>
        </w:rPr>
        <w:t xml:space="preserve">子类不能修改父类实现的方法？</w:t>
      </w:r>
    </w:p>
    <w:p>
      <w:pPr>
        <w:numPr>
          <w:numId w:val="1027"/>
          <w:ilvl w:val="0"/>
        </w:numPr>
      </w:pPr>
      <w:r>
        <w:t xml:space="preserve">子类可以增加方法</w:t>
      </w:r>
    </w:p>
    <w:p>
      <w:pPr>
        <w:numPr>
          <w:numId w:val="1027"/>
          <w:ilvl w:val="0"/>
        </w:numPr>
      </w:pPr>
      <w:r>
        <w:t xml:space="preserve">子类如果不能完整的实现父类的方法，则建议断开父子继承关系，采用依赖、聚集、组合等其他方式</w:t>
      </w:r>
    </w:p>
    <w:p>
      <w:pPr>
        <w:numPr>
          <w:numId w:val="1027"/>
          <w:ilvl w:val="0"/>
        </w:numPr>
      </w:pPr>
      <w:r>
        <w:t xml:space="preserve">覆盖或实现父类的方法等时候输入参数可以被放大</w:t>
      </w:r>
    </w:p>
    <w:p>
      <w:pPr>
        <w:numPr>
          <w:numId w:val="1027"/>
          <w:ilvl w:val="0"/>
        </w:numPr>
      </w:pPr>
      <w:r>
        <w:t xml:space="preserve">复写或实现的父类的方法时输出结果可以被缩小</w:t>
      </w:r>
    </w:p>
    <w:p>
      <w:pPr>
        <w:pStyle w:val="Heading5"/>
      </w:pPr>
      <w:bookmarkStart w:id="43" w:name="header-n224"/>
      <w:bookmarkEnd w:id="43"/>
      <w:r>
        <w:t xml:space="preserve">迪米特法则</w:t>
      </w:r>
    </w:p>
    <w:p>
      <w:pPr>
        <w:numPr>
          <w:numId w:val="1028"/>
          <w:ilvl w:val="0"/>
        </w:numPr>
      </w:pPr>
      <w:r>
        <w:t xml:space="preserve">不和陌生人说话</w:t>
      </w:r>
    </w:p>
    <w:p>
      <w:pPr>
        <w:numPr>
          <w:numId w:val="1028"/>
          <w:ilvl w:val="0"/>
        </w:numPr>
      </w:pPr>
      <w:r>
        <w:t xml:space="preserve">最少知识原则</w:t>
      </w:r>
    </w:p>
    <w:p>
      <w:pPr>
        <w:pStyle w:val="Heading5"/>
      </w:pPr>
      <w:bookmarkStart w:id="44" w:name="header-n230"/>
      <w:bookmarkEnd w:id="44"/>
      <w:r>
        <w:t xml:space="preserve">接口隔离原则</w:t>
      </w:r>
    </w:p>
    <w:p>
      <w:pPr>
        <w:numPr>
          <w:numId w:val="1029"/>
          <w:ilvl w:val="0"/>
        </w:numPr>
      </w:pPr>
      <w:r>
        <w:t xml:space="preserve">接口细化，接口中方法尽量少</w:t>
      </w:r>
    </w:p>
    <w:p>
      <w:pPr>
        <w:pStyle w:val="Heading5"/>
      </w:pPr>
      <w:bookmarkStart w:id="45" w:name="header-n234"/>
      <w:bookmarkEnd w:id="45"/>
      <w:r>
        <w:t xml:space="preserve">依赖倒置原则</w:t>
      </w:r>
    </w:p>
    <w:p>
      <w:pPr>
        <w:numPr>
          <w:numId w:val="1030"/>
          <w:ilvl w:val="0"/>
        </w:numPr>
      </w:pPr>
      <w:r>
        <w:t xml:space="preserve">高层不依赖底层</w:t>
      </w:r>
    </w:p>
    <w:p>
      <w:pPr>
        <w:numPr>
          <w:numId w:val="1030"/>
          <w:ilvl w:val="0"/>
        </w:numPr>
      </w:pPr>
      <w:r>
        <w:t xml:space="preserve">抽象不依赖细节</w:t>
      </w:r>
    </w:p>
    <w:p>
      <w:pPr>
        <w:numPr>
          <w:numId w:val="1030"/>
          <w:ilvl w:val="0"/>
        </w:numPr>
      </w:pPr>
      <w:r>
        <w:t xml:space="preserve">细节依抽象</w:t>
      </w:r>
    </w:p>
    <w:p>
      <w:pPr>
        <w:numPr>
          <w:numId w:val="1030"/>
          <w:ilvl w:val="0"/>
        </w:numPr>
      </w:pPr>
      <w:r>
        <w:t xml:space="preserve">总之：针对抽象进行编程</w:t>
      </w:r>
    </w:p>
    <w:p>
      <w:pPr>
        <w:numPr>
          <w:numId w:val="1030"/>
          <w:ilvl w:val="0"/>
        </w:numPr>
      </w:pPr>
      <w:r>
        <w:t xml:space="preserve">降低耦合，提高稳定性</w:t>
      </w:r>
    </w:p>
    <w:p>
      <w:pPr>
        <w:pStyle w:val="Heading4"/>
      </w:pPr>
      <w:bookmarkStart w:id="46" w:name="header-n246"/>
      <w:bookmarkEnd w:id="46"/>
      <w:r>
        <w:t xml:space="preserve">设计模式</w:t>
      </w:r>
    </w:p>
    <w:p>
      <w:pPr>
        <w:pStyle w:val="Heading5"/>
      </w:pPr>
      <w:bookmarkStart w:id="47" w:name="header-n247"/>
      <w:bookmarkEnd w:id="47"/>
      <w:r>
        <w:t xml:space="preserve">概述</w:t>
      </w:r>
    </w:p>
    <w:p>
      <w:pPr>
        <w:numPr>
          <w:numId w:val="1031"/>
          <w:ilvl w:val="0"/>
        </w:numPr>
      </w:pPr>
      <w:r>
        <w:t xml:space="preserve">高层次的定义</w:t>
      </w:r>
    </w:p>
    <w:p>
      <w:pPr>
        <w:pStyle w:val="Heading5"/>
      </w:pPr>
      <w:bookmarkStart w:id="48" w:name="header-n251"/>
      <w:bookmarkEnd w:id="48"/>
      <w:r>
        <w:t xml:space="preserve">访问者模式</w:t>
      </w:r>
    </w:p>
    <w:p>
      <w:pPr>
        <w:pStyle w:val="FirstParagraph"/>
      </w:pPr>
      <w:r>
        <w:t xml:space="preserve">定义：表示一个作用与某对象结构中的各个元素的操作。不改变元素的前提下定义新的操作</w:t>
      </w:r>
    </w:p>
    <w:p>
      <w:pPr>
        <w:numPr>
          <w:numId w:val="1032"/>
          <w:ilvl w:val="0"/>
        </w:numPr>
      </w:pPr>
      <w:r>
        <w:t xml:space="preserve">对象结构中存储了多种不同类型的对象信息</w:t>
      </w:r>
    </w:p>
    <w:p>
      <w:pPr>
        <w:numPr>
          <w:numId w:val="1032"/>
          <w:ilvl w:val="0"/>
        </w:numPr>
      </w:pPr>
      <w:r>
        <w:t xml:space="preserve">对同一对象结构中元素的操作方式并不唯一，可能要提供给多种不同的处理方式</w:t>
      </w:r>
    </w:p>
    <w:p>
      <w:pPr>
        <w:numPr>
          <w:numId w:val="1032"/>
          <w:ilvl w:val="0"/>
        </w:numPr>
      </w:pPr>
      <w:r>
        <w:t xml:space="preserve">可能要增加新的处理方式</w:t>
      </w:r>
    </w:p>
    <w:p>
      <w:pPr>
        <w:numPr>
          <w:numId w:val="1032"/>
          <w:ilvl w:val="0"/>
        </w:numPr>
      </w:pPr>
      <w:r>
        <w:t xml:space="preserve">为每种类型对象提供一个解决方案</w:t>
      </w:r>
    </w:p>
    <w:p>
      <w:pPr>
        <w:pStyle w:val="FirstParagraph"/>
      </w:pPr>
      <w:r>
        <w:t xml:space="preserve">角色</w:t>
      </w:r>
    </w:p>
    <w:p>
      <w:pPr>
        <w:numPr>
          <w:numId w:val="1033"/>
          <w:ilvl w:val="0"/>
        </w:numPr>
      </w:pPr>
      <w:r>
        <w:t xml:space="preserve">抽象访问者：接口或者抽象类，它定义了对每一个元素（Element）访问的行为，它的参数就是可以访问的元素，它的方法数理论上来讲与元素个数是一样的，因此，访问者模式要求元素的类族要稳定，如果经常添加、移除元素类，必然会导致频繁地修改Visitor接口，如果这样则不适合使用访问者模式。</w:t>
      </w:r>
    </w:p>
    <w:p>
      <w:pPr>
        <w:numPr>
          <w:numId w:val="1033"/>
          <w:ilvl w:val="0"/>
        </w:numPr>
      </w:pPr>
      <w:r>
        <w:t xml:space="preserve">具体访问者：需要给出对每一个元素类访问时所产生的具体行为。</w:t>
      </w:r>
    </w:p>
    <w:p>
      <w:pPr>
        <w:numPr>
          <w:numId w:val="1033"/>
          <w:ilvl w:val="0"/>
        </w:numPr>
      </w:pPr>
      <w:r>
        <w:t xml:space="preserve">抽象元素：元素接口或者抽象类，它定义了一个接受访问者的方法（Accept），其意义是指每一个元素都要可以被访问者访问。</w:t>
      </w:r>
    </w:p>
    <w:p>
      <w:pPr>
        <w:numPr>
          <w:numId w:val="1033"/>
          <w:ilvl w:val="0"/>
        </w:numPr>
      </w:pPr>
      <w:r>
        <w:t xml:space="preserve">具体元素：具体的元素类，它提供接受访问方法的具体实现，而这个具体的实现，通常情况下是使用访问者提供的访问该元素类的方法。</w:t>
      </w:r>
    </w:p>
    <w:p>
      <w:pPr>
        <w:numPr>
          <w:numId w:val="1033"/>
          <w:ilvl w:val="0"/>
        </w:numPr>
      </w:pPr>
      <w:r>
        <w:t xml:space="preserve">对象结构：定义当中所说的对象结构，对象结构是一个抽象表述，它内部管理了元素集合，并且可以迭代这些元素供访问者访问。</w:t>
      </w:r>
    </w:p>
    <w:p>
      <w:pPr>
        <w:pStyle w:val="FirstParagraph"/>
      </w:pPr>
      <w:r>
        <w:t xml:space="preserve">UML图</w:t>
      </w:r>
    </w:p>
    <w:p>
      <w:pPr>
        <w:pStyle w:val="FigureWithCaption"/>
      </w:pPr>
      <w:r>
        <w:drawing>
          <wp:inline>
            <wp:extent cx="5334000" cy="3539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iki/Library/Mobile Documents/com~apple~CloudDocs/学习/体系结构/设计模式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实现</w:t>
      </w:r>
    </w:p>
    <w:p>
      <w:pPr>
        <w:numPr>
          <w:numId w:val="1034"/>
          <w:ilvl w:val="0"/>
        </w:numPr>
      </w:pPr>
      <w:r>
        <w:t xml:space="preserve">双重分派机制</w:t>
      </w:r>
    </w:p>
    <w:p>
      <w:pPr>
        <w:pStyle w:val="FirstParagraph"/>
      </w:pPr>
      <w:r>
        <w:t xml:space="preserve">体现原则</w:t>
      </w:r>
    </w:p>
    <w:p>
      <w:pPr>
        <w:numPr>
          <w:numId w:val="1035"/>
          <w:ilvl w:val="0"/>
        </w:numPr>
      </w:pPr>
      <w:r>
        <w:t xml:space="preserve">开闭原则</w:t>
      </w:r>
    </w:p>
    <w:p>
      <w:pPr>
        <w:numPr>
          <w:numId w:val="1035"/>
          <w:ilvl w:val="0"/>
        </w:numPr>
      </w:pPr>
      <w:r>
        <w:rPr>
          <w:b/>
        </w:rPr>
        <w:t xml:space="preserve">单一职责原则</w:t>
      </w:r>
    </w:p>
    <w:p>
      <w:pPr>
        <w:pStyle w:val="FirstParagraph"/>
      </w:pPr>
      <w:r>
        <w:t xml:space="preserve">优点</w:t>
      </w:r>
    </w:p>
    <w:p>
      <w:pPr>
        <w:numPr>
          <w:numId w:val="1036"/>
          <w:ilvl w:val="0"/>
        </w:numPr>
      </w:pPr>
      <w:r>
        <w:t xml:space="preserve"/>
      </w:r>
    </w:p>
    <w:p>
      <w:pPr>
        <w:pStyle w:val="FirstParagraph"/>
      </w:pPr>
      <w:r>
        <w:t xml:space="preserve">e.g</w:t>
      </w:r>
    </w:p>
    <w:p>
      <w:pPr>
        <w:numPr>
          <w:numId w:val="1037"/>
          <w:ilvl w:val="0"/>
        </w:numPr>
      </w:pPr>
      <w:r>
        <w:t xml:space="preserve">部门为抽象接口</w:t>
      </w:r>
    </w:p>
    <w:p>
      <w:pPr>
        <w:pStyle w:val="Heading5"/>
      </w:pPr>
      <w:bookmarkStart w:id="50" w:name="header-n294"/>
      <w:bookmarkEnd w:id="50"/>
      <w:r>
        <w:t xml:space="preserve">简单工厂模式</w:t>
      </w:r>
    </w:p>
    <w:p>
      <w:pPr>
        <w:numPr>
          <w:numId w:val="1038"/>
          <w:ilvl w:val="0"/>
        </w:numPr>
      </w:pPr>
      <w:r>
        <w:t xml:space="preserve">不属于23个设计模式</w:t>
      </w:r>
    </w:p>
    <w:p>
      <w:pPr>
        <w:pStyle w:val="FirstParagraph"/>
      </w:pPr>
      <w:r>
        <w:t xml:space="preserve">角色</w:t>
      </w:r>
    </w:p>
    <w:p>
      <w:pPr>
        <w:numPr>
          <w:numId w:val="1039"/>
          <w:ilvl w:val="0"/>
        </w:numPr>
      </w:pPr>
      <w:r>
        <w:t xml:space="preserve">抽象产品</w:t>
      </w:r>
    </w:p>
    <w:p>
      <w:pPr>
        <w:numPr>
          <w:numId w:val="1039"/>
          <w:ilvl w:val="0"/>
        </w:numPr>
      </w:pPr>
      <w:r>
        <w:t xml:space="preserve">具体产品</w:t>
      </w:r>
    </w:p>
    <w:p>
      <w:pPr>
        <w:numPr>
          <w:numId w:val="1039"/>
          <w:ilvl w:val="0"/>
        </w:numPr>
      </w:pPr>
      <w:r>
        <w:t xml:space="preserve">构造者</w:t>
      </w:r>
    </w:p>
    <w:p>
      <w:pPr>
        <w:pStyle w:val="FirstParagraph"/>
      </w:pPr>
      <w:r>
        <w:t xml:space="preserve">UML图</w:t>
      </w:r>
    </w:p>
    <w:p>
      <w:pPr>
        <w:pStyle w:val="FigureWithCaption"/>
      </w:pPr>
      <w:r>
        <w:drawing>
          <wp:inline>
            <wp:extent cx="5334000" cy="23515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iki/Library/Mobile Documents/com~apple~CloudDocs/学习/体系结构/设计模式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优点</w:t>
      </w:r>
    </w:p>
    <w:p>
      <w:pPr>
        <w:numPr>
          <w:numId w:val="1040"/>
          <w:ilvl w:val="0"/>
        </w:numPr>
      </w:pPr>
      <w:r>
        <w:t xml:space="preserve">隔离类和对象之间的耦合</w:t>
      </w:r>
    </w:p>
    <w:p>
      <w:pPr>
        <w:pStyle w:val="FirstParagraph"/>
      </w:pPr>
      <w:r>
        <w:t xml:space="preserve">缺点</w:t>
      </w:r>
    </w:p>
    <w:p>
      <w:pPr>
        <w:numPr>
          <w:numId w:val="1041"/>
          <w:ilvl w:val="0"/>
        </w:numPr>
      </w:pPr>
      <w:r>
        <w:t xml:space="preserve">违反高内聚责任分配原则</w:t>
      </w:r>
    </w:p>
    <w:p>
      <w:pPr>
        <w:pStyle w:val="Heading5"/>
      </w:pPr>
      <w:bookmarkStart w:id="52" w:name="header-n316"/>
      <w:bookmarkEnd w:id="52"/>
      <w:r>
        <w:t xml:space="preserve">工厂方法模式</w:t>
      </w:r>
    </w:p>
    <w:p>
      <w:pPr>
        <w:numPr>
          <w:numId w:val="1042"/>
          <w:ilvl w:val="0"/>
        </w:numPr>
      </w:pPr>
      <w:r>
        <w:t xml:space="preserve">定义了用于创建对象接口，让子类决定用什么</w:t>
      </w:r>
    </w:p>
    <w:p>
      <w:pPr>
        <w:pStyle w:val="FirstParagraph"/>
      </w:pPr>
      <w:r>
        <w:t xml:space="preserve">角色</w:t>
      </w:r>
    </w:p>
    <w:p>
      <w:pPr>
        <w:numPr>
          <w:numId w:val="1043"/>
          <w:ilvl w:val="0"/>
        </w:numPr>
      </w:pPr>
      <w:r>
        <w:t xml:space="preserve">抽象产品</w:t>
      </w:r>
    </w:p>
    <w:p>
      <w:pPr>
        <w:numPr>
          <w:numId w:val="1043"/>
          <w:ilvl w:val="0"/>
        </w:numPr>
      </w:pPr>
      <w:r>
        <w:t xml:space="preserve">具体产品</w:t>
      </w:r>
    </w:p>
    <w:p>
      <w:pPr>
        <w:numPr>
          <w:numId w:val="1043"/>
          <w:ilvl w:val="0"/>
        </w:numPr>
      </w:pPr>
      <w:r>
        <w:t xml:space="preserve">构造者</w:t>
      </w:r>
    </w:p>
    <w:p>
      <w:pPr>
        <w:numPr>
          <w:numId w:val="1043"/>
          <w:ilvl w:val="0"/>
        </w:numPr>
      </w:pPr>
      <w:r>
        <w:t xml:space="preserve">具体构造者</w:t>
      </w:r>
    </w:p>
    <w:p>
      <w:pPr>
        <w:pStyle w:val="FirstParagraph"/>
      </w:pPr>
      <w:r>
        <w:t xml:space="preserve">优点</w:t>
      </w:r>
    </w:p>
    <w:p>
      <w:pPr>
        <w:numPr>
          <w:numId w:val="1044"/>
          <w:ilvl w:val="0"/>
        </w:numPr>
      </w:pPr>
      <w:r>
        <w:t xml:space="preserve">允许系统不修改具体工厂而引进新产品</w:t>
      </w:r>
    </w:p>
    <w:p>
      <w:pPr>
        <w:pStyle w:val="Heading5"/>
      </w:pPr>
      <w:bookmarkStart w:id="53" w:name="header-n334"/>
      <w:bookmarkEnd w:id="53"/>
      <w:r>
        <w:t xml:space="preserve">策略模式</w:t>
      </w:r>
    </w:p>
    <w:p>
      <w:pPr>
        <w:pStyle w:val="Heading5"/>
      </w:pPr>
      <w:bookmarkStart w:id="54" w:name="header-n335"/>
      <w:bookmarkEnd w:id="54"/>
      <w:r>
        <w:t xml:space="preserve">外观模式（门面模式）</w:t>
      </w:r>
    </w:p>
    <w:p>
      <w:pPr>
        <w:numPr>
          <w:numId w:val="1045"/>
          <w:ilvl w:val="0"/>
        </w:numPr>
      </w:pPr>
      <w:r>
        <w:t xml:space="preserve">外观类负责多个子类的交互，解决交互关系</w:t>
      </w:r>
    </w:p>
    <w:p>
      <w:pPr>
        <w:numPr>
          <w:numId w:val="1045"/>
          <w:ilvl w:val="0"/>
        </w:numPr>
      </w:pPr>
      <w:r>
        <w:t xml:space="preserve">将客户端和子系统分隔开</w:t>
      </w:r>
    </w:p>
    <w:p>
      <w:pPr>
        <w:pStyle w:val="FirstParagraph"/>
      </w:pPr>
      <w:r>
        <w:t xml:space="preserve">角色</w:t>
      </w:r>
    </w:p>
    <w:p>
      <w:pPr>
        <w:numPr>
          <w:numId w:val="1046"/>
          <w:ilvl w:val="0"/>
        </w:numPr>
      </w:pPr>
      <w:r>
        <w:t xml:space="preserve">门面角色：外观模式的核心。它被客户角色调用，它熟悉子系统的功能。内部根据客户角色的需求预定了几种功能的组合。</w:t>
      </w:r>
    </w:p>
    <w:p>
      <w:pPr>
        <w:numPr>
          <w:numId w:val="1046"/>
          <w:ilvl w:val="0"/>
        </w:numPr>
      </w:pPr>
      <w:r>
        <w:t xml:space="preserve">子系统角色:实现了子系统的功能。它对客户角色和Facade时未知的。它内部可以有系统内的相互交互，也可以由供外界调用的接口。</w:t>
      </w:r>
    </w:p>
    <w:p>
      <w:pPr>
        <w:numPr>
          <w:numId w:val="1046"/>
          <w:ilvl w:val="0"/>
        </w:numPr>
      </w:pPr>
      <w:r>
        <w:t xml:space="preserve">客户角色:通过调用Facede来完成要实现的功能。</w:t>
      </w:r>
    </w:p>
    <w:p>
      <w:pPr>
        <w:pStyle w:val="FirstParagraph"/>
      </w:pPr>
      <w:r>
        <w:t xml:space="preserve">UML图</w:t>
      </w:r>
    </w:p>
    <w:p>
      <w:pPr>
        <w:pStyle w:val="FigureWithCaption"/>
      </w:pPr>
      <w:r>
        <w:drawing>
          <wp:inline>
            <wp:extent cx="5334000" cy="3211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iki/Library/Mobile Documents/com~apple~CloudDocs/学习/体系结构/设计模式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优点</w:t>
      </w:r>
    </w:p>
    <w:p>
      <w:pPr>
        <w:numPr>
          <w:numId w:val="1047"/>
          <w:ilvl w:val="0"/>
        </w:numPr>
      </w:pPr>
      <w:r>
        <w:t xml:space="preserve">降低耦合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56" w:name="header-n356"/>
      <w:bookmarkEnd w:id="56"/>
      <w:r>
        <w:t xml:space="preserve">注意事项</w:t>
      </w:r>
    </w:p>
    <w:p>
      <w:pPr>
        <w:numPr>
          <w:numId w:val="1048"/>
          <w:ilvl w:val="0"/>
        </w:numPr>
      </w:pPr>
      <w:r>
        <w:t xml:space="preserve">软件开发过程中维护占据了很大比例</w:t>
      </w:r>
    </w:p>
    <w:p>
      <w:pPr>
        <w:numPr>
          <w:numId w:val="1048"/>
          <w:ilvl w:val="0"/>
        </w:numPr>
      </w:pPr>
      <w:r>
        <w:t xml:space="preserve">面向对象基本原则：高内聚 低耦合</w:t>
      </w:r>
    </w:p>
    <w:p>
      <w:pPr>
        <w:numPr>
          <w:numId w:val="1048"/>
          <w:ilvl w:val="0"/>
        </w:numPr>
      </w:pPr>
      <w:r>
        <w:t xml:space="preserve">继承机制的优缺点</w:t>
      </w:r>
    </w:p>
    <w:p>
      <w:pPr>
        <w:numPr>
          <w:numId w:val="1049"/>
          <w:ilvl w:val="1"/>
        </w:numPr>
      </w:pPr>
      <w:r>
        <w:t xml:space="preserve">优点</w:t>
      </w:r>
    </w:p>
    <w:p>
      <w:pPr>
        <w:numPr>
          <w:numId w:val="1050"/>
          <w:ilvl w:val="2"/>
        </w:numPr>
      </w:pPr>
      <w:r>
        <w:t xml:space="preserve">代码共享，减少创建类的工作量</w:t>
      </w:r>
    </w:p>
    <w:p>
      <w:pPr>
        <w:numPr>
          <w:numId w:val="1050"/>
          <w:ilvl w:val="2"/>
        </w:numPr>
      </w:pPr>
      <w:r>
        <w:t xml:space="preserve">提高代码可重用性</w:t>
      </w:r>
    </w:p>
    <w:p>
      <w:pPr>
        <w:numPr>
          <w:numId w:val="1050"/>
          <w:ilvl w:val="2"/>
        </w:numPr>
      </w:pPr>
      <w:r>
        <w:t xml:space="preserve">子类形似父类，但又异于父类</w:t>
      </w:r>
    </w:p>
    <w:p>
      <w:pPr>
        <w:numPr>
          <w:numId w:val="1050"/>
          <w:ilvl w:val="2"/>
        </w:numPr>
      </w:pPr>
      <w:r>
        <w:t xml:space="preserve">提高代码可扩展性</w:t>
      </w:r>
    </w:p>
    <w:p>
      <w:pPr>
        <w:numPr>
          <w:numId w:val="1050"/>
          <w:ilvl w:val="2"/>
        </w:numPr>
      </w:pPr>
      <w:r>
        <w:t xml:space="preserve">提高产品或项目的开放性</w:t>
      </w:r>
    </w:p>
    <w:p>
      <w:pPr>
        <w:numPr>
          <w:numId w:val="1049"/>
          <w:ilvl w:val="1"/>
        </w:numPr>
      </w:pPr>
      <w:r>
        <w:t xml:space="preserve">缺点</w:t>
      </w:r>
    </w:p>
    <w:p>
      <w:pPr>
        <w:numPr>
          <w:numId w:val="1051"/>
          <w:ilvl w:val="2"/>
        </w:numPr>
      </w:pPr>
      <w:r>
        <w:t xml:space="preserve">继承是侵入性的，子类必须拥有父类的属性和方法</w:t>
      </w:r>
    </w:p>
    <w:p>
      <w:pPr>
        <w:numPr>
          <w:numId w:val="1051"/>
          <w:ilvl w:val="2"/>
        </w:numPr>
      </w:pPr>
      <w:r>
        <w:t xml:space="preserve">降低代码灵活性，多了很多约束</w:t>
      </w:r>
    </w:p>
    <w:p>
      <w:pPr>
        <w:numPr>
          <w:numId w:val="1051"/>
          <w:ilvl w:val="2"/>
        </w:numPr>
      </w:pPr>
      <w:r>
        <w:t xml:space="preserve">增强耦合，父类修改必须考虑子类的修改，大量代码重构</w:t>
      </w:r>
    </w:p>
    <w:p>
      <w:pPr>
        <w:numPr>
          <w:numId w:val="1000"/>
          <w:ilvl w:val="0"/>
        </w:numPr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25b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3c37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2019-01-26T03:06:27Z</dcterms:created>
  <dcterms:modified xsi:type="dcterms:W3CDTF">2019-01-26T03:06:27Z</dcterms:modified>
</cp:coreProperties>
</file>