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7D6D" w:rsidRPr="00D82223" w:rsidRDefault="00D82223" w:rsidP="00D82223">
      <w:pPr>
        <w:pStyle w:val="ListParagraph"/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Century Gothic" w:eastAsia="Times New Roman" w:hAnsi="Century Gothic" w:cstheme="minorHAnsi"/>
          <w:b/>
          <w:iCs/>
          <w:color w:val="222222"/>
          <w:sz w:val="24"/>
          <w:szCs w:val="24"/>
          <w:u w:val="single"/>
        </w:rPr>
      </w:pPr>
      <w:r w:rsidRPr="00D82223">
        <w:rPr>
          <w:rFonts w:ascii="Century Gothic" w:eastAsia="Times New Roman" w:hAnsi="Century Gothic" w:cstheme="minorHAnsi"/>
          <w:b/>
          <w:color w:val="222222"/>
          <w:sz w:val="24"/>
          <w:szCs w:val="24"/>
          <w:u w:val="single"/>
        </w:rPr>
        <w:t>COMPANY INFORMATION (</w:t>
      </w:r>
      <w:r w:rsidRPr="00D82223">
        <w:rPr>
          <w:rFonts w:ascii="Century Gothic" w:eastAsia="Times New Roman" w:hAnsi="Century Gothic" w:cstheme="minorHAnsi"/>
          <w:b/>
          <w:iCs/>
          <w:color w:val="222222"/>
          <w:sz w:val="24"/>
          <w:szCs w:val="24"/>
          <w:u w:val="single"/>
        </w:rPr>
        <w:t>NAME, HISTORY / ABOUT THE COMPANY, VISION STATEMENT, MISSION STATEMENT, VALUES)</w:t>
      </w:r>
    </w:p>
    <w:p w:rsidR="004807A9" w:rsidRPr="00D82223" w:rsidRDefault="004807A9" w:rsidP="00EA7D6D">
      <w:pPr>
        <w:shd w:val="clear" w:color="auto" w:fill="FFFFFF"/>
        <w:spacing w:before="100" w:beforeAutospacing="1" w:after="100" w:afterAutospacing="1" w:line="240" w:lineRule="auto"/>
        <w:rPr>
          <w:rFonts w:ascii="Century Gothic" w:eastAsia="Times New Roman" w:hAnsi="Century Gothic" w:cstheme="minorHAnsi"/>
          <w:iCs/>
          <w:color w:val="222222"/>
          <w:sz w:val="24"/>
          <w:szCs w:val="24"/>
        </w:rPr>
      </w:pPr>
      <w:r w:rsidRPr="00D82223">
        <w:rPr>
          <w:rFonts w:ascii="Century Gothic" w:eastAsia="Times New Roman" w:hAnsi="Century Gothic" w:cstheme="minorHAnsi"/>
          <w:b/>
          <w:iCs/>
          <w:color w:val="222222"/>
          <w:sz w:val="24"/>
          <w:szCs w:val="24"/>
        </w:rPr>
        <w:t>Name</w:t>
      </w:r>
      <w:r w:rsidRPr="00D82223">
        <w:rPr>
          <w:rFonts w:ascii="Century Gothic" w:eastAsia="Times New Roman" w:hAnsi="Century Gothic" w:cstheme="minorHAnsi"/>
          <w:iCs/>
          <w:color w:val="222222"/>
          <w:sz w:val="24"/>
          <w:szCs w:val="24"/>
        </w:rPr>
        <w:t xml:space="preserve">: </w:t>
      </w:r>
      <w:proofErr w:type="spellStart"/>
      <w:r w:rsidR="00CE09C1" w:rsidRPr="00D82223">
        <w:rPr>
          <w:rFonts w:ascii="Century Gothic" w:eastAsia="Times New Roman" w:hAnsi="Century Gothic" w:cstheme="minorHAnsi"/>
          <w:iCs/>
          <w:color w:val="222222"/>
          <w:sz w:val="24"/>
          <w:szCs w:val="24"/>
        </w:rPr>
        <w:t>Oxspear</w:t>
      </w:r>
      <w:proofErr w:type="spellEnd"/>
      <w:r w:rsidR="00CE09C1" w:rsidRPr="00D82223">
        <w:rPr>
          <w:rFonts w:ascii="Century Gothic" w:eastAsia="Times New Roman" w:hAnsi="Century Gothic" w:cstheme="minorHAnsi"/>
          <w:iCs/>
          <w:color w:val="222222"/>
          <w:sz w:val="24"/>
          <w:szCs w:val="24"/>
        </w:rPr>
        <w:t xml:space="preserve"> Consultants Limited </w:t>
      </w:r>
    </w:p>
    <w:p w:rsidR="00CE09C1" w:rsidRPr="00D82223" w:rsidRDefault="00CE09C1" w:rsidP="00EA7D6D">
      <w:pPr>
        <w:shd w:val="clear" w:color="auto" w:fill="FFFFFF"/>
        <w:spacing w:before="100" w:beforeAutospacing="1" w:after="100" w:afterAutospacing="1" w:line="240" w:lineRule="auto"/>
        <w:rPr>
          <w:rFonts w:ascii="Century Gothic" w:hAnsi="Century Gothic" w:cstheme="minorHAnsi"/>
          <w:sz w:val="24"/>
          <w:szCs w:val="24"/>
        </w:rPr>
      </w:pPr>
      <w:r w:rsidRPr="00D82223">
        <w:rPr>
          <w:rFonts w:ascii="Century Gothic" w:eastAsia="Times New Roman" w:hAnsi="Century Gothic" w:cstheme="minorHAnsi"/>
          <w:b/>
          <w:iCs/>
          <w:color w:val="222222"/>
          <w:sz w:val="24"/>
          <w:szCs w:val="24"/>
        </w:rPr>
        <w:t>About the company:</w:t>
      </w:r>
      <w:r w:rsidRPr="00D82223">
        <w:rPr>
          <w:rFonts w:ascii="Century Gothic" w:hAnsi="Century Gothic" w:cstheme="minorHAnsi"/>
          <w:sz w:val="24"/>
          <w:szCs w:val="24"/>
        </w:rPr>
        <w:t xml:space="preserve"> is a dynamic outfit conceptualized in 2010 with a pool of </w:t>
      </w:r>
      <w:r w:rsidR="0058084B" w:rsidRPr="00D82223">
        <w:rPr>
          <w:rFonts w:ascii="Century Gothic" w:hAnsi="Century Gothic" w:cstheme="minorHAnsi"/>
          <w:sz w:val="24"/>
          <w:szCs w:val="24"/>
        </w:rPr>
        <w:t xml:space="preserve">experienced </w:t>
      </w:r>
      <w:r w:rsidR="00417490" w:rsidRPr="00D82223">
        <w:rPr>
          <w:rFonts w:ascii="Century Gothic" w:hAnsi="Century Gothic" w:cstheme="minorHAnsi"/>
          <w:sz w:val="24"/>
          <w:szCs w:val="24"/>
        </w:rPr>
        <w:t>consultants</w:t>
      </w:r>
      <w:r w:rsidRPr="00D82223">
        <w:rPr>
          <w:rFonts w:ascii="Century Gothic" w:hAnsi="Century Gothic" w:cstheme="minorHAnsi"/>
          <w:sz w:val="24"/>
          <w:szCs w:val="24"/>
        </w:rPr>
        <w:t xml:space="preserve"> from a variety of backgrounds ranging</w:t>
      </w:r>
      <w:r w:rsidR="0019706F" w:rsidRPr="00D82223">
        <w:rPr>
          <w:rFonts w:ascii="Century Gothic" w:hAnsi="Century Gothic" w:cstheme="minorHAnsi"/>
          <w:sz w:val="24"/>
          <w:szCs w:val="24"/>
        </w:rPr>
        <w:t xml:space="preserve"> from</w:t>
      </w:r>
      <w:r w:rsidRPr="00D82223">
        <w:rPr>
          <w:rFonts w:ascii="Century Gothic" w:hAnsi="Century Gothic" w:cstheme="minorHAnsi"/>
          <w:sz w:val="24"/>
          <w:szCs w:val="24"/>
        </w:rPr>
        <w:t xml:space="preserve"> </w:t>
      </w:r>
      <w:r w:rsidR="0019706F" w:rsidRPr="00D82223">
        <w:rPr>
          <w:rFonts w:ascii="Century Gothic" w:hAnsi="Century Gothic" w:cstheme="minorHAnsi"/>
          <w:sz w:val="24"/>
          <w:szCs w:val="24"/>
        </w:rPr>
        <w:t>Human Resource, Economics, Statistics, Agriculture, Project M</w:t>
      </w:r>
      <w:r w:rsidR="00417490" w:rsidRPr="00D82223">
        <w:rPr>
          <w:rFonts w:ascii="Century Gothic" w:hAnsi="Century Gothic" w:cstheme="minorHAnsi"/>
          <w:sz w:val="24"/>
          <w:szCs w:val="24"/>
        </w:rPr>
        <w:t>anagement, ICT, Engineer</w:t>
      </w:r>
      <w:r w:rsidR="0019706F" w:rsidRPr="00D82223">
        <w:rPr>
          <w:rFonts w:ascii="Century Gothic" w:hAnsi="Century Gothic" w:cstheme="minorHAnsi"/>
          <w:sz w:val="24"/>
          <w:szCs w:val="24"/>
        </w:rPr>
        <w:t xml:space="preserve">ing, Strategy, Trade, </w:t>
      </w:r>
      <w:r w:rsidR="0058084B" w:rsidRPr="00D82223">
        <w:rPr>
          <w:rFonts w:ascii="Century Gothic" w:hAnsi="Century Gothic" w:cstheme="minorHAnsi"/>
          <w:sz w:val="24"/>
          <w:szCs w:val="24"/>
        </w:rPr>
        <w:t xml:space="preserve">among others to </w:t>
      </w:r>
      <w:r w:rsidR="0019706F" w:rsidRPr="00D82223">
        <w:rPr>
          <w:rFonts w:ascii="Century Gothic" w:hAnsi="Century Gothic" w:cstheme="minorHAnsi"/>
          <w:sz w:val="24"/>
          <w:szCs w:val="24"/>
        </w:rPr>
        <w:t>bridge existing industrial gaps.</w:t>
      </w:r>
    </w:p>
    <w:p w:rsidR="0058084B" w:rsidRPr="00D82223" w:rsidRDefault="0058084B" w:rsidP="0058084B">
      <w:pPr>
        <w:spacing w:after="0" w:line="360" w:lineRule="auto"/>
        <w:jc w:val="both"/>
        <w:rPr>
          <w:rFonts w:ascii="Century Gothic" w:hAnsi="Century Gothic" w:cstheme="minorHAnsi"/>
          <w:sz w:val="24"/>
          <w:szCs w:val="24"/>
        </w:rPr>
      </w:pPr>
      <w:r w:rsidRPr="00D82223">
        <w:rPr>
          <w:rFonts w:ascii="Century Gothic" w:hAnsi="Century Gothic" w:cstheme="minorHAnsi"/>
          <w:b/>
          <w:sz w:val="24"/>
          <w:szCs w:val="24"/>
        </w:rPr>
        <w:t>Vision</w:t>
      </w:r>
      <w:r w:rsidRPr="00D82223">
        <w:rPr>
          <w:rFonts w:ascii="Century Gothic" w:hAnsi="Century Gothic" w:cstheme="minorHAnsi"/>
          <w:sz w:val="24"/>
          <w:szCs w:val="24"/>
        </w:rPr>
        <w:t xml:space="preserve">: A world class consultancy firm offering practical and sustainable solutions </w:t>
      </w:r>
    </w:p>
    <w:p w:rsidR="0058084B" w:rsidRPr="00D82223" w:rsidRDefault="0058084B" w:rsidP="0058084B">
      <w:pPr>
        <w:spacing w:after="0" w:line="360" w:lineRule="auto"/>
        <w:jc w:val="both"/>
        <w:rPr>
          <w:rFonts w:ascii="Century Gothic" w:eastAsia="Times New Roman" w:hAnsi="Century Gothic" w:cstheme="minorHAnsi"/>
          <w:b/>
          <w:iCs/>
          <w:color w:val="222222"/>
          <w:sz w:val="24"/>
          <w:szCs w:val="24"/>
        </w:rPr>
      </w:pPr>
      <w:r w:rsidRPr="00D82223">
        <w:rPr>
          <w:rFonts w:ascii="Century Gothic" w:eastAsia="Times New Roman" w:hAnsi="Century Gothic" w:cstheme="minorHAnsi"/>
          <w:b/>
          <w:iCs/>
          <w:color w:val="222222"/>
          <w:sz w:val="24"/>
          <w:szCs w:val="24"/>
        </w:rPr>
        <w:t>Mission</w:t>
      </w:r>
      <w:r w:rsidR="00417490" w:rsidRPr="00D82223">
        <w:rPr>
          <w:rFonts w:ascii="Century Gothic" w:eastAsia="Times New Roman" w:hAnsi="Century Gothic" w:cstheme="minorHAnsi"/>
          <w:b/>
          <w:iCs/>
          <w:color w:val="222222"/>
          <w:sz w:val="24"/>
          <w:szCs w:val="24"/>
        </w:rPr>
        <w:t xml:space="preserve">: </w:t>
      </w:r>
      <w:r w:rsidR="00417490" w:rsidRPr="00D82223">
        <w:rPr>
          <w:rFonts w:ascii="Century Gothic" w:eastAsia="Times New Roman" w:hAnsi="Century Gothic" w:cstheme="minorHAnsi"/>
          <w:iCs/>
          <w:color w:val="222222"/>
          <w:sz w:val="24"/>
          <w:szCs w:val="24"/>
        </w:rPr>
        <w:t xml:space="preserve">Enhancing organizational performance by offering quality consultancy services  </w:t>
      </w:r>
    </w:p>
    <w:p w:rsidR="0058084B" w:rsidRPr="00D82223" w:rsidRDefault="0058084B" w:rsidP="0058084B">
      <w:pPr>
        <w:spacing w:after="0" w:line="360" w:lineRule="auto"/>
        <w:jc w:val="both"/>
        <w:rPr>
          <w:rFonts w:ascii="Century Gothic" w:eastAsia="Times New Roman" w:hAnsi="Century Gothic" w:cstheme="minorHAnsi"/>
          <w:b/>
          <w:iCs/>
          <w:color w:val="222222"/>
          <w:sz w:val="24"/>
          <w:szCs w:val="24"/>
        </w:rPr>
      </w:pPr>
      <w:r w:rsidRPr="00D82223">
        <w:rPr>
          <w:rFonts w:ascii="Century Gothic" w:eastAsia="Times New Roman" w:hAnsi="Century Gothic" w:cstheme="minorHAnsi"/>
          <w:b/>
          <w:iCs/>
          <w:color w:val="222222"/>
          <w:sz w:val="24"/>
          <w:szCs w:val="24"/>
        </w:rPr>
        <w:t>Core Values:</w:t>
      </w:r>
    </w:p>
    <w:p w:rsidR="0058084B" w:rsidRPr="00D82223" w:rsidRDefault="0058084B" w:rsidP="0058084B">
      <w:pPr>
        <w:shd w:val="clear" w:color="auto" w:fill="FFFFFF"/>
        <w:spacing w:after="0" w:line="240" w:lineRule="auto"/>
        <w:rPr>
          <w:rFonts w:ascii="Century Gothic" w:eastAsia="Times New Roman" w:hAnsi="Century Gothic" w:cstheme="minorHAnsi"/>
          <w:b/>
          <w:iCs/>
          <w:color w:val="222222"/>
          <w:sz w:val="24"/>
          <w:szCs w:val="24"/>
        </w:rPr>
      </w:pPr>
    </w:p>
    <w:p w:rsidR="00281435" w:rsidRPr="00D82223" w:rsidRDefault="00281435" w:rsidP="00281435">
      <w:pPr>
        <w:shd w:val="clear" w:color="auto" w:fill="FFFFFF"/>
        <w:spacing w:after="0" w:line="240" w:lineRule="auto"/>
        <w:jc w:val="both"/>
        <w:rPr>
          <w:rFonts w:ascii="Century Gothic" w:eastAsia="Times New Roman" w:hAnsi="Century Gothic" w:cstheme="minorHAnsi"/>
          <w:b/>
          <w:bCs/>
          <w:color w:val="484E4A"/>
          <w:sz w:val="24"/>
          <w:szCs w:val="24"/>
        </w:rPr>
      </w:pPr>
      <w:r w:rsidRPr="00D82223">
        <w:rPr>
          <w:rFonts w:ascii="Century Gothic" w:eastAsia="Times New Roman" w:hAnsi="Century Gothic" w:cstheme="minorHAnsi"/>
          <w:b/>
          <w:bCs/>
          <w:color w:val="484E4A"/>
          <w:sz w:val="24"/>
          <w:szCs w:val="24"/>
        </w:rPr>
        <w:t>Customer Focus</w:t>
      </w:r>
    </w:p>
    <w:p w:rsidR="00281435" w:rsidRPr="00D82223" w:rsidRDefault="00281435" w:rsidP="00281435">
      <w:pPr>
        <w:shd w:val="clear" w:color="auto" w:fill="FFFFFF"/>
        <w:spacing w:after="0" w:line="240" w:lineRule="auto"/>
        <w:jc w:val="both"/>
        <w:rPr>
          <w:rFonts w:ascii="Century Gothic" w:eastAsia="Times New Roman" w:hAnsi="Century Gothic" w:cstheme="minorHAnsi"/>
          <w:bCs/>
          <w:color w:val="484E4A"/>
          <w:sz w:val="24"/>
          <w:szCs w:val="24"/>
        </w:rPr>
      </w:pPr>
      <w:r w:rsidRPr="00D82223">
        <w:rPr>
          <w:rFonts w:ascii="Century Gothic" w:eastAsia="Times New Roman" w:hAnsi="Century Gothic" w:cstheme="minorHAnsi"/>
          <w:bCs/>
          <w:color w:val="484E4A"/>
          <w:sz w:val="24"/>
          <w:szCs w:val="24"/>
        </w:rPr>
        <w:t xml:space="preserve">We aim at exceeding 100% customer satisfaction index </w:t>
      </w:r>
    </w:p>
    <w:p w:rsidR="00281435" w:rsidRPr="00D82223" w:rsidRDefault="00281435" w:rsidP="00281435">
      <w:pPr>
        <w:shd w:val="clear" w:color="auto" w:fill="FFFFFF"/>
        <w:spacing w:after="0" w:line="240" w:lineRule="auto"/>
        <w:jc w:val="both"/>
        <w:rPr>
          <w:rFonts w:ascii="Century Gothic" w:eastAsia="Times New Roman" w:hAnsi="Century Gothic" w:cstheme="minorHAnsi"/>
          <w:color w:val="484E4A"/>
          <w:sz w:val="24"/>
          <w:szCs w:val="24"/>
        </w:rPr>
      </w:pPr>
    </w:p>
    <w:p w:rsidR="0058084B" w:rsidRPr="00D82223" w:rsidRDefault="0058084B" w:rsidP="0058084B">
      <w:pPr>
        <w:shd w:val="clear" w:color="auto" w:fill="FFFFFF"/>
        <w:spacing w:after="0" w:line="240" w:lineRule="auto"/>
        <w:rPr>
          <w:rFonts w:ascii="Century Gothic" w:eastAsia="Times New Roman" w:hAnsi="Century Gothic" w:cstheme="minorHAnsi"/>
          <w:b/>
          <w:bCs/>
          <w:color w:val="484E4A"/>
          <w:sz w:val="24"/>
          <w:szCs w:val="24"/>
        </w:rPr>
      </w:pPr>
      <w:r w:rsidRPr="00D82223">
        <w:rPr>
          <w:rFonts w:ascii="Century Gothic" w:eastAsia="Times New Roman" w:hAnsi="Century Gothic" w:cstheme="minorHAnsi"/>
          <w:b/>
          <w:bCs/>
          <w:color w:val="484E4A"/>
          <w:sz w:val="24"/>
          <w:szCs w:val="24"/>
        </w:rPr>
        <w:t>Professionalism</w:t>
      </w:r>
    </w:p>
    <w:p w:rsidR="0058084B" w:rsidRPr="00D82223" w:rsidRDefault="0058084B" w:rsidP="0058084B">
      <w:pPr>
        <w:shd w:val="clear" w:color="auto" w:fill="FFFFFF"/>
        <w:spacing w:after="0" w:line="240" w:lineRule="auto"/>
        <w:rPr>
          <w:rFonts w:ascii="Century Gothic" w:eastAsia="Times New Roman" w:hAnsi="Century Gothic" w:cstheme="minorHAnsi"/>
          <w:color w:val="484E4A"/>
          <w:sz w:val="24"/>
          <w:szCs w:val="24"/>
        </w:rPr>
      </w:pPr>
      <w:r w:rsidRPr="00D82223">
        <w:rPr>
          <w:rFonts w:ascii="Century Gothic" w:eastAsia="Times New Roman" w:hAnsi="Century Gothic" w:cstheme="minorHAnsi"/>
          <w:bCs/>
          <w:color w:val="484E4A"/>
          <w:sz w:val="24"/>
          <w:szCs w:val="24"/>
        </w:rPr>
        <w:t xml:space="preserve">At </w:t>
      </w:r>
      <w:proofErr w:type="spellStart"/>
      <w:r w:rsidRPr="00D82223">
        <w:rPr>
          <w:rFonts w:ascii="Century Gothic" w:eastAsia="Times New Roman" w:hAnsi="Century Gothic" w:cstheme="minorHAnsi"/>
          <w:bCs/>
          <w:color w:val="484E4A"/>
          <w:sz w:val="24"/>
          <w:szCs w:val="24"/>
        </w:rPr>
        <w:t>Oxspear</w:t>
      </w:r>
      <w:proofErr w:type="spellEnd"/>
      <w:r w:rsidR="00281435" w:rsidRPr="00D82223">
        <w:rPr>
          <w:rFonts w:ascii="Century Gothic" w:eastAsia="Times New Roman" w:hAnsi="Century Gothic" w:cstheme="minorHAnsi"/>
          <w:bCs/>
          <w:color w:val="484E4A"/>
          <w:sz w:val="24"/>
          <w:szCs w:val="24"/>
        </w:rPr>
        <w:t xml:space="preserve"> we observe professionalism in all o</w:t>
      </w:r>
      <w:r w:rsidR="0019706F" w:rsidRPr="00D82223">
        <w:rPr>
          <w:rFonts w:ascii="Century Gothic" w:eastAsia="Times New Roman" w:hAnsi="Century Gothic" w:cstheme="minorHAnsi"/>
          <w:bCs/>
          <w:color w:val="484E4A"/>
          <w:sz w:val="24"/>
          <w:szCs w:val="24"/>
        </w:rPr>
        <w:t>u</w:t>
      </w:r>
      <w:r w:rsidR="00281435" w:rsidRPr="00D82223">
        <w:rPr>
          <w:rFonts w:ascii="Century Gothic" w:eastAsia="Times New Roman" w:hAnsi="Century Gothic" w:cstheme="minorHAnsi"/>
          <w:bCs/>
          <w:color w:val="484E4A"/>
          <w:sz w:val="24"/>
          <w:szCs w:val="24"/>
        </w:rPr>
        <w:t xml:space="preserve">r endeavors ranging from </w:t>
      </w:r>
      <w:r w:rsidR="0019706F" w:rsidRPr="00D82223">
        <w:rPr>
          <w:rFonts w:ascii="Century Gothic" w:eastAsia="Times New Roman" w:hAnsi="Century Gothic" w:cstheme="minorHAnsi"/>
          <w:bCs/>
          <w:color w:val="484E4A"/>
          <w:sz w:val="24"/>
          <w:szCs w:val="24"/>
        </w:rPr>
        <w:t xml:space="preserve">observing </w:t>
      </w:r>
      <w:r w:rsidR="00281435" w:rsidRPr="00D82223">
        <w:rPr>
          <w:rFonts w:ascii="Century Gothic" w:eastAsia="Times New Roman" w:hAnsi="Century Gothic" w:cstheme="minorHAnsi"/>
          <w:bCs/>
          <w:color w:val="484E4A"/>
          <w:sz w:val="24"/>
          <w:szCs w:val="24"/>
        </w:rPr>
        <w:t>ethical standards</w:t>
      </w:r>
      <w:r w:rsidR="0019706F" w:rsidRPr="00D82223">
        <w:rPr>
          <w:rFonts w:ascii="Century Gothic" w:eastAsia="Times New Roman" w:hAnsi="Century Gothic" w:cstheme="minorHAnsi"/>
          <w:bCs/>
          <w:color w:val="484E4A"/>
          <w:sz w:val="24"/>
          <w:szCs w:val="24"/>
        </w:rPr>
        <w:t xml:space="preserve"> </w:t>
      </w:r>
      <w:r w:rsidR="00281435" w:rsidRPr="00D82223">
        <w:rPr>
          <w:rFonts w:ascii="Century Gothic" w:eastAsia="Times New Roman" w:hAnsi="Century Gothic" w:cstheme="minorHAnsi"/>
          <w:color w:val="484E4A"/>
          <w:sz w:val="24"/>
          <w:szCs w:val="24"/>
        </w:rPr>
        <w:t xml:space="preserve">to registration </w:t>
      </w:r>
      <w:r w:rsidR="0019706F" w:rsidRPr="00D82223">
        <w:rPr>
          <w:rFonts w:ascii="Century Gothic" w:eastAsia="Times New Roman" w:hAnsi="Century Gothic" w:cstheme="minorHAnsi"/>
          <w:color w:val="484E4A"/>
          <w:sz w:val="24"/>
          <w:szCs w:val="24"/>
        </w:rPr>
        <w:t>with</w:t>
      </w:r>
      <w:r w:rsidR="00281435" w:rsidRPr="00D82223">
        <w:rPr>
          <w:rFonts w:ascii="Century Gothic" w:eastAsia="Times New Roman" w:hAnsi="Century Gothic" w:cstheme="minorHAnsi"/>
          <w:color w:val="484E4A"/>
          <w:sz w:val="24"/>
          <w:szCs w:val="24"/>
        </w:rPr>
        <w:t xml:space="preserve"> professional bodies </w:t>
      </w:r>
    </w:p>
    <w:p w:rsidR="00281435" w:rsidRPr="00D82223" w:rsidRDefault="00281435" w:rsidP="0058084B">
      <w:pPr>
        <w:shd w:val="clear" w:color="auto" w:fill="FFFFFF"/>
        <w:spacing w:after="0" w:line="240" w:lineRule="auto"/>
        <w:jc w:val="both"/>
        <w:rPr>
          <w:rFonts w:ascii="Century Gothic" w:eastAsia="Times New Roman" w:hAnsi="Century Gothic" w:cstheme="minorHAnsi"/>
          <w:b/>
          <w:bCs/>
          <w:color w:val="484E4A"/>
          <w:sz w:val="24"/>
          <w:szCs w:val="24"/>
        </w:rPr>
      </w:pPr>
    </w:p>
    <w:p w:rsidR="0058084B" w:rsidRPr="00D82223" w:rsidRDefault="00281435" w:rsidP="0058084B">
      <w:pPr>
        <w:shd w:val="clear" w:color="auto" w:fill="FFFFFF"/>
        <w:spacing w:after="0" w:line="240" w:lineRule="auto"/>
        <w:rPr>
          <w:rFonts w:ascii="Century Gothic" w:eastAsia="Times New Roman" w:hAnsi="Century Gothic" w:cstheme="minorHAnsi"/>
          <w:color w:val="484E4A"/>
          <w:sz w:val="24"/>
          <w:szCs w:val="24"/>
        </w:rPr>
      </w:pPr>
      <w:r w:rsidRPr="00D82223">
        <w:rPr>
          <w:rFonts w:ascii="Century Gothic" w:eastAsia="Times New Roman" w:hAnsi="Century Gothic" w:cstheme="minorHAnsi"/>
          <w:b/>
          <w:bCs/>
          <w:color w:val="484E4A"/>
          <w:sz w:val="24"/>
          <w:szCs w:val="24"/>
        </w:rPr>
        <w:t xml:space="preserve">Creativity and </w:t>
      </w:r>
      <w:r w:rsidR="0058084B" w:rsidRPr="00D82223">
        <w:rPr>
          <w:rFonts w:ascii="Century Gothic" w:eastAsia="Times New Roman" w:hAnsi="Century Gothic" w:cstheme="minorHAnsi"/>
          <w:b/>
          <w:bCs/>
          <w:color w:val="484E4A"/>
          <w:sz w:val="24"/>
          <w:szCs w:val="24"/>
        </w:rPr>
        <w:t>Innovation</w:t>
      </w:r>
    </w:p>
    <w:p w:rsidR="0058084B" w:rsidRPr="00D82223" w:rsidRDefault="00281435" w:rsidP="0058084B">
      <w:pPr>
        <w:shd w:val="clear" w:color="auto" w:fill="FFFFFF"/>
        <w:spacing w:before="96" w:after="240" w:line="240" w:lineRule="auto"/>
        <w:jc w:val="both"/>
        <w:rPr>
          <w:rFonts w:ascii="Century Gothic" w:eastAsia="Times New Roman" w:hAnsi="Century Gothic" w:cstheme="minorHAnsi"/>
          <w:color w:val="484E4A"/>
          <w:sz w:val="24"/>
          <w:szCs w:val="24"/>
        </w:rPr>
      </w:pPr>
      <w:r w:rsidRPr="00D82223">
        <w:rPr>
          <w:rFonts w:ascii="Century Gothic" w:eastAsia="Times New Roman" w:hAnsi="Century Gothic" w:cstheme="minorHAnsi"/>
          <w:color w:val="484E4A"/>
          <w:sz w:val="24"/>
          <w:szCs w:val="24"/>
        </w:rPr>
        <w:t xml:space="preserve">We customized best practices to enhance efficiency in service delivery   </w:t>
      </w:r>
    </w:p>
    <w:p w:rsidR="00281435" w:rsidRPr="00D82223" w:rsidRDefault="00281435" w:rsidP="0058084B">
      <w:pPr>
        <w:shd w:val="clear" w:color="auto" w:fill="FFFFFF"/>
        <w:spacing w:before="96" w:after="240" w:line="240" w:lineRule="auto"/>
        <w:jc w:val="both"/>
        <w:rPr>
          <w:rFonts w:ascii="Century Gothic" w:eastAsia="Times New Roman" w:hAnsi="Century Gothic" w:cstheme="minorHAnsi"/>
          <w:b/>
          <w:color w:val="484E4A"/>
          <w:sz w:val="24"/>
          <w:szCs w:val="24"/>
        </w:rPr>
      </w:pPr>
      <w:r w:rsidRPr="00D82223">
        <w:rPr>
          <w:rFonts w:ascii="Century Gothic" w:eastAsia="Times New Roman" w:hAnsi="Century Gothic" w:cstheme="minorHAnsi"/>
          <w:b/>
          <w:color w:val="484E4A"/>
          <w:sz w:val="24"/>
          <w:szCs w:val="24"/>
        </w:rPr>
        <w:t xml:space="preserve">Teamwork </w:t>
      </w:r>
    </w:p>
    <w:p w:rsidR="00281435" w:rsidRPr="00D82223" w:rsidRDefault="00281435" w:rsidP="0058084B">
      <w:pPr>
        <w:shd w:val="clear" w:color="auto" w:fill="FFFFFF"/>
        <w:spacing w:before="96" w:after="240" w:line="240" w:lineRule="auto"/>
        <w:jc w:val="both"/>
        <w:rPr>
          <w:rFonts w:ascii="Century Gothic" w:eastAsia="Times New Roman" w:hAnsi="Century Gothic" w:cstheme="minorHAnsi"/>
          <w:color w:val="484E4A"/>
          <w:sz w:val="24"/>
          <w:szCs w:val="24"/>
        </w:rPr>
      </w:pPr>
      <w:r w:rsidRPr="00D82223">
        <w:rPr>
          <w:rFonts w:ascii="Century Gothic" w:eastAsia="Times New Roman" w:hAnsi="Century Gothic" w:cstheme="minorHAnsi"/>
          <w:color w:val="484E4A"/>
          <w:sz w:val="24"/>
          <w:szCs w:val="24"/>
        </w:rPr>
        <w:t xml:space="preserve">Teamwork among our consulting team and client for guaranteed sustainable solutions  </w:t>
      </w:r>
    </w:p>
    <w:p w:rsidR="00386FE9" w:rsidRPr="00D82223" w:rsidRDefault="00D82223" w:rsidP="00D82223">
      <w:pPr>
        <w:pStyle w:val="ListParagraph"/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Century Gothic" w:eastAsia="Times New Roman" w:hAnsi="Century Gothic" w:cstheme="minorHAnsi"/>
          <w:b/>
          <w:color w:val="222222"/>
          <w:sz w:val="24"/>
          <w:szCs w:val="24"/>
          <w:u w:val="single"/>
        </w:rPr>
      </w:pPr>
      <w:r w:rsidRPr="00D82223">
        <w:rPr>
          <w:rFonts w:ascii="Century Gothic" w:eastAsia="Times New Roman" w:hAnsi="Century Gothic" w:cstheme="minorHAnsi"/>
          <w:b/>
          <w:color w:val="222222"/>
          <w:sz w:val="24"/>
          <w:szCs w:val="24"/>
          <w:u w:val="single"/>
        </w:rPr>
        <w:t>ORGANIZATION TEAM (TEAM THAT FORMS THE COMPANY; DO NOT INCLUDE THE NAMES IF NOT NECESSARY, JUST THE EXPERTISE)</w:t>
      </w:r>
    </w:p>
    <w:p w:rsidR="00386FE9" w:rsidRPr="00D82223" w:rsidRDefault="00386FE9" w:rsidP="00BB5FC8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Century Gothic" w:eastAsia="Times New Roman" w:hAnsi="Century Gothic" w:cstheme="minorHAnsi"/>
          <w:color w:val="222222"/>
          <w:sz w:val="24"/>
          <w:szCs w:val="24"/>
        </w:rPr>
      </w:pPr>
      <w:r w:rsidRPr="00D82223">
        <w:rPr>
          <w:rFonts w:ascii="Century Gothic" w:eastAsia="Times New Roman" w:hAnsi="Century Gothic" w:cstheme="minorHAnsi"/>
          <w:color w:val="222222"/>
          <w:sz w:val="24"/>
          <w:szCs w:val="24"/>
        </w:rPr>
        <w:t xml:space="preserve">Researchers  </w:t>
      </w:r>
    </w:p>
    <w:p w:rsidR="00386FE9" w:rsidRPr="00D82223" w:rsidRDefault="00667B78" w:rsidP="00BB5FC8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Century Gothic" w:eastAsia="Times New Roman" w:hAnsi="Century Gothic" w:cstheme="minorHAnsi"/>
          <w:color w:val="222222"/>
          <w:sz w:val="24"/>
          <w:szCs w:val="24"/>
        </w:rPr>
      </w:pPr>
      <w:r w:rsidRPr="00D82223">
        <w:rPr>
          <w:rFonts w:ascii="Century Gothic" w:eastAsia="Times New Roman" w:hAnsi="Century Gothic" w:cstheme="minorHAnsi"/>
          <w:color w:val="222222"/>
          <w:sz w:val="24"/>
          <w:szCs w:val="24"/>
        </w:rPr>
        <w:t xml:space="preserve">Balanced Score Card practitioners </w:t>
      </w:r>
    </w:p>
    <w:p w:rsidR="00667B78" w:rsidRPr="00D82223" w:rsidRDefault="00667B78" w:rsidP="00BB5FC8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Century Gothic" w:eastAsia="Times New Roman" w:hAnsi="Century Gothic" w:cstheme="minorHAnsi"/>
          <w:color w:val="222222"/>
          <w:sz w:val="24"/>
          <w:szCs w:val="24"/>
        </w:rPr>
      </w:pPr>
      <w:r w:rsidRPr="00D82223">
        <w:rPr>
          <w:rFonts w:ascii="Century Gothic" w:eastAsia="Times New Roman" w:hAnsi="Century Gothic" w:cstheme="minorHAnsi"/>
          <w:color w:val="222222"/>
          <w:sz w:val="24"/>
          <w:szCs w:val="24"/>
        </w:rPr>
        <w:t>Human Resource practitioners</w:t>
      </w:r>
    </w:p>
    <w:p w:rsidR="00386FE9" w:rsidRPr="00D82223" w:rsidRDefault="00386FE9" w:rsidP="00BB5FC8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Century Gothic" w:eastAsia="Times New Roman" w:hAnsi="Century Gothic" w:cstheme="minorHAnsi"/>
          <w:color w:val="222222"/>
          <w:sz w:val="24"/>
          <w:szCs w:val="24"/>
        </w:rPr>
      </w:pPr>
      <w:r w:rsidRPr="00D82223">
        <w:rPr>
          <w:rFonts w:ascii="Century Gothic" w:eastAsia="Times New Roman" w:hAnsi="Century Gothic" w:cstheme="minorHAnsi"/>
          <w:color w:val="222222"/>
          <w:sz w:val="24"/>
          <w:szCs w:val="24"/>
        </w:rPr>
        <w:t>Strategic Planning and Management Experts</w:t>
      </w:r>
    </w:p>
    <w:p w:rsidR="00386FE9" w:rsidRPr="00D82223" w:rsidRDefault="00667B78" w:rsidP="00BB5FC8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Century Gothic" w:eastAsia="Times New Roman" w:hAnsi="Century Gothic" w:cstheme="minorHAnsi"/>
          <w:color w:val="222222"/>
          <w:sz w:val="24"/>
          <w:szCs w:val="24"/>
        </w:rPr>
      </w:pPr>
      <w:r w:rsidRPr="00D82223">
        <w:rPr>
          <w:rFonts w:ascii="Century Gothic" w:eastAsia="Times New Roman" w:hAnsi="Century Gothic" w:cstheme="minorHAnsi"/>
          <w:color w:val="222222"/>
          <w:sz w:val="24"/>
          <w:szCs w:val="24"/>
        </w:rPr>
        <w:t xml:space="preserve">Training facilitators </w:t>
      </w:r>
    </w:p>
    <w:p w:rsidR="00D41C53" w:rsidRPr="00D82223" w:rsidRDefault="00667B78" w:rsidP="00BB5FC8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Century Gothic" w:eastAsia="Times New Roman" w:hAnsi="Century Gothic" w:cstheme="minorHAnsi"/>
          <w:color w:val="222222"/>
          <w:sz w:val="24"/>
          <w:szCs w:val="24"/>
        </w:rPr>
      </w:pPr>
      <w:r w:rsidRPr="00D82223">
        <w:rPr>
          <w:rFonts w:ascii="Century Gothic" w:eastAsia="Times New Roman" w:hAnsi="Century Gothic" w:cstheme="minorHAnsi"/>
          <w:color w:val="222222"/>
          <w:sz w:val="24"/>
          <w:szCs w:val="24"/>
        </w:rPr>
        <w:t>Monitoring &amp; Evaluation experts</w:t>
      </w:r>
    </w:p>
    <w:p w:rsidR="00667B78" w:rsidRPr="00D82223" w:rsidRDefault="00D41C53" w:rsidP="00BB5FC8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Century Gothic" w:eastAsia="Times New Roman" w:hAnsi="Century Gothic" w:cstheme="minorHAnsi"/>
          <w:color w:val="222222"/>
          <w:sz w:val="24"/>
          <w:szCs w:val="24"/>
        </w:rPr>
      </w:pPr>
      <w:r w:rsidRPr="00D82223">
        <w:rPr>
          <w:rFonts w:ascii="Century Gothic" w:eastAsia="Times New Roman" w:hAnsi="Century Gothic" w:cstheme="minorHAnsi"/>
          <w:color w:val="222222"/>
          <w:sz w:val="24"/>
          <w:szCs w:val="24"/>
        </w:rPr>
        <w:t xml:space="preserve">Risk Management Experts </w:t>
      </w:r>
      <w:r w:rsidR="00667B78" w:rsidRPr="00D82223">
        <w:rPr>
          <w:rFonts w:ascii="Century Gothic" w:eastAsia="Times New Roman" w:hAnsi="Century Gothic" w:cstheme="minorHAnsi"/>
          <w:color w:val="222222"/>
          <w:sz w:val="24"/>
          <w:szCs w:val="24"/>
        </w:rPr>
        <w:t xml:space="preserve"> </w:t>
      </w:r>
    </w:p>
    <w:p w:rsidR="00386FE9" w:rsidRPr="00D82223" w:rsidRDefault="00386FE9" w:rsidP="00BB5FC8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Century Gothic" w:eastAsia="Times New Roman" w:hAnsi="Century Gothic" w:cstheme="minorHAnsi"/>
          <w:color w:val="222222"/>
          <w:sz w:val="24"/>
          <w:szCs w:val="24"/>
        </w:rPr>
      </w:pPr>
      <w:r w:rsidRPr="00D82223">
        <w:rPr>
          <w:rFonts w:ascii="Century Gothic" w:eastAsia="Times New Roman" w:hAnsi="Century Gothic" w:cstheme="minorHAnsi"/>
          <w:color w:val="222222"/>
          <w:sz w:val="24"/>
          <w:szCs w:val="24"/>
        </w:rPr>
        <w:t xml:space="preserve">Team Building facilitators </w:t>
      </w:r>
    </w:p>
    <w:p w:rsidR="00667B78" w:rsidRPr="00D82223" w:rsidRDefault="00667B78" w:rsidP="00BB5FC8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Century Gothic" w:eastAsia="Times New Roman" w:hAnsi="Century Gothic" w:cstheme="minorHAnsi"/>
          <w:color w:val="222222"/>
          <w:sz w:val="24"/>
          <w:szCs w:val="24"/>
        </w:rPr>
      </w:pPr>
      <w:r w:rsidRPr="00D82223">
        <w:rPr>
          <w:rFonts w:ascii="Century Gothic" w:eastAsia="Times New Roman" w:hAnsi="Century Gothic" w:cstheme="minorHAnsi"/>
          <w:color w:val="222222"/>
          <w:sz w:val="24"/>
          <w:szCs w:val="24"/>
        </w:rPr>
        <w:t xml:space="preserve">Rapporteurs </w:t>
      </w:r>
    </w:p>
    <w:p w:rsidR="00D82223" w:rsidRPr="00D82223" w:rsidRDefault="00D82223" w:rsidP="00D82223">
      <w:pPr>
        <w:pStyle w:val="ListParagraph"/>
        <w:shd w:val="clear" w:color="auto" w:fill="FFFFFF"/>
        <w:spacing w:before="100" w:beforeAutospacing="1" w:after="100" w:afterAutospacing="1" w:line="240" w:lineRule="auto"/>
        <w:ind w:left="360"/>
        <w:rPr>
          <w:rFonts w:ascii="Century Gothic" w:eastAsia="Times New Roman" w:hAnsi="Century Gothic" w:cstheme="minorHAnsi"/>
          <w:b/>
          <w:color w:val="222222"/>
          <w:sz w:val="24"/>
          <w:szCs w:val="24"/>
          <w:u w:val="single"/>
        </w:rPr>
      </w:pPr>
    </w:p>
    <w:p w:rsidR="00570A32" w:rsidRPr="00D82223" w:rsidRDefault="00D82223" w:rsidP="00D82223">
      <w:pPr>
        <w:pStyle w:val="ListParagraph"/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Century Gothic" w:eastAsia="Times New Roman" w:hAnsi="Century Gothic" w:cstheme="minorHAnsi"/>
          <w:b/>
          <w:color w:val="222222"/>
          <w:sz w:val="24"/>
          <w:szCs w:val="24"/>
          <w:u w:val="single"/>
        </w:rPr>
      </w:pPr>
      <w:r w:rsidRPr="00D82223">
        <w:rPr>
          <w:rFonts w:ascii="Century Gothic" w:eastAsia="Times New Roman" w:hAnsi="Century Gothic" w:cstheme="minorHAnsi"/>
          <w:b/>
          <w:color w:val="222222"/>
          <w:sz w:val="24"/>
          <w:szCs w:val="24"/>
          <w:u w:val="single"/>
        </w:rPr>
        <w:lastRenderedPageBreak/>
        <w:t>SERVICES THAT YOUR COMPANY OFFERS;</w:t>
      </w:r>
    </w:p>
    <w:p w:rsidR="00570A32" w:rsidRPr="00D82223" w:rsidRDefault="00851E29" w:rsidP="00D82223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Century Gothic" w:eastAsia="Times New Roman" w:hAnsi="Century Gothic" w:cstheme="minorHAnsi"/>
          <w:color w:val="222222"/>
          <w:sz w:val="24"/>
          <w:szCs w:val="24"/>
        </w:rPr>
      </w:pPr>
      <w:r w:rsidRPr="00D82223">
        <w:rPr>
          <w:rFonts w:ascii="Century Gothic" w:eastAsia="Times New Roman" w:hAnsi="Century Gothic" w:cstheme="minorHAnsi"/>
          <w:color w:val="222222"/>
          <w:sz w:val="24"/>
          <w:szCs w:val="24"/>
        </w:rPr>
        <w:t>Development and Review of S</w:t>
      </w:r>
      <w:r w:rsidR="00570A32" w:rsidRPr="00D82223">
        <w:rPr>
          <w:rFonts w:ascii="Century Gothic" w:eastAsia="Times New Roman" w:hAnsi="Century Gothic" w:cstheme="minorHAnsi"/>
          <w:color w:val="222222"/>
          <w:sz w:val="24"/>
          <w:szCs w:val="24"/>
        </w:rPr>
        <w:t>trateg</w:t>
      </w:r>
      <w:r w:rsidRPr="00D82223">
        <w:rPr>
          <w:rFonts w:ascii="Century Gothic" w:eastAsia="Times New Roman" w:hAnsi="Century Gothic" w:cstheme="minorHAnsi"/>
          <w:color w:val="222222"/>
          <w:sz w:val="24"/>
          <w:szCs w:val="24"/>
        </w:rPr>
        <w:t>ic P</w:t>
      </w:r>
      <w:r w:rsidR="00570A32" w:rsidRPr="00D82223">
        <w:rPr>
          <w:rFonts w:ascii="Century Gothic" w:eastAsia="Times New Roman" w:hAnsi="Century Gothic" w:cstheme="minorHAnsi"/>
          <w:color w:val="222222"/>
          <w:sz w:val="24"/>
          <w:szCs w:val="24"/>
        </w:rPr>
        <w:t xml:space="preserve">lans </w:t>
      </w:r>
    </w:p>
    <w:p w:rsidR="00570A32" w:rsidRPr="00D82223" w:rsidRDefault="00570A32" w:rsidP="00D82223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Century Gothic" w:eastAsia="Times New Roman" w:hAnsi="Century Gothic" w:cstheme="minorHAnsi"/>
          <w:color w:val="222222"/>
          <w:sz w:val="24"/>
          <w:szCs w:val="24"/>
        </w:rPr>
      </w:pPr>
      <w:r w:rsidRPr="00D82223">
        <w:rPr>
          <w:rFonts w:ascii="Century Gothic" w:eastAsia="Times New Roman" w:hAnsi="Century Gothic" w:cstheme="minorHAnsi"/>
          <w:color w:val="222222"/>
          <w:sz w:val="24"/>
          <w:szCs w:val="24"/>
        </w:rPr>
        <w:t>Performance management by use of Balanced Score Card</w:t>
      </w:r>
    </w:p>
    <w:p w:rsidR="00570A32" w:rsidRPr="00D82223" w:rsidRDefault="00570A32" w:rsidP="00D82223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Century Gothic" w:eastAsia="Times New Roman" w:hAnsi="Century Gothic" w:cstheme="minorHAnsi"/>
          <w:color w:val="222222"/>
          <w:sz w:val="24"/>
          <w:szCs w:val="24"/>
        </w:rPr>
      </w:pPr>
      <w:r w:rsidRPr="00D82223">
        <w:rPr>
          <w:rFonts w:ascii="Century Gothic" w:eastAsia="Times New Roman" w:hAnsi="Century Gothic" w:cstheme="minorHAnsi"/>
          <w:color w:val="222222"/>
          <w:sz w:val="24"/>
          <w:szCs w:val="24"/>
        </w:rPr>
        <w:t xml:space="preserve">Formulation </w:t>
      </w:r>
      <w:r w:rsidR="00851E29" w:rsidRPr="00D82223">
        <w:rPr>
          <w:rFonts w:ascii="Century Gothic" w:eastAsia="Times New Roman" w:hAnsi="Century Gothic" w:cstheme="minorHAnsi"/>
          <w:color w:val="222222"/>
          <w:sz w:val="24"/>
          <w:szCs w:val="24"/>
        </w:rPr>
        <w:t>of Communication S</w:t>
      </w:r>
      <w:r w:rsidRPr="00D82223">
        <w:rPr>
          <w:rFonts w:ascii="Century Gothic" w:eastAsia="Times New Roman" w:hAnsi="Century Gothic" w:cstheme="minorHAnsi"/>
          <w:color w:val="222222"/>
          <w:sz w:val="24"/>
          <w:szCs w:val="24"/>
        </w:rPr>
        <w:t xml:space="preserve">trategy </w:t>
      </w:r>
    </w:p>
    <w:p w:rsidR="00570A32" w:rsidRPr="00D82223" w:rsidRDefault="00570A32" w:rsidP="00D82223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Century Gothic" w:eastAsia="Times New Roman" w:hAnsi="Century Gothic" w:cstheme="minorHAnsi"/>
          <w:color w:val="222222"/>
          <w:sz w:val="24"/>
          <w:szCs w:val="24"/>
        </w:rPr>
      </w:pPr>
      <w:r w:rsidRPr="00D82223">
        <w:rPr>
          <w:rFonts w:ascii="Century Gothic" w:eastAsia="Times New Roman" w:hAnsi="Century Gothic" w:cstheme="minorHAnsi"/>
          <w:color w:val="222222"/>
          <w:sz w:val="24"/>
          <w:szCs w:val="24"/>
        </w:rPr>
        <w:t>Development of Business Plans</w:t>
      </w:r>
    </w:p>
    <w:p w:rsidR="00570A32" w:rsidRPr="00D82223" w:rsidRDefault="00570A32" w:rsidP="00D82223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Century Gothic" w:eastAsia="Times New Roman" w:hAnsi="Century Gothic" w:cstheme="minorHAnsi"/>
          <w:color w:val="222222"/>
          <w:sz w:val="24"/>
          <w:szCs w:val="24"/>
        </w:rPr>
      </w:pPr>
      <w:r w:rsidRPr="00D82223">
        <w:rPr>
          <w:rFonts w:ascii="Century Gothic" w:eastAsia="Times New Roman" w:hAnsi="Century Gothic" w:cstheme="minorHAnsi"/>
          <w:color w:val="222222"/>
          <w:sz w:val="24"/>
          <w:szCs w:val="24"/>
        </w:rPr>
        <w:t>Feasibility Studies</w:t>
      </w:r>
    </w:p>
    <w:p w:rsidR="00570A32" w:rsidRPr="00D82223" w:rsidRDefault="00570A32" w:rsidP="00D82223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Century Gothic" w:eastAsia="Times New Roman" w:hAnsi="Century Gothic" w:cstheme="minorHAnsi"/>
          <w:color w:val="222222"/>
          <w:sz w:val="24"/>
          <w:szCs w:val="24"/>
        </w:rPr>
      </w:pPr>
      <w:r w:rsidRPr="00D82223">
        <w:rPr>
          <w:rFonts w:ascii="Century Gothic" w:eastAsia="Times New Roman" w:hAnsi="Century Gothic" w:cstheme="minorHAnsi"/>
          <w:color w:val="222222"/>
          <w:sz w:val="24"/>
          <w:szCs w:val="24"/>
        </w:rPr>
        <w:t>Competence Needs Assessment</w:t>
      </w:r>
    </w:p>
    <w:p w:rsidR="00570A32" w:rsidRPr="00D82223" w:rsidRDefault="00570A32" w:rsidP="00D82223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Century Gothic" w:eastAsia="Times New Roman" w:hAnsi="Century Gothic" w:cstheme="minorHAnsi"/>
          <w:color w:val="222222"/>
          <w:sz w:val="24"/>
          <w:szCs w:val="24"/>
        </w:rPr>
      </w:pPr>
      <w:r w:rsidRPr="00D82223">
        <w:rPr>
          <w:rFonts w:ascii="Century Gothic" w:eastAsia="Times New Roman" w:hAnsi="Century Gothic" w:cstheme="minorHAnsi"/>
          <w:color w:val="222222"/>
          <w:sz w:val="24"/>
          <w:szCs w:val="24"/>
        </w:rPr>
        <w:t xml:space="preserve">Team Building </w:t>
      </w:r>
    </w:p>
    <w:p w:rsidR="00570A32" w:rsidRPr="00D82223" w:rsidRDefault="00851E29" w:rsidP="00D82223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Century Gothic" w:eastAsia="Times New Roman" w:hAnsi="Century Gothic" w:cstheme="minorHAnsi"/>
          <w:color w:val="222222"/>
          <w:sz w:val="24"/>
          <w:szCs w:val="24"/>
        </w:rPr>
      </w:pPr>
      <w:r w:rsidRPr="00D82223">
        <w:rPr>
          <w:rFonts w:ascii="Century Gothic" w:eastAsia="Times New Roman" w:hAnsi="Century Gothic" w:cstheme="minorHAnsi"/>
          <w:color w:val="222222"/>
          <w:sz w:val="24"/>
          <w:szCs w:val="24"/>
        </w:rPr>
        <w:t>Human Resource S</w:t>
      </w:r>
      <w:r w:rsidR="00570A32" w:rsidRPr="00D82223">
        <w:rPr>
          <w:rFonts w:ascii="Century Gothic" w:eastAsia="Times New Roman" w:hAnsi="Century Gothic" w:cstheme="minorHAnsi"/>
          <w:color w:val="222222"/>
          <w:sz w:val="24"/>
          <w:szCs w:val="24"/>
        </w:rPr>
        <w:t>urveys (</w:t>
      </w:r>
      <w:r w:rsidRPr="00D82223">
        <w:rPr>
          <w:rFonts w:ascii="Century Gothic" w:eastAsia="Times New Roman" w:hAnsi="Century Gothic" w:cstheme="minorHAnsi"/>
          <w:color w:val="222222"/>
          <w:sz w:val="24"/>
          <w:szCs w:val="24"/>
        </w:rPr>
        <w:t>employee satisfaction, work environment satisfaction, gender mainstreaming, disability mainstreaming, HIV/AIDs mainstreaming, corruption prevalence &amp; perception</w:t>
      </w:r>
      <w:r w:rsidR="00570A32" w:rsidRPr="00D82223">
        <w:rPr>
          <w:rFonts w:ascii="Century Gothic" w:eastAsia="Times New Roman" w:hAnsi="Century Gothic" w:cstheme="minorHAnsi"/>
          <w:color w:val="222222"/>
          <w:sz w:val="24"/>
          <w:szCs w:val="24"/>
        </w:rPr>
        <w:t>)</w:t>
      </w:r>
    </w:p>
    <w:p w:rsidR="00570A32" w:rsidRPr="00D82223" w:rsidRDefault="00570A32" w:rsidP="00D82223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Century Gothic" w:eastAsia="Times New Roman" w:hAnsi="Century Gothic" w:cstheme="minorHAnsi"/>
          <w:color w:val="222222"/>
          <w:sz w:val="24"/>
          <w:szCs w:val="24"/>
        </w:rPr>
      </w:pPr>
      <w:r w:rsidRPr="00D82223">
        <w:rPr>
          <w:rFonts w:ascii="Century Gothic" w:eastAsia="Times New Roman" w:hAnsi="Century Gothic" w:cstheme="minorHAnsi"/>
          <w:color w:val="222222"/>
          <w:sz w:val="24"/>
          <w:szCs w:val="24"/>
        </w:rPr>
        <w:t>Training &amp; Capacity Building</w:t>
      </w:r>
      <w:r w:rsidR="00851E29" w:rsidRPr="00D82223">
        <w:rPr>
          <w:rFonts w:ascii="Century Gothic" w:eastAsia="Times New Roman" w:hAnsi="Century Gothic" w:cstheme="minorHAnsi"/>
          <w:color w:val="222222"/>
          <w:sz w:val="24"/>
          <w:szCs w:val="24"/>
        </w:rPr>
        <w:t xml:space="preserve"> in various fields </w:t>
      </w:r>
    </w:p>
    <w:p w:rsidR="00851E29" w:rsidRPr="00D82223" w:rsidRDefault="00851E29" w:rsidP="00D82223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Century Gothic" w:eastAsia="Times New Roman" w:hAnsi="Century Gothic" w:cstheme="minorHAnsi"/>
          <w:color w:val="222222"/>
          <w:sz w:val="24"/>
          <w:szCs w:val="24"/>
        </w:rPr>
      </w:pPr>
      <w:r w:rsidRPr="00D82223">
        <w:rPr>
          <w:rFonts w:ascii="Century Gothic" w:eastAsia="Times New Roman" w:hAnsi="Century Gothic" w:cstheme="minorHAnsi"/>
          <w:color w:val="222222"/>
          <w:sz w:val="24"/>
          <w:szCs w:val="24"/>
        </w:rPr>
        <w:t xml:space="preserve">Training Needs Assessment </w:t>
      </w:r>
    </w:p>
    <w:p w:rsidR="00851E29" w:rsidRPr="00D82223" w:rsidRDefault="00851E29" w:rsidP="00D82223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Century Gothic" w:eastAsia="Times New Roman" w:hAnsi="Century Gothic" w:cstheme="minorHAnsi"/>
          <w:color w:val="222222"/>
          <w:sz w:val="24"/>
          <w:szCs w:val="24"/>
        </w:rPr>
      </w:pPr>
      <w:r w:rsidRPr="00D82223">
        <w:rPr>
          <w:rFonts w:ascii="Century Gothic" w:eastAsia="Times New Roman" w:hAnsi="Century Gothic" w:cstheme="minorHAnsi"/>
          <w:color w:val="222222"/>
          <w:sz w:val="24"/>
          <w:szCs w:val="24"/>
        </w:rPr>
        <w:t xml:space="preserve">Staff Skills </w:t>
      </w:r>
      <w:r w:rsidR="00483909" w:rsidRPr="00D82223">
        <w:rPr>
          <w:rFonts w:ascii="Century Gothic" w:eastAsia="Times New Roman" w:hAnsi="Century Gothic" w:cstheme="minorHAnsi"/>
          <w:color w:val="222222"/>
          <w:sz w:val="24"/>
          <w:szCs w:val="24"/>
        </w:rPr>
        <w:t xml:space="preserve">&amp; Competency </w:t>
      </w:r>
      <w:r w:rsidRPr="00D82223">
        <w:rPr>
          <w:rFonts w:ascii="Century Gothic" w:eastAsia="Times New Roman" w:hAnsi="Century Gothic" w:cstheme="minorHAnsi"/>
          <w:color w:val="222222"/>
          <w:sz w:val="24"/>
          <w:szCs w:val="24"/>
        </w:rPr>
        <w:t xml:space="preserve">Audit </w:t>
      </w:r>
    </w:p>
    <w:p w:rsidR="00570A32" w:rsidRPr="00D82223" w:rsidRDefault="00570A32" w:rsidP="00D82223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Century Gothic" w:eastAsia="Times New Roman" w:hAnsi="Century Gothic" w:cstheme="minorHAnsi"/>
          <w:color w:val="222222"/>
          <w:sz w:val="24"/>
          <w:szCs w:val="24"/>
        </w:rPr>
      </w:pPr>
      <w:r w:rsidRPr="00D82223">
        <w:rPr>
          <w:rFonts w:ascii="Century Gothic" w:eastAsia="Times New Roman" w:hAnsi="Century Gothic" w:cstheme="minorHAnsi"/>
          <w:color w:val="222222"/>
          <w:sz w:val="24"/>
          <w:szCs w:val="24"/>
        </w:rPr>
        <w:t xml:space="preserve">Mid-Term and End-Term Evaluation </w:t>
      </w:r>
    </w:p>
    <w:p w:rsidR="00570A32" w:rsidRPr="00D82223" w:rsidRDefault="00570A32" w:rsidP="00D82223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Century Gothic" w:eastAsia="Times New Roman" w:hAnsi="Century Gothic" w:cstheme="minorHAnsi"/>
          <w:color w:val="222222"/>
          <w:sz w:val="24"/>
          <w:szCs w:val="24"/>
        </w:rPr>
      </w:pPr>
      <w:r w:rsidRPr="00D82223">
        <w:rPr>
          <w:rFonts w:ascii="Century Gothic" w:eastAsia="Times New Roman" w:hAnsi="Century Gothic" w:cstheme="minorHAnsi"/>
          <w:color w:val="222222"/>
          <w:sz w:val="24"/>
          <w:szCs w:val="24"/>
        </w:rPr>
        <w:t>Development of Public Policy</w:t>
      </w:r>
    </w:p>
    <w:p w:rsidR="00570A32" w:rsidRPr="00D82223" w:rsidRDefault="00570A32" w:rsidP="00D82223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Century Gothic" w:eastAsia="Times New Roman" w:hAnsi="Century Gothic" w:cstheme="minorHAnsi"/>
          <w:color w:val="222222"/>
          <w:sz w:val="24"/>
          <w:szCs w:val="24"/>
        </w:rPr>
      </w:pPr>
      <w:r w:rsidRPr="00D82223">
        <w:rPr>
          <w:rFonts w:ascii="Century Gothic" w:eastAsia="Times New Roman" w:hAnsi="Century Gothic" w:cstheme="minorHAnsi"/>
          <w:color w:val="222222"/>
          <w:sz w:val="24"/>
          <w:szCs w:val="24"/>
        </w:rPr>
        <w:t>Development and Review of Human Resource Policies</w:t>
      </w:r>
    </w:p>
    <w:p w:rsidR="00570A32" w:rsidRPr="00D82223" w:rsidRDefault="00570A32" w:rsidP="00D82223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Century Gothic" w:eastAsia="Times New Roman" w:hAnsi="Century Gothic" w:cstheme="minorHAnsi"/>
          <w:color w:val="222222"/>
          <w:sz w:val="24"/>
          <w:szCs w:val="24"/>
        </w:rPr>
      </w:pPr>
      <w:r w:rsidRPr="00D82223">
        <w:rPr>
          <w:rFonts w:ascii="Century Gothic" w:eastAsia="Times New Roman" w:hAnsi="Century Gothic" w:cstheme="minorHAnsi"/>
          <w:color w:val="222222"/>
          <w:sz w:val="24"/>
          <w:szCs w:val="24"/>
        </w:rPr>
        <w:t xml:space="preserve">Integrated Risk Management </w:t>
      </w:r>
    </w:p>
    <w:p w:rsidR="00570A32" w:rsidRPr="00D82223" w:rsidRDefault="00570A32" w:rsidP="00D82223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Century Gothic" w:eastAsia="Times New Roman" w:hAnsi="Century Gothic" w:cstheme="minorHAnsi"/>
          <w:color w:val="222222"/>
          <w:sz w:val="24"/>
          <w:szCs w:val="24"/>
        </w:rPr>
      </w:pPr>
      <w:r w:rsidRPr="00D82223">
        <w:rPr>
          <w:rFonts w:ascii="Century Gothic" w:eastAsia="Times New Roman" w:hAnsi="Century Gothic" w:cstheme="minorHAnsi"/>
          <w:color w:val="222222"/>
          <w:sz w:val="24"/>
          <w:szCs w:val="24"/>
        </w:rPr>
        <w:t xml:space="preserve">Data Entry and </w:t>
      </w:r>
      <w:r w:rsidR="00BC7C32" w:rsidRPr="00D82223">
        <w:rPr>
          <w:rFonts w:ascii="Century Gothic" w:eastAsia="Times New Roman" w:hAnsi="Century Gothic" w:cstheme="minorHAnsi"/>
          <w:color w:val="222222"/>
          <w:sz w:val="24"/>
          <w:szCs w:val="24"/>
        </w:rPr>
        <w:t>Analysis</w:t>
      </w:r>
      <w:bookmarkStart w:id="0" w:name="_GoBack"/>
      <w:bookmarkEnd w:id="0"/>
    </w:p>
    <w:p w:rsidR="00483909" w:rsidRPr="00D82223" w:rsidRDefault="00483909" w:rsidP="00D82223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Century Gothic" w:eastAsia="Times New Roman" w:hAnsi="Century Gothic" w:cstheme="minorHAnsi"/>
          <w:color w:val="222222"/>
          <w:sz w:val="24"/>
          <w:szCs w:val="24"/>
        </w:rPr>
      </w:pPr>
      <w:r w:rsidRPr="00D82223">
        <w:rPr>
          <w:rFonts w:ascii="Century Gothic" w:eastAsia="Times New Roman" w:hAnsi="Century Gothic" w:cstheme="minorHAnsi"/>
          <w:color w:val="222222"/>
          <w:sz w:val="24"/>
          <w:szCs w:val="24"/>
        </w:rPr>
        <w:t xml:space="preserve">Market Research </w:t>
      </w:r>
    </w:p>
    <w:p w:rsidR="00667B78" w:rsidRPr="00D82223" w:rsidRDefault="00667B78" w:rsidP="00D82223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Century Gothic" w:eastAsia="Times New Roman" w:hAnsi="Century Gothic" w:cstheme="minorHAnsi"/>
          <w:color w:val="222222"/>
          <w:sz w:val="24"/>
          <w:szCs w:val="24"/>
        </w:rPr>
      </w:pPr>
      <w:r w:rsidRPr="00D82223">
        <w:rPr>
          <w:rFonts w:ascii="Century Gothic" w:eastAsia="Times New Roman" w:hAnsi="Century Gothic" w:cstheme="minorHAnsi"/>
          <w:color w:val="222222"/>
          <w:sz w:val="24"/>
          <w:szCs w:val="24"/>
        </w:rPr>
        <w:t xml:space="preserve">Project Planning &amp; Management Expert </w:t>
      </w:r>
    </w:p>
    <w:p w:rsidR="00BB5FC8" w:rsidRPr="00D82223" w:rsidRDefault="00BB5FC8" w:rsidP="00D82223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Century Gothic" w:eastAsia="Times New Roman" w:hAnsi="Century Gothic" w:cstheme="minorHAnsi"/>
          <w:color w:val="222222"/>
          <w:sz w:val="24"/>
          <w:szCs w:val="24"/>
        </w:rPr>
      </w:pPr>
      <w:r w:rsidRPr="00D82223">
        <w:rPr>
          <w:rFonts w:ascii="Century Gothic" w:eastAsia="Times New Roman" w:hAnsi="Century Gothic" w:cstheme="minorHAnsi"/>
          <w:color w:val="222222"/>
          <w:sz w:val="24"/>
          <w:szCs w:val="24"/>
        </w:rPr>
        <w:t xml:space="preserve"> Information Communication and Technology  </w:t>
      </w:r>
    </w:p>
    <w:p w:rsidR="001C42BD" w:rsidRPr="00D82223" w:rsidRDefault="001C42BD" w:rsidP="00BB5FC8">
      <w:pPr>
        <w:rPr>
          <w:rFonts w:ascii="Century Gothic" w:hAnsi="Century Gothic" w:cstheme="minorHAnsi"/>
          <w:sz w:val="24"/>
          <w:szCs w:val="24"/>
        </w:rPr>
      </w:pPr>
    </w:p>
    <w:p w:rsidR="00BB5FC8" w:rsidRPr="00D82223" w:rsidRDefault="00D82223" w:rsidP="00D82223">
      <w:pPr>
        <w:pStyle w:val="ListParagraph"/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Century Gothic" w:eastAsia="Times New Roman" w:hAnsi="Century Gothic" w:cstheme="minorHAnsi"/>
          <w:b/>
          <w:color w:val="222222"/>
          <w:sz w:val="24"/>
          <w:szCs w:val="24"/>
        </w:rPr>
      </w:pPr>
      <w:r w:rsidRPr="00D82223">
        <w:rPr>
          <w:rFonts w:ascii="Century Gothic" w:eastAsia="Times New Roman" w:hAnsi="Century Gothic" w:cstheme="minorHAnsi"/>
          <w:b/>
          <w:color w:val="222222"/>
          <w:sz w:val="24"/>
          <w:szCs w:val="24"/>
        </w:rPr>
        <w:t>OUR CLIENTS; ALSO YOU CAN PROVIDE A LIST OF ALREADY HANDLES CLIENTS (IF YOU HAVE THEIR LOGOS, AND THEY ALLOW YOU TO USE THEM; THE BETTER)</w:t>
      </w:r>
    </w:p>
    <w:p w:rsidR="00BB5FC8" w:rsidRPr="00D82223" w:rsidRDefault="00BB5FC8" w:rsidP="00BB5FC8">
      <w:pPr>
        <w:shd w:val="clear" w:color="auto" w:fill="FFFFFF"/>
        <w:spacing w:before="100" w:beforeAutospacing="1" w:after="100" w:afterAutospacing="1" w:line="240" w:lineRule="auto"/>
        <w:rPr>
          <w:rFonts w:ascii="Century Gothic" w:eastAsia="Times New Roman" w:hAnsi="Century Gothic" w:cstheme="minorHAnsi"/>
          <w:b/>
          <w:color w:val="222222"/>
          <w:sz w:val="24"/>
          <w:szCs w:val="24"/>
        </w:rPr>
      </w:pPr>
    </w:p>
    <w:p w:rsidR="00BB5FC8" w:rsidRPr="00D82223" w:rsidRDefault="00BB5FC8" w:rsidP="00BB5FC8">
      <w:pPr>
        <w:shd w:val="clear" w:color="auto" w:fill="FFFFFF"/>
        <w:spacing w:before="100" w:beforeAutospacing="1" w:after="100" w:afterAutospacing="1" w:line="240" w:lineRule="auto"/>
        <w:rPr>
          <w:rFonts w:ascii="Century Gothic" w:eastAsia="Times New Roman" w:hAnsi="Century Gothic" w:cstheme="minorHAnsi"/>
          <w:b/>
          <w:color w:val="222222"/>
          <w:sz w:val="24"/>
          <w:szCs w:val="24"/>
        </w:rPr>
      </w:pPr>
      <w:r w:rsidRPr="00D82223">
        <w:rPr>
          <w:rFonts w:ascii="Century Gothic" w:eastAsia="Times New Roman" w:hAnsi="Century Gothic" w:cstheme="minorHAnsi"/>
          <w:b/>
          <w:noProof/>
          <w:color w:val="222222"/>
          <w:sz w:val="24"/>
          <w:szCs w:val="24"/>
        </w:rPr>
        <w:drawing>
          <wp:anchor distT="0" distB="0" distL="114300" distR="114300" simplePos="0" relativeHeight="251662336" behindDoc="1" locked="0" layoutInCell="1" allowOverlap="1" wp14:anchorId="6C966376" wp14:editId="6072A59E">
            <wp:simplePos x="0" y="0"/>
            <wp:positionH relativeFrom="column">
              <wp:posOffset>3554730</wp:posOffset>
            </wp:positionH>
            <wp:positionV relativeFrom="paragraph">
              <wp:posOffset>-175895</wp:posOffset>
            </wp:positionV>
            <wp:extent cx="1945640" cy="1199515"/>
            <wp:effectExtent l="0" t="0" r="0" b="635"/>
            <wp:wrapTight wrapText="bothSides">
              <wp:wrapPolygon edited="0">
                <wp:start x="0" y="0"/>
                <wp:lineTo x="0" y="21268"/>
                <wp:lineTo x="21360" y="21268"/>
                <wp:lineTo x="21360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5640" cy="1199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82223">
        <w:rPr>
          <w:rFonts w:ascii="Century Gothic" w:hAnsi="Century Gothic" w:cstheme="minorHAnsi"/>
          <w:noProof/>
          <w:sz w:val="24"/>
          <w:szCs w:val="24"/>
        </w:rPr>
        <w:drawing>
          <wp:anchor distT="0" distB="0" distL="114300" distR="114300" simplePos="0" relativeHeight="251661312" behindDoc="1" locked="0" layoutInCell="1" allowOverlap="1" wp14:anchorId="29489310" wp14:editId="603E9F88">
            <wp:simplePos x="0" y="0"/>
            <wp:positionH relativeFrom="column">
              <wp:posOffset>-109855</wp:posOffset>
            </wp:positionH>
            <wp:positionV relativeFrom="paragraph">
              <wp:posOffset>-219710</wp:posOffset>
            </wp:positionV>
            <wp:extent cx="1235710" cy="1141095"/>
            <wp:effectExtent l="0" t="0" r="2540" b="1905"/>
            <wp:wrapTight wrapText="bothSides">
              <wp:wrapPolygon edited="0">
                <wp:start x="0" y="0"/>
                <wp:lineTo x="0" y="21275"/>
                <wp:lineTo x="21311" y="21275"/>
                <wp:lineTo x="21311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5710" cy="1141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82223">
        <w:rPr>
          <w:rFonts w:ascii="Century Gothic" w:hAnsi="Century Gothic" w:cstheme="minorHAnsi"/>
          <w:noProof/>
          <w:sz w:val="24"/>
          <w:szCs w:val="24"/>
        </w:rPr>
        <w:drawing>
          <wp:inline distT="0" distB="0" distL="0" distR="0" wp14:anchorId="5D7B12A0" wp14:editId="55866562">
            <wp:extent cx="1748333" cy="702259"/>
            <wp:effectExtent l="0" t="0" r="4445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9502" cy="7027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5FC8" w:rsidRPr="00BB5FC8" w:rsidRDefault="00BB5FC8" w:rsidP="00BB5FC8">
      <w:pPr>
        <w:shd w:val="clear" w:color="auto" w:fill="FFFFFF"/>
        <w:spacing w:before="100" w:beforeAutospacing="1" w:after="100" w:afterAutospacing="1" w:line="240" w:lineRule="auto"/>
        <w:rPr>
          <w:rFonts w:ascii="Century Gothic" w:eastAsia="Times New Roman" w:hAnsi="Century Gothic" w:cstheme="minorHAnsi"/>
          <w:b/>
          <w:color w:val="222222"/>
          <w:sz w:val="24"/>
          <w:szCs w:val="24"/>
        </w:rPr>
      </w:pPr>
      <w:r w:rsidRPr="00D82223">
        <w:rPr>
          <w:rFonts w:ascii="Century Gothic" w:hAnsi="Century Gothic" w:cstheme="minorHAnsi"/>
          <w:noProof/>
          <w:sz w:val="24"/>
          <w:szCs w:val="24"/>
        </w:rPr>
        <w:drawing>
          <wp:anchor distT="0" distB="0" distL="114300" distR="114300" simplePos="0" relativeHeight="251664384" behindDoc="1" locked="0" layoutInCell="1" allowOverlap="1" wp14:anchorId="1FEC319A" wp14:editId="4337A1FC">
            <wp:simplePos x="0" y="0"/>
            <wp:positionH relativeFrom="column">
              <wp:posOffset>2334643</wp:posOffset>
            </wp:positionH>
            <wp:positionV relativeFrom="paragraph">
              <wp:posOffset>184836</wp:posOffset>
            </wp:positionV>
            <wp:extent cx="1849755" cy="1142365"/>
            <wp:effectExtent l="0" t="0" r="0" b="635"/>
            <wp:wrapNone/>
            <wp:docPr id="1148" name="Picture 11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9755" cy="11423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82223">
        <w:rPr>
          <w:rFonts w:ascii="Century Gothic" w:eastAsia="Times New Roman" w:hAnsi="Century Gothic" w:cstheme="minorHAnsi"/>
          <w:b/>
          <w:noProof/>
          <w:color w:val="222222"/>
          <w:sz w:val="24"/>
          <w:szCs w:val="24"/>
        </w:rPr>
        <w:drawing>
          <wp:inline distT="0" distB="0" distL="0" distR="0" wp14:anchorId="484E0D80" wp14:editId="7568AFE1">
            <wp:extent cx="1668145" cy="1163320"/>
            <wp:effectExtent l="0" t="0" r="825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8145" cy="1163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42BD" w:rsidRPr="00D82223" w:rsidRDefault="001C42BD" w:rsidP="001C42BD">
      <w:pPr>
        <w:shd w:val="clear" w:color="auto" w:fill="FFFFFF"/>
        <w:spacing w:before="100" w:beforeAutospacing="1" w:after="100" w:afterAutospacing="1" w:line="240" w:lineRule="auto"/>
        <w:rPr>
          <w:rFonts w:ascii="Century Gothic" w:eastAsia="Times New Roman" w:hAnsi="Century Gothic" w:cstheme="minorHAnsi"/>
          <w:color w:val="222222"/>
          <w:sz w:val="24"/>
          <w:szCs w:val="24"/>
        </w:rPr>
      </w:pPr>
    </w:p>
    <w:p w:rsidR="001C42BD" w:rsidRPr="00D82223" w:rsidRDefault="001C42BD" w:rsidP="001C42BD">
      <w:pPr>
        <w:shd w:val="clear" w:color="auto" w:fill="FFFFFF"/>
        <w:spacing w:before="100" w:beforeAutospacing="1" w:after="100" w:afterAutospacing="1" w:line="240" w:lineRule="auto"/>
        <w:rPr>
          <w:rFonts w:ascii="Century Gothic" w:eastAsia="Times New Roman" w:hAnsi="Century Gothic" w:cstheme="minorHAnsi"/>
          <w:color w:val="222222"/>
          <w:sz w:val="24"/>
          <w:szCs w:val="24"/>
        </w:rPr>
      </w:pPr>
    </w:p>
    <w:p w:rsidR="001C42BD" w:rsidRPr="00D82223" w:rsidRDefault="00D82223" w:rsidP="00D82223">
      <w:pPr>
        <w:pStyle w:val="ListParagraph"/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Century Gothic" w:hAnsi="Century Gothic" w:cstheme="minorHAnsi"/>
          <w:sz w:val="24"/>
          <w:szCs w:val="24"/>
        </w:rPr>
      </w:pPr>
      <w:r w:rsidRPr="00D82223">
        <w:rPr>
          <w:rFonts w:ascii="Century Gothic" w:eastAsia="Times New Roman" w:hAnsi="Century Gothic" w:cstheme="minorHAnsi"/>
          <w:b/>
          <w:color w:val="222222"/>
          <w:sz w:val="24"/>
          <w:szCs w:val="24"/>
        </w:rPr>
        <w:lastRenderedPageBreak/>
        <w:t>CONTACT DETAILS (LOCATION, ADDRESS, TELEPHONE, EMAIL (WE SHALL USE THE OFFICIAL EMAIL ADDRESS)</w:t>
      </w:r>
      <w:r w:rsidRPr="00D82223">
        <w:rPr>
          <w:rFonts w:ascii="Century Gothic" w:hAnsi="Century Gothic" w:cstheme="minorHAnsi"/>
          <w:sz w:val="24"/>
          <w:szCs w:val="24"/>
        </w:rPr>
        <w:t xml:space="preserve"> </w:t>
      </w:r>
    </w:p>
    <w:p w:rsidR="001C42BD" w:rsidRPr="00D82223" w:rsidRDefault="001C42BD" w:rsidP="001C42BD">
      <w:pPr>
        <w:shd w:val="clear" w:color="auto" w:fill="FFFFFF"/>
        <w:spacing w:before="100" w:beforeAutospacing="1" w:after="100" w:afterAutospacing="1" w:line="240" w:lineRule="auto"/>
        <w:rPr>
          <w:rFonts w:ascii="Century Gothic" w:eastAsia="Times New Roman" w:hAnsi="Century Gothic" w:cstheme="minorHAnsi"/>
          <w:color w:val="222222"/>
          <w:sz w:val="24"/>
          <w:szCs w:val="24"/>
        </w:rPr>
      </w:pPr>
      <w:r w:rsidRPr="00D82223">
        <w:rPr>
          <w:rFonts w:ascii="Century Gothic" w:eastAsia="Times New Roman" w:hAnsi="Century Gothic" w:cstheme="minorHAnsi"/>
          <w:color w:val="222222"/>
          <w:sz w:val="24"/>
          <w:szCs w:val="24"/>
        </w:rPr>
        <w:t>Development House,</w:t>
      </w:r>
    </w:p>
    <w:p w:rsidR="001C42BD" w:rsidRPr="00D82223" w:rsidRDefault="001C42BD" w:rsidP="001C42BD">
      <w:pPr>
        <w:shd w:val="clear" w:color="auto" w:fill="FFFFFF"/>
        <w:spacing w:before="100" w:beforeAutospacing="1" w:after="100" w:afterAutospacing="1" w:line="240" w:lineRule="auto"/>
        <w:rPr>
          <w:rFonts w:ascii="Century Gothic" w:eastAsia="Times New Roman" w:hAnsi="Century Gothic" w:cstheme="minorHAnsi"/>
          <w:color w:val="222222"/>
          <w:sz w:val="24"/>
          <w:szCs w:val="24"/>
        </w:rPr>
      </w:pPr>
      <w:r w:rsidRPr="00D82223">
        <w:rPr>
          <w:rFonts w:ascii="Century Gothic" w:eastAsia="Times New Roman" w:hAnsi="Century Gothic" w:cstheme="minorHAnsi"/>
          <w:color w:val="222222"/>
          <w:sz w:val="24"/>
          <w:szCs w:val="24"/>
        </w:rPr>
        <w:t>P.O Box 38472-</w:t>
      </w:r>
      <w:proofErr w:type="gramStart"/>
      <w:r w:rsidRPr="00D82223">
        <w:rPr>
          <w:rFonts w:ascii="Century Gothic" w:eastAsia="Times New Roman" w:hAnsi="Century Gothic" w:cstheme="minorHAnsi"/>
          <w:color w:val="222222"/>
          <w:sz w:val="24"/>
          <w:szCs w:val="24"/>
        </w:rPr>
        <w:t>00100,Nairobi</w:t>
      </w:r>
      <w:proofErr w:type="gramEnd"/>
      <w:r w:rsidRPr="00D82223">
        <w:rPr>
          <w:rFonts w:ascii="Century Gothic" w:eastAsia="Times New Roman" w:hAnsi="Century Gothic" w:cstheme="minorHAnsi"/>
          <w:color w:val="222222"/>
          <w:sz w:val="24"/>
          <w:szCs w:val="24"/>
        </w:rPr>
        <w:t>,</w:t>
      </w:r>
    </w:p>
    <w:p w:rsidR="001C42BD" w:rsidRPr="00D82223" w:rsidRDefault="00BC7C32" w:rsidP="001C42BD">
      <w:pPr>
        <w:shd w:val="clear" w:color="auto" w:fill="FFFFFF"/>
        <w:spacing w:before="100" w:beforeAutospacing="1" w:after="100" w:afterAutospacing="1" w:line="240" w:lineRule="auto"/>
        <w:rPr>
          <w:rFonts w:ascii="Century Gothic" w:eastAsia="Times New Roman" w:hAnsi="Century Gothic" w:cstheme="minorHAnsi"/>
          <w:color w:val="000000" w:themeColor="text1"/>
          <w:sz w:val="24"/>
          <w:szCs w:val="24"/>
        </w:rPr>
      </w:pPr>
      <w:hyperlink r:id="rId10" w:history="1">
        <w:r w:rsidR="001C42BD" w:rsidRPr="00D82223">
          <w:rPr>
            <w:rStyle w:val="Hyperlink"/>
            <w:rFonts w:ascii="Century Gothic" w:eastAsiaTheme="minorHAnsi" w:hAnsi="Century Gothic" w:cstheme="minorHAnsi"/>
            <w:color w:val="000000" w:themeColor="text1"/>
            <w:sz w:val="24"/>
            <w:szCs w:val="24"/>
            <w:highlight w:val="red"/>
            <w:u w:val="none"/>
          </w:rPr>
          <w:t>oxspearconsultant@gmail.com</w:t>
        </w:r>
      </w:hyperlink>
      <w:r w:rsidR="00D82223" w:rsidRPr="00D82223">
        <w:rPr>
          <w:rFonts w:ascii="Century Gothic" w:eastAsia="Times New Roman" w:hAnsi="Century Gothic" w:cstheme="minorHAnsi"/>
          <w:color w:val="000000" w:themeColor="text1"/>
          <w:sz w:val="24"/>
          <w:szCs w:val="24"/>
        </w:rPr>
        <w:t xml:space="preserve">   (use the info. Email to be </w:t>
      </w:r>
      <w:proofErr w:type="gramStart"/>
      <w:r w:rsidR="00D82223" w:rsidRPr="00D82223">
        <w:rPr>
          <w:rFonts w:ascii="Century Gothic" w:eastAsia="Times New Roman" w:hAnsi="Century Gothic" w:cstheme="minorHAnsi"/>
          <w:color w:val="000000" w:themeColor="text1"/>
          <w:sz w:val="24"/>
          <w:szCs w:val="24"/>
        </w:rPr>
        <w:t>created )</w:t>
      </w:r>
      <w:proofErr w:type="gramEnd"/>
    </w:p>
    <w:p w:rsidR="001C42BD" w:rsidRPr="001C42BD" w:rsidRDefault="001C42BD" w:rsidP="001C42B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Century Gothic" w:eastAsia="Times New Roman" w:hAnsi="Century Gothic" w:cstheme="minorHAnsi"/>
          <w:color w:val="222222"/>
          <w:sz w:val="24"/>
          <w:szCs w:val="24"/>
        </w:rPr>
      </w:pPr>
      <w:r w:rsidRPr="00D82223">
        <w:rPr>
          <w:rFonts w:ascii="Century Gothic" w:eastAsia="Times New Roman" w:hAnsi="Century Gothic" w:cstheme="minorHAnsi"/>
          <w:color w:val="222222"/>
          <w:sz w:val="24"/>
          <w:szCs w:val="24"/>
        </w:rPr>
        <w:t>Tel: +254 726 944 318</w:t>
      </w:r>
    </w:p>
    <w:sectPr w:rsidR="001C42BD" w:rsidRPr="001C42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1E"/>
    <w:multiLevelType w:val="hybridMultilevel"/>
    <w:tmpl w:val="55EC8F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8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6E6AD9"/>
    <w:multiLevelType w:val="multilevel"/>
    <w:tmpl w:val="9F2854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AE911A1"/>
    <w:multiLevelType w:val="multilevel"/>
    <w:tmpl w:val="F6525B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2A5590A"/>
    <w:multiLevelType w:val="hybridMultilevel"/>
    <w:tmpl w:val="A13E50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9C29EE"/>
    <w:multiLevelType w:val="hybridMultilevel"/>
    <w:tmpl w:val="97F2AC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4D1E25"/>
    <w:multiLevelType w:val="multilevel"/>
    <w:tmpl w:val="2C66A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F60021D"/>
    <w:multiLevelType w:val="hybridMultilevel"/>
    <w:tmpl w:val="8864FE82"/>
    <w:lvl w:ilvl="0" w:tplc="484E5E50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F880E00"/>
    <w:multiLevelType w:val="multilevel"/>
    <w:tmpl w:val="7E0608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68E01C5"/>
    <w:multiLevelType w:val="multilevel"/>
    <w:tmpl w:val="3550B6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5C53B08"/>
    <w:multiLevelType w:val="hybridMultilevel"/>
    <w:tmpl w:val="D4EAC8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DC173D"/>
    <w:multiLevelType w:val="hybridMultilevel"/>
    <w:tmpl w:val="6FFC71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F876CB0"/>
    <w:multiLevelType w:val="hybridMultilevel"/>
    <w:tmpl w:val="782A50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</w:num>
  <w:num w:numId="4">
    <w:abstractNumId w:val="7"/>
  </w:num>
  <w:num w:numId="5">
    <w:abstractNumId w:val="0"/>
  </w:num>
  <w:num w:numId="6">
    <w:abstractNumId w:val="4"/>
  </w:num>
  <w:num w:numId="7">
    <w:abstractNumId w:val="3"/>
  </w:num>
  <w:num w:numId="8">
    <w:abstractNumId w:val="9"/>
  </w:num>
  <w:num w:numId="9">
    <w:abstractNumId w:val="2"/>
  </w:num>
  <w:num w:numId="10">
    <w:abstractNumId w:val="8"/>
  </w:num>
  <w:num w:numId="11">
    <w:abstractNumId w:val="6"/>
  </w:num>
  <w:num w:numId="12">
    <w:abstractNumId w:val="11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1992"/>
    <w:rsid w:val="00014A43"/>
    <w:rsid w:val="000569D1"/>
    <w:rsid w:val="00073C24"/>
    <w:rsid w:val="000A6F5D"/>
    <w:rsid w:val="000C0946"/>
    <w:rsid w:val="000C39DE"/>
    <w:rsid w:val="000E16A0"/>
    <w:rsid w:val="000E5CF9"/>
    <w:rsid w:val="000F078B"/>
    <w:rsid w:val="000F2071"/>
    <w:rsid w:val="0015613F"/>
    <w:rsid w:val="001777A1"/>
    <w:rsid w:val="00193CEE"/>
    <w:rsid w:val="00195B06"/>
    <w:rsid w:val="0019706F"/>
    <w:rsid w:val="001C42BD"/>
    <w:rsid w:val="001C6940"/>
    <w:rsid w:val="00225C2F"/>
    <w:rsid w:val="002556C7"/>
    <w:rsid w:val="00281435"/>
    <w:rsid w:val="002B0D50"/>
    <w:rsid w:val="002F22B7"/>
    <w:rsid w:val="003053C3"/>
    <w:rsid w:val="00340A98"/>
    <w:rsid w:val="00355793"/>
    <w:rsid w:val="00380A5E"/>
    <w:rsid w:val="00386FE9"/>
    <w:rsid w:val="00396EC0"/>
    <w:rsid w:val="003A468A"/>
    <w:rsid w:val="003B6D0A"/>
    <w:rsid w:val="003C7D8C"/>
    <w:rsid w:val="003F389B"/>
    <w:rsid w:val="003F7885"/>
    <w:rsid w:val="004078B4"/>
    <w:rsid w:val="00417490"/>
    <w:rsid w:val="00423F4D"/>
    <w:rsid w:val="004278BF"/>
    <w:rsid w:val="004807A9"/>
    <w:rsid w:val="00483909"/>
    <w:rsid w:val="00483A59"/>
    <w:rsid w:val="004857AC"/>
    <w:rsid w:val="004924E5"/>
    <w:rsid w:val="004B3843"/>
    <w:rsid w:val="004B7BA4"/>
    <w:rsid w:val="004C0A6D"/>
    <w:rsid w:val="004E0FA3"/>
    <w:rsid w:val="004F1239"/>
    <w:rsid w:val="0054336D"/>
    <w:rsid w:val="00556D60"/>
    <w:rsid w:val="00567C58"/>
    <w:rsid w:val="00570A32"/>
    <w:rsid w:val="0057633D"/>
    <w:rsid w:val="0058084B"/>
    <w:rsid w:val="00585C0B"/>
    <w:rsid w:val="0059374F"/>
    <w:rsid w:val="006265BF"/>
    <w:rsid w:val="00654ADB"/>
    <w:rsid w:val="006656D5"/>
    <w:rsid w:val="00667B78"/>
    <w:rsid w:val="006702AE"/>
    <w:rsid w:val="00671329"/>
    <w:rsid w:val="00691F23"/>
    <w:rsid w:val="006E1237"/>
    <w:rsid w:val="006E7E7E"/>
    <w:rsid w:val="006F7335"/>
    <w:rsid w:val="00714696"/>
    <w:rsid w:val="00743FDB"/>
    <w:rsid w:val="007510E9"/>
    <w:rsid w:val="00753C50"/>
    <w:rsid w:val="007574F4"/>
    <w:rsid w:val="007B4EED"/>
    <w:rsid w:val="007F08A9"/>
    <w:rsid w:val="00851E29"/>
    <w:rsid w:val="008554DE"/>
    <w:rsid w:val="00860135"/>
    <w:rsid w:val="008A0D8E"/>
    <w:rsid w:val="008D3FBD"/>
    <w:rsid w:val="008D4AC9"/>
    <w:rsid w:val="00920CE0"/>
    <w:rsid w:val="009256AC"/>
    <w:rsid w:val="00940815"/>
    <w:rsid w:val="009468E7"/>
    <w:rsid w:val="00976ECF"/>
    <w:rsid w:val="009B4D86"/>
    <w:rsid w:val="00A074C8"/>
    <w:rsid w:val="00A3089B"/>
    <w:rsid w:val="00A7480B"/>
    <w:rsid w:val="00A8150D"/>
    <w:rsid w:val="00A81D68"/>
    <w:rsid w:val="00A9210A"/>
    <w:rsid w:val="00AA18A0"/>
    <w:rsid w:val="00AA7981"/>
    <w:rsid w:val="00AC2FD6"/>
    <w:rsid w:val="00AE00EB"/>
    <w:rsid w:val="00B137ED"/>
    <w:rsid w:val="00B21EE3"/>
    <w:rsid w:val="00B24741"/>
    <w:rsid w:val="00B24D36"/>
    <w:rsid w:val="00B36DF6"/>
    <w:rsid w:val="00B90E82"/>
    <w:rsid w:val="00B94B17"/>
    <w:rsid w:val="00B950AD"/>
    <w:rsid w:val="00B969BA"/>
    <w:rsid w:val="00BA32DF"/>
    <w:rsid w:val="00BB5FC8"/>
    <w:rsid w:val="00BC1992"/>
    <w:rsid w:val="00BC21F5"/>
    <w:rsid w:val="00BC772C"/>
    <w:rsid w:val="00BC7C32"/>
    <w:rsid w:val="00BE2D14"/>
    <w:rsid w:val="00BE4D90"/>
    <w:rsid w:val="00BE5884"/>
    <w:rsid w:val="00C05EDA"/>
    <w:rsid w:val="00C25F6B"/>
    <w:rsid w:val="00C31D92"/>
    <w:rsid w:val="00C37536"/>
    <w:rsid w:val="00C53555"/>
    <w:rsid w:val="00C81C2C"/>
    <w:rsid w:val="00CB2145"/>
    <w:rsid w:val="00CC23BD"/>
    <w:rsid w:val="00CE09C1"/>
    <w:rsid w:val="00CE5DF2"/>
    <w:rsid w:val="00CF08C5"/>
    <w:rsid w:val="00D2356D"/>
    <w:rsid w:val="00D3780F"/>
    <w:rsid w:val="00D41C53"/>
    <w:rsid w:val="00D5227F"/>
    <w:rsid w:val="00D82223"/>
    <w:rsid w:val="00D837BE"/>
    <w:rsid w:val="00DA30D7"/>
    <w:rsid w:val="00DC0345"/>
    <w:rsid w:val="00DD7CE2"/>
    <w:rsid w:val="00DF1000"/>
    <w:rsid w:val="00E26CFC"/>
    <w:rsid w:val="00E30C0A"/>
    <w:rsid w:val="00E6704B"/>
    <w:rsid w:val="00E80F4E"/>
    <w:rsid w:val="00E87111"/>
    <w:rsid w:val="00E963D5"/>
    <w:rsid w:val="00E97003"/>
    <w:rsid w:val="00EA7D6D"/>
    <w:rsid w:val="00EB1FC6"/>
    <w:rsid w:val="00EE2EFF"/>
    <w:rsid w:val="00EE710B"/>
    <w:rsid w:val="00F55EAA"/>
    <w:rsid w:val="00F563AE"/>
    <w:rsid w:val="00F81931"/>
    <w:rsid w:val="00F85C39"/>
    <w:rsid w:val="00FA3DBF"/>
    <w:rsid w:val="00FB18A0"/>
    <w:rsid w:val="00FB4C05"/>
    <w:rsid w:val="00FC14DB"/>
    <w:rsid w:val="00FE4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A6CCFFE-E91D-418A-B7FF-1AE1D1FBF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58084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808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570A3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B5F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5FC8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unhideWhenUsed/>
    <w:rsid w:val="001C42BD"/>
    <w:rPr>
      <w:rFonts w:ascii="Calibri" w:eastAsia="Times New Roman" w:hAnsi="Calibri" w:cs="Calibri" w:hint="default"/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91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4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0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089488">
          <w:marLeft w:val="0"/>
          <w:marRight w:val="0"/>
          <w:marTop w:val="75"/>
          <w:marBottom w:val="150"/>
          <w:divBdr>
            <w:top w:val="single" w:sz="6" w:space="8" w:color="FFE2FF"/>
            <w:left w:val="single" w:sz="6" w:space="8" w:color="FFE2FF"/>
            <w:bottom w:val="single" w:sz="6" w:space="8" w:color="FFE2FF"/>
            <w:right w:val="single" w:sz="6" w:space="8" w:color="FFE2FF"/>
          </w:divBdr>
          <w:divsChild>
            <w:div w:id="916594451">
              <w:marLeft w:val="0"/>
              <w:marRight w:val="0"/>
              <w:marTop w:val="0"/>
              <w:marBottom w:val="0"/>
              <w:divBdr>
                <w:top w:val="single" w:sz="2" w:space="0" w:color="CCCCCC"/>
                <w:left w:val="single" w:sz="2" w:space="23" w:color="CCCCCC"/>
                <w:bottom w:val="single" w:sz="2" w:space="0" w:color="CCCCCC"/>
                <w:right w:val="single" w:sz="2" w:space="15" w:color="CCCCCC"/>
              </w:divBdr>
            </w:div>
          </w:divsChild>
        </w:div>
      </w:divsChild>
    </w:div>
    <w:div w:id="68186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69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9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36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69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7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62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7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mailto:oxspearconsultant@gmail.co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5309</TotalTime>
  <Pages>3</Pages>
  <Words>396</Words>
  <Characters>2260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Keith</cp:lastModifiedBy>
  <cp:revision>5</cp:revision>
  <dcterms:created xsi:type="dcterms:W3CDTF">2018-10-05T18:11:00Z</dcterms:created>
  <dcterms:modified xsi:type="dcterms:W3CDTF">2018-10-27T17:44:00Z</dcterms:modified>
</cp:coreProperties>
</file>