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0AD" w:rsidRPr="00D57CFF" w:rsidRDefault="008D7EE8">
      <w:pPr>
        <w:pStyle w:val="MSGENFONTSTYLENAMETEMPLATEROLELEVELMSGENFONTSTYLENAMEBYROLEHEADING10"/>
        <w:keepNext/>
        <w:keepLines/>
        <w:shd w:val="clear" w:color="auto" w:fill="auto"/>
        <w:spacing w:after="364"/>
        <w:rPr>
          <w:rFonts w:asciiTheme="minorEastAsia" w:eastAsiaTheme="minorEastAsia" w:hAnsiTheme="minorEastAsia"/>
          <w:b/>
        </w:rPr>
      </w:pPr>
      <w:bookmarkStart w:id="0" w:name="bookmark0"/>
      <w:r w:rsidRPr="00D57CFF">
        <w:rPr>
          <w:rFonts w:asciiTheme="minorEastAsia" w:eastAsiaTheme="minorEastAsia" w:hAnsiTheme="minorEastAsia"/>
          <w:b/>
        </w:rPr>
        <w:t>口头审理通知书</w:t>
      </w:r>
      <w:bookmarkEnd w:id="0"/>
    </w:p>
    <w:p w:rsidR="006330AD" w:rsidRPr="00D57CFF" w:rsidRDefault="00D57CFF" w:rsidP="003310EC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</w:t>
      </w:r>
      <w:r w:rsidR="008D7EE8" w:rsidRPr="00D57CFF">
        <w:rPr>
          <w:rFonts w:ascii="仿宋" w:eastAsia="仿宋" w:hAnsi="仿宋"/>
        </w:rPr>
        <w:t>案号：</w:t>
      </w:r>
    </w:p>
    <w:tbl>
      <w:tblPr>
        <w:tblOverlap w:val="never"/>
        <w:tblW w:w="6402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474"/>
        <w:gridCol w:w="4928"/>
      </w:tblGrid>
      <w:tr w:rsidR="006330AD" w:rsidRPr="00D57CFF" w:rsidTr="00D57CFF">
        <w:trPr>
          <w:trHeight w:hRule="exact" w:val="427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330AD" w:rsidRPr="00D57CFF" w:rsidRDefault="008D7EE8" w:rsidP="00D57CF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D57CFF">
              <w:rPr>
                <w:rStyle w:val="MSGENFONTSTYLENAMETEMPLATEROLENUMBERMSGENFONTSTYLENAMEBYROLETEXT21"/>
                <w:rFonts w:ascii="仿宋" w:eastAsia="仿宋" w:hAnsi="仿宋"/>
              </w:rPr>
              <w:t>专利号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330AD" w:rsidRPr="00D57CFF" w:rsidRDefault="006330AD" w:rsidP="00D57CF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6330AD" w:rsidRPr="00D57CFF" w:rsidTr="00D57CFF">
        <w:trPr>
          <w:trHeight w:hRule="exact" w:val="422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330AD" w:rsidRPr="00D57CFF" w:rsidRDefault="008D7EE8" w:rsidP="00D57CF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D57CFF">
              <w:rPr>
                <w:rStyle w:val="MSGENFONTSTYLENAMETEMPLATEROLENUMBERMSGENFONTSTYLENAMEBYROLETEXT21"/>
                <w:rFonts w:ascii="仿宋" w:eastAsia="仿宋" w:hAnsi="仿宋"/>
              </w:rPr>
              <w:t>专利名称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330AD" w:rsidRPr="00D57CFF" w:rsidRDefault="006330AD" w:rsidP="00D57CF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6330AD" w:rsidRPr="00D57CFF" w:rsidTr="00D57CFF">
        <w:trPr>
          <w:trHeight w:hRule="exact" w:val="418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330AD" w:rsidRPr="00D57CFF" w:rsidRDefault="008D7EE8" w:rsidP="00D57CF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D57CFF">
              <w:rPr>
                <w:rStyle w:val="MSGENFONTSTYLENAMETEMPLATEROLENUMBERMSGENFONTSTYLENAMEBYROLETEXT21"/>
                <w:rFonts w:ascii="仿宋" w:eastAsia="仿宋" w:hAnsi="仿宋"/>
              </w:rPr>
              <w:t>专利权人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330AD" w:rsidRPr="00D57CFF" w:rsidRDefault="006330AD" w:rsidP="00D57CF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6330AD" w:rsidRPr="00D57CFF" w:rsidTr="00D57CFF">
        <w:trPr>
          <w:trHeight w:hRule="exact" w:val="418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330AD" w:rsidRPr="00D57CFF" w:rsidRDefault="008D7EE8" w:rsidP="00D57CF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D57CFF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330AD" w:rsidRPr="00D57CFF" w:rsidRDefault="006330AD" w:rsidP="00D57CF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6330AD" w:rsidRPr="00D57CFF" w:rsidTr="00D57CFF">
        <w:trPr>
          <w:trHeight w:hRule="exact" w:val="432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330AD" w:rsidRPr="00D57CFF" w:rsidRDefault="008D7EE8" w:rsidP="00D57CF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D57CFF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330AD" w:rsidRPr="00D57CFF" w:rsidRDefault="006330AD" w:rsidP="00D57CF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6330AD" w:rsidRPr="00D57CFF" w:rsidRDefault="006330AD" w:rsidP="00D57CFF">
      <w:pPr>
        <w:rPr>
          <w:rFonts w:ascii="仿宋" w:eastAsia="仿宋" w:hAnsi="仿宋"/>
          <w:sz w:val="2"/>
          <w:szCs w:val="2"/>
        </w:rPr>
      </w:pPr>
    </w:p>
    <w:p w:rsidR="00D57CFF" w:rsidRDefault="00D57CFF" w:rsidP="00D57CFF">
      <w:pPr>
        <w:pStyle w:val="MSGENFONTSTYLENAMETEMPLATEROLENUMBERMSGENFONTSTYLENAMEBYROLETEXT20"/>
        <w:shd w:val="clear" w:color="auto" w:fill="auto"/>
        <w:tabs>
          <w:tab w:val="left" w:leader="underscore" w:pos="7309"/>
        </w:tabs>
        <w:spacing w:before="0"/>
        <w:ind w:firstLine="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    </w:t>
      </w:r>
      <w:r>
        <w:rPr>
          <w:rFonts w:ascii="仿宋" w:eastAsia="仿宋" w:hAnsi="仿宋" w:hint="eastAsia"/>
        </w:rPr>
        <w:t>：</w:t>
      </w:r>
    </w:p>
    <w:p w:rsidR="00D57CFF" w:rsidRPr="00D57CFF" w:rsidRDefault="00D57CFF" w:rsidP="00D57CFF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/>
        <w:ind w:firstLine="0"/>
        <w:jc w:val="both"/>
        <w:rPr>
          <w:rFonts w:ascii="仿宋" w:eastAsia="仿宋" w:hAnsi="仿宋"/>
          <w:u w:val="single"/>
        </w:rPr>
      </w:pPr>
      <w:r>
        <w:rPr>
          <w:rFonts w:ascii="仿宋" w:eastAsia="仿宋" w:hAnsi="仿宋" w:hint="eastAsia"/>
        </w:rPr>
        <w:t xml:space="preserve">    </w:t>
      </w:r>
      <w:r w:rsidR="008D7EE8" w:rsidRPr="00D57CFF">
        <w:rPr>
          <w:rFonts w:ascii="仿宋" w:eastAsia="仿宋" w:hAnsi="仿宋"/>
        </w:rPr>
        <w:t>依据《专利行政执法办法》第十六条的规定，本局决定于</w:t>
      </w:r>
      <w:r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日</w:t>
      </w:r>
    </w:p>
    <w:p w:rsidR="006330AD" w:rsidRPr="00D57CFF" w:rsidRDefault="00D57CFF">
      <w:pPr>
        <w:pStyle w:val="MSGENFONTSTYLENAMETEMPLATEROLENUMBERMSGENFONTSTYLENAMEBYROLETEXT20"/>
        <w:shd w:val="clear" w:color="auto" w:fill="auto"/>
        <w:spacing w:before="0"/>
        <w:ind w:firstLine="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 w:hint="eastAsia"/>
          <w:u w:val="single"/>
        </w:rPr>
        <w:t xml:space="preserve">     </w:t>
      </w:r>
      <w:r w:rsidR="008D7EE8" w:rsidRPr="00D57CFF">
        <w:rPr>
          <w:rFonts w:ascii="仿宋" w:eastAsia="仿宋" w:hAnsi="仿宋"/>
        </w:rPr>
        <w:t>时在对请求人提出的侵犯专利权纠纷处理请求进行口头审理。</w:t>
      </w:r>
    </w:p>
    <w:p w:rsidR="006330AD" w:rsidRPr="00D57CFF" w:rsidRDefault="008D7EE8">
      <w:pPr>
        <w:pStyle w:val="MSGENFONTSTYLENAMETEMPLATEROLENUMBERMSGENFONTSTYLENAMEBYROLETEXT20"/>
        <w:shd w:val="clear" w:color="auto" w:fill="auto"/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双方当事人应当在收到本通知书之日起3日内将参加口头审理的回执送交本局。无正当理由拒不参加或者中途退出的，对请求人按撤回请求处理，对被请求人 按缺席处理。</w:t>
      </w:r>
    </w:p>
    <w:p w:rsidR="006330AD" w:rsidRPr="00D57CFF" w:rsidRDefault="008D7EE8">
      <w:pPr>
        <w:pStyle w:val="MSGENFONTSTYLENAMETEMPLATEROLENUMBERMSGENFONTSTYLENAMEBYROLETEXT20"/>
        <w:shd w:val="clear" w:color="auto" w:fill="auto"/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当事人因正当理由不能参加的，应提前3日向本局提出，申请改期。</w:t>
      </w:r>
    </w:p>
    <w:p w:rsidR="006330AD" w:rsidRPr="00D57CFF" w:rsidRDefault="008D7EE8">
      <w:pPr>
        <w:pStyle w:val="MSGENFONTSTYLENAMETEMPLATEROLENUMBERMSGENFONTSTYLENAMEBYROLETEXT20"/>
        <w:shd w:val="clear" w:color="auto" w:fill="auto"/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参加口头审理的人员，应当携带以下材料：</w:t>
      </w:r>
    </w:p>
    <w:p w:rsidR="006330AD" w:rsidRPr="00D57CFF" w:rsidRDefault="008D7EE8" w:rsidP="00D57CFF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09"/>
        </w:tabs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 xml:space="preserve">当事人的主体资格证明（如：工商登记的法人提供企业营业执照副本复印 </w:t>
      </w:r>
      <w:proofErr w:type="gramStart"/>
      <w:r w:rsidRPr="00D57CFF">
        <w:rPr>
          <w:rFonts w:ascii="仿宋" w:eastAsia="仿宋" w:hAnsi="仿宋"/>
        </w:rPr>
        <w:t>件并加盖</w:t>
      </w:r>
      <w:proofErr w:type="gramEnd"/>
      <w:r w:rsidRPr="00D57CFF">
        <w:rPr>
          <w:rFonts w:ascii="仿宋" w:eastAsia="仿宋" w:hAnsi="仿宋"/>
        </w:rPr>
        <w:t>单位公章；自然人提供身份证正反面复印件</w:t>
      </w:r>
      <w:r w:rsidR="00D57CFF">
        <w:rPr>
          <w:rFonts w:ascii="仿宋" w:eastAsia="仿宋" w:hAnsi="仿宋" w:hint="eastAsia"/>
          <w:lang w:val="en-US" w:bidi="en-US"/>
        </w:rPr>
        <w:t>）</w:t>
      </w:r>
      <w:r w:rsidRPr="00D57CFF">
        <w:rPr>
          <w:rFonts w:ascii="仿宋" w:eastAsia="仿宋" w:hAnsi="仿宋"/>
        </w:rPr>
        <w:t>。</w:t>
      </w:r>
    </w:p>
    <w:p w:rsidR="006330AD" w:rsidRPr="00D57CFF" w:rsidRDefault="008D7EE8" w:rsidP="00D57CFF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09"/>
        </w:tabs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委托代理人（1</w:t>
      </w:r>
      <w:r w:rsidR="00D57CFF">
        <w:rPr>
          <w:rFonts w:ascii="仿宋" w:eastAsia="仿宋" w:hAnsi="仿宋" w:hint="eastAsia"/>
        </w:rPr>
        <w:t>～</w:t>
      </w:r>
      <w:r w:rsidRPr="00D57CFF">
        <w:rPr>
          <w:rFonts w:ascii="仿宋" w:eastAsia="仿宋" w:hAnsi="仿宋"/>
        </w:rPr>
        <w:t>2人）出席的，应当提交授权委托书及委托代理人的身份证明</w:t>
      </w:r>
      <w:r w:rsidRPr="00D57CFF">
        <w:rPr>
          <w:rFonts w:ascii="仿宋" w:eastAsia="仿宋" w:hAnsi="仿宋"/>
          <w:lang w:val="en-US" w:bidi="en-US"/>
        </w:rPr>
        <w:t>（</w:t>
      </w:r>
      <w:r w:rsidRPr="00D57CFF">
        <w:rPr>
          <w:rFonts w:ascii="仿宋" w:eastAsia="仿宋" w:hAnsi="仿宋"/>
        </w:rPr>
        <w:t>身份证正反面复印件</w:t>
      </w:r>
      <w:r w:rsidR="00D57CFF">
        <w:rPr>
          <w:rFonts w:ascii="仿宋" w:eastAsia="仿宋" w:hAnsi="仿宋" w:hint="eastAsia"/>
        </w:rPr>
        <w:t>）</w:t>
      </w:r>
      <w:r w:rsidRPr="00D57CFF">
        <w:rPr>
          <w:rFonts w:ascii="仿宋" w:eastAsia="仿宋" w:hAnsi="仿宋"/>
        </w:rPr>
        <w:t>。</w:t>
      </w:r>
    </w:p>
    <w:p w:rsidR="006330AD" w:rsidRPr="00D57CFF" w:rsidRDefault="008D7EE8" w:rsidP="00D57CFF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09"/>
        </w:tabs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有关证据材料原件。</w:t>
      </w:r>
    </w:p>
    <w:p w:rsidR="006330AD" w:rsidRDefault="008D7EE8">
      <w:pPr>
        <w:pStyle w:val="MSGENFONTSTYLENAMETEMPLATEROLENUMBERMSGENFONTSTYLENAMEBYROLETEXT20"/>
        <w:shd w:val="clear" w:color="auto" w:fill="auto"/>
        <w:spacing w:before="0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附：口头审理回执</w:t>
      </w:r>
    </w:p>
    <w:p w:rsidR="00D57CFF" w:rsidRPr="00D57CFF" w:rsidRDefault="00D57CFF">
      <w:pPr>
        <w:pStyle w:val="MSGENFONTSTYLENAMETEMPLATEROLENUMBERMSGENFONTSTYLENAMEBYROLETEXT20"/>
        <w:shd w:val="clear" w:color="auto" w:fill="auto"/>
        <w:spacing w:before="0"/>
        <w:ind w:firstLine="440"/>
        <w:jc w:val="both"/>
        <w:rPr>
          <w:rFonts w:ascii="仿宋" w:eastAsia="仿宋" w:hAnsi="仿宋"/>
        </w:rPr>
      </w:pPr>
    </w:p>
    <w:p w:rsidR="00D57CFF" w:rsidRDefault="00D57CFF" w:rsidP="00D57CFF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line="360" w:lineRule="auto"/>
        <w:ind w:leftChars="1417" w:left="3401" w:right="21" w:firstLineChars="237" w:firstLine="427"/>
        <w:jc w:val="both"/>
        <w:rPr>
          <w:rFonts w:ascii="仿宋" w:eastAsia="仿宋" w:hAnsi="仿宋"/>
          <w:lang w:val="en-US" w:bidi="en-US"/>
        </w:rPr>
      </w:pPr>
      <w:r>
        <w:rPr>
          <w:rFonts w:ascii="仿宋" w:eastAsia="仿宋" w:hAnsi="仿宋" w:hint="eastAsia"/>
          <w:u w:val="single"/>
        </w:rPr>
        <w:t xml:space="preserve">           </w:t>
      </w:r>
      <w:r>
        <w:rPr>
          <w:rFonts w:ascii="仿宋" w:eastAsia="仿宋" w:hAnsi="仿宋" w:hint="eastAsia"/>
        </w:rPr>
        <w:t>知识产权局（盖章）</w:t>
      </w:r>
    </w:p>
    <w:p w:rsidR="00D57CFF" w:rsidRDefault="00D57CFF" w:rsidP="00D57CFF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293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</w:t>
      </w:r>
      <w:r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日</w:t>
      </w:r>
    </w:p>
    <w:p w:rsidR="003310EC" w:rsidRDefault="003310EC">
      <w:pPr>
        <w:pStyle w:val="MSGENFONTSTYLENAMETEMPLATEROLENUMBERMSGENFONTSTYLENAMEBYROLETEXT20"/>
        <w:shd w:val="clear" w:color="auto" w:fill="auto"/>
        <w:tabs>
          <w:tab w:val="center" w:pos="6363"/>
        </w:tabs>
        <w:spacing w:before="0" w:line="629" w:lineRule="exact"/>
        <w:ind w:firstLine="440"/>
        <w:jc w:val="both"/>
        <w:rPr>
          <w:rFonts w:ascii="仿宋" w:eastAsia="仿宋" w:hAnsi="仿宋" w:hint="eastAsia"/>
        </w:rPr>
      </w:pPr>
    </w:p>
    <w:p w:rsidR="006330AD" w:rsidRPr="00D57CFF" w:rsidRDefault="008D7EE8">
      <w:pPr>
        <w:pStyle w:val="MSGENFONTSTYLENAMETEMPLATEROLENUMBERMSGENFONTSTYLENAMEBYROLETEXT20"/>
        <w:shd w:val="clear" w:color="auto" w:fill="auto"/>
        <w:tabs>
          <w:tab w:val="center" w:pos="6363"/>
        </w:tabs>
        <w:spacing w:before="0" w:line="629" w:lineRule="exact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联</w:t>
      </w:r>
      <w:r w:rsidR="00D57CFF">
        <w:rPr>
          <w:rFonts w:ascii="仿宋" w:eastAsia="仿宋" w:hAnsi="仿宋" w:hint="eastAsia"/>
        </w:rPr>
        <w:t xml:space="preserve"> </w:t>
      </w:r>
      <w:r w:rsidRPr="00D57CFF">
        <w:rPr>
          <w:rFonts w:ascii="仿宋" w:eastAsia="仿宋" w:hAnsi="仿宋"/>
        </w:rPr>
        <w:t>系</w:t>
      </w:r>
      <w:r w:rsidR="00D57CFF">
        <w:rPr>
          <w:rFonts w:ascii="仿宋" w:eastAsia="仿宋" w:hAnsi="仿宋" w:hint="eastAsia"/>
        </w:rPr>
        <w:t xml:space="preserve"> </w:t>
      </w:r>
      <w:r w:rsidRPr="00D57CFF">
        <w:rPr>
          <w:rFonts w:ascii="仿宋" w:eastAsia="仿宋" w:hAnsi="仿宋"/>
        </w:rPr>
        <w:t>人</w:t>
      </w:r>
      <w:r w:rsidRPr="00D57CFF">
        <w:rPr>
          <w:rFonts w:ascii="仿宋" w:eastAsia="仿宋" w:hAnsi="仿宋"/>
          <w:vertAlign w:val="subscript"/>
        </w:rPr>
        <w:t>：</w:t>
      </w:r>
      <w:r w:rsidR="00D57CFF">
        <w:rPr>
          <w:rFonts w:ascii="仿宋" w:eastAsia="仿宋" w:hAnsi="仿宋" w:hint="eastAsia"/>
        </w:rPr>
        <w:t xml:space="preserve">                                </w:t>
      </w:r>
      <w:r w:rsidRPr="00D57CFF">
        <w:rPr>
          <w:rFonts w:ascii="仿宋" w:eastAsia="仿宋" w:hAnsi="仿宋"/>
        </w:rPr>
        <w:t>联系电话：</w:t>
      </w:r>
    </w:p>
    <w:p w:rsidR="006330AD" w:rsidRPr="00D57CFF" w:rsidRDefault="008D7EE8">
      <w:pPr>
        <w:pStyle w:val="MSGENFONTSTYLENAMETEMPLATEROLENUMBERMSGENFONTSTYLENAMEBYROLETEXT20"/>
        <w:shd w:val="clear" w:color="auto" w:fill="auto"/>
        <w:tabs>
          <w:tab w:val="center" w:pos="6363"/>
        </w:tabs>
        <w:spacing w:before="0" w:after="748" w:line="180" w:lineRule="exact"/>
        <w:ind w:firstLine="440"/>
        <w:jc w:val="both"/>
        <w:rPr>
          <w:rFonts w:ascii="仿宋" w:eastAsia="仿宋" w:hAnsi="仿宋"/>
        </w:rPr>
      </w:pPr>
      <w:r w:rsidRPr="00D57CFF">
        <w:rPr>
          <w:rFonts w:ascii="仿宋" w:eastAsia="仿宋" w:hAnsi="仿宋"/>
        </w:rPr>
        <w:t>本局地址：</w:t>
      </w:r>
      <w:r w:rsidR="00D57CFF">
        <w:rPr>
          <w:rFonts w:ascii="仿宋" w:eastAsia="仿宋" w:hAnsi="仿宋" w:hint="eastAsia"/>
        </w:rPr>
        <w:t xml:space="preserve">                               </w:t>
      </w:r>
      <w:r w:rsidRPr="00D57CFF">
        <w:rPr>
          <w:rFonts w:ascii="仿宋" w:eastAsia="仿宋" w:hAnsi="仿宋"/>
        </w:rPr>
        <w:t>邮政编码：</w:t>
      </w:r>
    </w:p>
    <w:p w:rsidR="006330AD" w:rsidRPr="00D57CFF" w:rsidRDefault="008D7EE8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/>
          <w:sz w:val="15"/>
          <w:szCs w:val="15"/>
        </w:rPr>
      </w:pPr>
      <w:r w:rsidRPr="00D57CFF">
        <w:rPr>
          <w:rFonts w:ascii="仿宋" w:eastAsia="仿宋" w:hAnsi="仿宋"/>
          <w:sz w:val="15"/>
          <w:szCs w:val="15"/>
        </w:rPr>
        <w:t>说明：本通知书一式三份，两份送达当事人，一份由知识产权局存档</w:t>
      </w:r>
      <w:r w:rsidR="003310EC">
        <w:rPr>
          <w:rFonts w:ascii="仿宋" w:eastAsia="仿宋" w:hAnsi="仿宋" w:hint="eastAsia"/>
          <w:sz w:val="15"/>
          <w:szCs w:val="15"/>
        </w:rPr>
        <w:t>。</w:t>
      </w:r>
    </w:p>
    <w:sectPr w:rsidR="006330AD" w:rsidRPr="00D57CFF" w:rsidSect="00D57CFF">
      <w:footerReference w:type="default" r:id="rId7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556C" w:rsidRDefault="00DF556C" w:rsidP="006330AD">
      <w:r>
        <w:separator/>
      </w:r>
    </w:p>
  </w:endnote>
  <w:endnote w:type="continuationSeparator" w:id="0">
    <w:p w:rsidR="00DF556C" w:rsidRDefault="00DF556C" w:rsidP="006330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0AD" w:rsidRDefault="00304B81">
    <w:pPr>
      <w:rPr>
        <w:sz w:val="2"/>
        <w:szCs w:val="2"/>
      </w:rPr>
    </w:pPr>
    <w:r w:rsidRPr="00304B8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330AD" w:rsidRDefault="008D7EE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136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556C" w:rsidRDefault="00DF556C"/>
  </w:footnote>
  <w:footnote w:type="continuationSeparator" w:id="0">
    <w:p w:rsidR="00DF556C" w:rsidRDefault="00DF556C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88056C"/>
    <w:multiLevelType w:val="multilevel"/>
    <w:tmpl w:val="BE24F7C2"/>
    <w:lvl w:ilvl="0">
      <w:start w:val="1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330AD"/>
    <w:rsid w:val="00304B81"/>
    <w:rsid w:val="003310EC"/>
    <w:rsid w:val="006330AD"/>
    <w:rsid w:val="008D7EE8"/>
    <w:rsid w:val="00D57CFF"/>
    <w:rsid w:val="00DF5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330AD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330A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330AD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330AD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6330AD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6330A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330A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6330AD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330A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330AD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330AD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6330AD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330AD"/>
    <w:pPr>
      <w:shd w:val="clear" w:color="auto" w:fill="FFFFFF"/>
      <w:spacing w:before="740" w:line="312" w:lineRule="exact"/>
      <w:ind w:hanging="660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330AD"/>
    <w:pPr>
      <w:shd w:val="clear" w:color="auto" w:fill="FFFFFF"/>
      <w:spacing w:before="74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2016-02-22T03:15:00Z</dcterms:created>
  <dcterms:modified xsi:type="dcterms:W3CDTF">2016-02-23T00:42:00Z</dcterms:modified>
</cp:coreProperties>
</file>