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6DA" w:rsidRPr="00AF06DA" w:rsidRDefault="00AF06DA" w:rsidP="00AF06DA">
      <w:pPr>
        <w:pStyle w:val="1"/>
        <w:spacing w:before="0" w:after="0" w:line="240" w:lineRule="auto"/>
        <w:jc w:val="center"/>
        <w:rPr>
          <w:rFonts w:hint="eastAsia"/>
          <w:sz w:val="28"/>
          <w:szCs w:val="28"/>
        </w:rPr>
      </w:pPr>
      <w:bookmarkStart w:id="0" w:name="_Toc287539322"/>
      <w:bookmarkStart w:id="1" w:name="_Toc425150958"/>
      <w:bookmarkStart w:id="2" w:name="_Toc425021038"/>
      <w:bookmarkStart w:id="3" w:name="_Toc24935"/>
      <w:bookmarkStart w:id="4" w:name="_Toc355718216"/>
      <w:bookmarkStart w:id="5" w:name="_Toc300059285"/>
      <w:bookmarkStart w:id="6" w:name="_Toc438562114"/>
      <w:proofErr w:type="spellStart"/>
      <w:r w:rsidRPr="00AF06DA">
        <w:rPr>
          <w:rFonts w:hint="eastAsia"/>
          <w:sz w:val="28"/>
          <w:szCs w:val="28"/>
        </w:rPr>
        <w:t>行政处罚决定书</w:t>
      </w:r>
      <w:bookmarkEnd w:id="0"/>
      <w:bookmarkEnd w:id="1"/>
      <w:bookmarkEnd w:id="2"/>
      <w:bookmarkEnd w:id="3"/>
      <w:bookmarkEnd w:id="4"/>
      <w:bookmarkEnd w:id="5"/>
      <w:bookmarkEnd w:id="6"/>
      <w:proofErr w:type="spellEnd"/>
    </w:p>
    <w:p w:rsidR="00AF06DA" w:rsidRDefault="00AF06DA" w:rsidP="00AF06DA">
      <w:pPr>
        <w:tabs>
          <w:tab w:val="left" w:pos="6577"/>
        </w:tabs>
        <w:topLinePunct/>
        <w:spacing w:after="0" w:line="360" w:lineRule="auto"/>
        <w:ind w:leftChars="1483" w:left="3301" w:hangingChars="16" w:hanging="38"/>
        <w:rPr>
          <w:rFonts w:ascii="仿宋_GB2312" w:eastAsia="仿宋_GB2312" w:hint="eastAsia"/>
          <w:sz w:val="24"/>
          <w:lang w:eastAsia="zh-CN"/>
        </w:rPr>
      </w:pPr>
      <w:r>
        <w:rPr>
          <w:rFonts w:ascii="仿宋_GB2312" w:eastAsia="仿宋_GB2312" w:hint="eastAsia"/>
          <w:sz w:val="24"/>
        </w:rPr>
        <w:tab/>
      </w:r>
    </w:p>
    <w:p w:rsidR="00AF06DA" w:rsidRPr="00AF06DA" w:rsidRDefault="00AF06DA" w:rsidP="00AF06DA">
      <w:pPr>
        <w:tabs>
          <w:tab w:val="left" w:pos="6577"/>
        </w:tabs>
        <w:topLinePunct/>
        <w:spacing w:after="0" w:line="360" w:lineRule="auto"/>
        <w:ind w:leftChars="1483" w:left="3263" w:firstLineChars="400" w:firstLine="720"/>
        <w:rPr>
          <w:rFonts w:ascii="仿宋" w:eastAsia="仿宋" w:hAnsi="仿宋" w:hint="eastAsia"/>
          <w:sz w:val="18"/>
          <w:szCs w:val="18"/>
        </w:rPr>
      </w:pPr>
      <w:r w:rsidRPr="00AF06DA">
        <w:rPr>
          <w:rFonts w:ascii="仿宋" w:eastAsia="仿宋" w:hAnsi="仿宋" w:hint="eastAsia"/>
          <w:sz w:val="18"/>
          <w:szCs w:val="18"/>
        </w:rPr>
        <w:t>案号：</w:t>
      </w:r>
    </w:p>
    <w:tbl>
      <w:tblPr>
        <w:tblW w:w="732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5"/>
        <w:gridCol w:w="1437"/>
        <w:gridCol w:w="1676"/>
        <w:gridCol w:w="1610"/>
        <w:gridCol w:w="1572"/>
      </w:tblGrid>
      <w:tr w:rsidR="00AF06DA" w:rsidRPr="00AF06DA" w:rsidTr="00AF06DA">
        <w:trPr>
          <w:cantSplit/>
          <w:trHeight w:val="862"/>
          <w:jc w:val="center"/>
        </w:trPr>
        <w:tc>
          <w:tcPr>
            <w:tcW w:w="1025" w:type="dxa"/>
            <w:vMerge w:val="restart"/>
            <w:vAlign w:val="center"/>
          </w:tcPr>
          <w:p w:rsidR="00AF06DA" w:rsidRDefault="00AF06DA" w:rsidP="00AF06DA">
            <w:pPr>
              <w:topLinePunct/>
              <w:spacing w:after="0" w:line="280" w:lineRule="exact"/>
              <w:jc w:val="center"/>
              <w:rPr>
                <w:rFonts w:ascii="仿宋" w:eastAsia="仿宋" w:hAnsi="仿宋" w:hint="eastAsia"/>
                <w:sz w:val="18"/>
                <w:szCs w:val="18"/>
                <w:lang w:eastAsia="zh-CN"/>
              </w:rPr>
            </w:pPr>
            <w:proofErr w:type="spellStart"/>
            <w:r w:rsidRPr="00AF06DA">
              <w:rPr>
                <w:rFonts w:ascii="仿宋" w:eastAsia="仿宋" w:hAnsi="仿宋" w:hint="eastAsia"/>
                <w:sz w:val="18"/>
                <w:szCs w:val="18"/>
                <w:lang w:eastAsia="zh-CN"/>
              </w:rPr>
              <w:t>被处</w:t>
            </w:r>
            <w:proofErr w:type="spellEnd"/>
          </w:p>
          <w:p w:rsidR="00AF06DA" w:rsidRPr="00AF06DA" w:rsidRDefault="00AF06DA" w:rsidP="00AF06DA">
            <w:pPr>
              <w:topLinePunct/>
              <w:spacing w:after="0" w:line="280" w:lineRule="exact"/>
              <w:jc w:val="center"/>
              <w:rPr>
                <w:rFonts w:ascii="仿宋" w:eastAsia="仿宋" w:hAnsi="仿宋" w:hint="eastAsia"/>
                <w:sz w:val="18"/>
                <w:szCs w:val="18"/>
                <w:lang w:eastAsia="zh-CN"/>
              </w:rPr>
            </w:pPr>
            <w:proofErr w:type="spellStart"/>
            <w:r w:rsidRPr="00AF06DA">
              <w:rPr>
                <w:rFonts w:ascii="仿宋" w:eastAsia="仿宋" w:hAnsi="仿宋" w:hint="eastAsia"/>
                <w:sz w:val="18"/>
                <w:szCs w:val="18"/>
                <w:lang w:eastAsia="zh-CN"/>
              </w:rPr>
              <w:t>罚人</w:t>
            </w:r>
            <w:proofErr w:type="spellEnd"/>
          </w:p>
        </w:tc>
        <w:tc>
          <w:tcPr>
            <w:tcW w:w="1437" w:type="dxa"/>
            <w:vAlign w:val="center"/>
          </w:tcPr>
          <w:p w:rsidR="00AF06DA" w:rsidRPr="00AF06DA" w:rsidRDefault="00AF06DA" w:rsidP="00AF06DA">
            <w:pPr>
              <w:topLinePunct/>
              <w:spacing w:after="0" w:line="240" w:lineRule="exact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AF06DA">
              <w:rPr>
                <w:rFonts w:ascii="仿宋" w:eastAsia="仿宋" w:hAnsi="仿宋" w:hint="eastAsia"/>
                <w:sz w:val="18"/>
                <w:szCs w:val="18"/>
              </w:rPr>
              <w:t>姓名或名称</w:t>
            </w:r>
          </w:p>
        </w:tc>
        <w:tc>
          <w:tcPr>
            <w:tcW w:w="1676" w:type="dxa"/>
            <w:vAlign w:val="center"/>
          </w:tcPr>
          <w:p w:rsidR="00AF06DA" w:rsidRPr="00AF06DA" w:rsidRDefault="00AF06DA" w:rsidP="00AF06DA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:rsidR="00AF06DA" w:rsidRDefault="00AF06DA" w:rsidP="00AF06DA">
            <w:pPr>
              <w:topLinePunct/>
              <w:spacing w:after="0" w:line="280" w:lineRule="exact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AF06DA">
              <w:rPr>
                <w:rFonts w:ascii="仿宋" w:eastAsia="仿宋" w:hAnsi="仿宋" w:hint="eastAsia"/>
                <w:sz w:val="18"/>
                <w:szCs w:val="18"/>
                <w:lang w:eastAsia="zh-CN"/>
              </w:rPr>
              <w:t>法定</w:t>
            </w:r>
            <w:r w:rsidRPr="00AF06DA">
              <w:rPr>
                <w:rFonts w:ascii="仿宋" w:eastAsia="仿宋" w:hAnsi="仿宋" w:hint="eastAsia"/>
                <w:sz w:val="18"/>
                <w:szCs w:val="18"/>
              </w:rPr>
              <w:t>代表人</w:t>
            </w:r>
          </w:p>
          <w:p w:rsidR="00AF06DA" w:rsidRPr="00AF06DA" w:rsidRDefault="00AF06DA" w:rsidP="00AF06DA">
            <w:pPr>
              <w:topLinePunct/>
              <w:spacing w:after="0" w:line="280" w:lineRule="exact"/>
              <w:jc w:val="center"/>
              <w:rPr>
                <w:rFonts w:ascii="仿宋" w:eastAsia="仿宋" w:hAnsi="仿宋" w:hint="eastAsia"/>
                <w:sz w:val="18"/>
                <w:szCs w:val="18"/>
                <w:lang w:eastAsia="zh-CN"/>
              </w:rPr>
            </w:pPr>
            <w:r w:rsidRPr="00AF06DA">
              <w:rPr>
                <w:rFonts w:ascii="仿宋" w:eastAsia="仿宋" w:hAnsi="仿宋" w:hint="eastAsia"/>
                <w:sz w:val="18"/>
                <w:szCs w:val="18"/>
              </w:rPr>
              <w:t>（负责</w:t>
            </w:r>
            <w:r w:rsidRPr="00AF06DA">
              <w:rPr>
                <w:rFonts w:ascii="仿宋" w:eastAsia="仿宋" w:hAnsi="仿宋" w:hint="eastAsia"/>
                <w:sz w:val="18"/>
                <w:szCs w:val="18"/>
                <w:lang w:eastAsia="zh-CN"/>
              </w:rPr>
              <w:t>人）</w:t>
            </w:r>
          </w:p>
        </w:tc>
        <w:tc>
          <w:tcPr>
            <w:tcW w:w="1572" w:type="dxa"/>
            <w:vAlign w:val="center"/>
          </w:tcPr>
          <w:p w:rsidR="00AF06DA" w:rsidRPr="00AF06DA" w:rsidRDefault="00AF06DA" w:rsidP="00AF06DA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  <w:lang w:eastAsia="zh-CN"/>
              </w:rPr>
            </w:pPr>
          </w:p>
        </w:tc>
      </w:tr>
      <w:tr w:rsidR="00AF06DA" w:rsidRPr="00AF06DA" w:rsidTr="00AF06DA">
        <w:trPr>
          <w:cantSplit/>
          <w:jc w:val="center"/>
        </w:trPr>
        <w:tc>
          <w:tcPr>
            <w:tcW w:w="1025" w:type="dxa"/>
            <w:vMerge/>
            <w:vAlign w:val="center"/>
          </w:tcPr>
          <w:p w:rsidR="00AF06DA" w:rsidRPr="00AF06DA" w:rsidRDefault="00AF06DA" w:rsidP="00AF06DA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  <w:lang w:eastAsia="zh-CN"/>
              </w:rPr>
            </w:pPr>
          </w:p>
        </w:tc>
        <w:tc>
          <w:tcPr>
            <w:tcW w:w="1437" w:type="dxa"/>
            <w:vAlign w:val="center"/>
          </w:tcPr>
          <w:p w:rsidR="00AF06DA" w:rsidRPr="00AF06DA" w:rsidRDefault="00AF06DA" w:rsidP="00AF06DA">
            <w:pPr>
              <w:topLinePunct/>
              <w:spacing w:after="0" w:line="240" w:lineRule="exact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AF06DA">
              <w:rPr>
                <w:rFonts w:ascii="仿宋" w:eastAsia="仿宋" w:hAnsi="仿宋" w:hint="eastAsia"/>
                <w:sz w:val="18"/>
                <w:szCs w:val="18"/>
              </w:rPr>
              <w:t>邮政编码</w:t>
            </w:r>
          </w:p>
        </w:tc>
        <w:tc>
          <w:tcPr>
            <w:tcW w:w="1676" w:type="dxa"/>
            <w:vAlign w:val="center"/>
          </w:tcPr>
          <w:p w:rsidR="00AF06DA" w:rsidRPr="00AF06DA" w:rsidRDefault="00AF06DA" w:rsidP="00AF06DA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:rsidR="00AF06DA" w:rsidRPr="00AF06DA" w:rsidRDefault="00AF06DA" w:rsidP="00AF06DA">
            <w:pPr>
              <w:topLinePunct/>
              <w:spacing w:after="0" w:line="240" w:lineRule="exact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AF06DA">
              <w:rPr>
                <w:rFonts w:ascii="仿宋" w:eastAsia="仿宋" w:hAnsi="仿宋" w:hint="eastAsia"/>
                <w:sz w:val="18"/>
                <w:szCs w:val="18"/>
              </w:rPr>
              <w:t>电话</w:t>
            </w:r>
          </w:p>
        </w:tc>
        <w:tc>
          <w:tcPr>
            <w:tcW w:w="1572" w:type="dxa"/>
            <w:vAlign w:val="center"/>
          </w:tcPr>
          <w:p w:rsidR="00AF06DA" w:rsidRPr="00AF06DA" w:rsidRDefault="00AF06DA" w:rsidP="00AF06DA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AF06DA" w:rsidRPr="00AF06DA" w:rsidTr="00AF06DA">
        <w:trPr>
          <w:cantSplit/>
          <w:jc w:val="center"/>
        </w:trPr>
        <w:tc>
          <w:tcPr>
            <w:tcW w:w="1025" w:type="dxa"/>
            <w:vMerge/>
            <w:vAlign w:val="center"/>
          </w:tcPr>
          <w:p w:rsidR="00AF06DA" w:rsidRPr="00AF06DA" w:rsidRDefault="00AF06DA" w:rsidP="00AF06DA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437" w:type="dxa"/>
            <w:vAlign w:val="center"/>
          </w:tcPr>
          <w:p w:rsidR="00AF06DA" w:rsidRPr="00AF06DA" w:rsidRDefault="00AF06DA" w:rsidP="00AF06DA">
            <w:pPr>
              <w:topLinePunct/>
              <w:spacing w:after="0" w:line="240" w:lineRule="exact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AF06DA">
              <w:rPr>
                <w:rFonts w:ascii="仿宋" w:eastAsia="仿宋" w:hAnsi="仿宋" w:hint="eastAsia"/>
                <w:sz w:val="18"/>
                <w:szCs w:val="18"/>
              </w:rPr>
              <w:t>住所</w:t>
            </w:r>
          </w:p>
        </w:tc>
        <w:tc>
          <w:tcPr>
            <w:tcW w:w="4858" w:type="dxa"/>
            <w:gridSpan w:val="3"/>
            <w:vAlign w:val="center"/>
          </w:tcPr>
          <w:p w:rsidR="00AF06DA" w:rsidRPr="00AF06DA" w:rsidRDefault="00AF06DA" w:rsidP="00AF06DA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AF06DA" w:rsidRPr="00AF06DA" w:rsidTr="00AF06DA">
        <w:trPr>
          <w:cantSplit/>
          <w:trHeight w:val="6573"/>
          <w:jc w:val="center"/>
        </w:trPr>
        <w:tc>
          <w:tcPr>
            <w:tcW w:w="7320" w:type="dxa"/>
            <w:gridSpan w:val="5"/>
          </w:tcPr>
          <w:p w:rsidR="00AF06DA" w:rsidRPr="00AF06DA" w:rsidRDefault="00AF06DA" w:rsidP="00AF06DA">
            <w:pPr>
              <w:topLinePunct/>
              <w:spacing w:beforeLines="50" w:after="0" w:line="360" w:lineRule="auto"/>
              <w:jc w:val="both"/>
              <w:rPr>
                <w:rFonts w:ascii="仿宋" w:eastAsia="仿宋" w:hAnsi="仿宋" w:hint="eastAsia"/>
                <w:sz w:val="18"/>
                <w:szCs w:val="18"/>
                <w:lang w:eastAsia="zh-CN"/>
              </w:rPr>
            </w:pPr>
            <w:r>
              <w:rPr>
                <w:rFonts w:ascii="仿宋" w:eastAsia="仿宋" w:hAnsi="仿宋" w:hint="eastAsia"/>
                <w:sz w:val="18"/>
                <w:szCs w:val="18"/>
                <w:lang w:eastAsia="zh-CN"/>
              </w:rPr>
              <w:t>认定的违法事实：</w:t>
            </w:r>
          </w:p>
        </w:tc>
      </w:tr>
    </w:tbl>
    <w:p w:rsidR="00AF06DA" w:rsidRDefault="00AF06DA">
      <w:pPr>
        <w:rPr>
          <w:sz w:val="0"/>
          <w:szCs w:val="0"/>
        </w:rPr>
      </w:pPr>
    </w:p>
    <w:p w:rsidR="00AF06DA" w:rsidRDefault="00AF06DA">
      <w:pPr>
        <w:rPr>
          <w:sz w:val="0"/>
          <w:szCs w:val="0"/>
        </w:rPr>
      </w:pPr>
      <w:r>
        <w:rPr>
          <w:sz w:val="0"/>
          <w:szCs w:val="0"/>
        </w:rPr>
        <w:br w:type="page"/>
      </w:r>
    </w:p>
    <w:tbl>
      <w:tblPr>
        <w:tblStyle w:val="a3"/>
        <w:tblW w:w="0" w:type="auto"/>
        <w:tblLook w:val="04A0"/>
      </w:tblPr>
      <w:tblGrid>
        <w:gridCol w:w="6629"/>
      </w:tblGrid>
      <w:tr w:rsidR="00AF06DA" w:rsidRPr="00065E2F" w:rsidTr="00AF06DA">
        <w:trPr>
          <w:trHeight w:val="10329"/>
        </w:trPr>
        <w:tc>
          <w:tcPr>
            <w:tcW w:w="6629" w:type="dxa"/>
          </w:tcPr>
          <w:p w:rsidR="00AF06DA" w:rsidRPr="00065E2F" w:rsidRDefault="00AF06DA" w:rsidP="00C87659">
            <w:pPr>
              <w:pStyle w:val="MSGENFONTSTYLENAMETEMPLATEROLENUMBERMSGENFONTSTYLENAMEBYROLETEXT20"/>
              <w:shd w:val="clear" w:color="auto" w:fill="auto"/>
              <w:ind w:firstLineChars="200" w:firstLine="36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lastRenderedPageBreak/>
              <w:t>以上行为，依据《中华人民共和国专利法实施细则》第八十四条，已构成假冒专利行为。</w:t>
            </w:r>
          </w:p>
          <w:p w:rsidR="00AF06DA" w:rsidRPr="00065E2F" w:rsidRDefault="00AF06DA" w:rsidP="00AF06DA">
            <w:pPr>
              <w:pStyle w:val="MSGENFONTSTYLENAMETEMPLATEROLENUMBERMSGENFONTSTYLENAMEBYROLETEXT20"/>
              <w:shd w:val="clear" w:color="auto" w:fill="auto"/>
              <w:ind w:firstLineChars="200" w:firstLine="36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根据《中华人民共和国专利法》第六十三条、第六十四条和《专利行政执法 办法》第四十五条，现决定</w:t>
            </w:r>
            <w:proofErr w:type="gramStart"/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作出</w:t>
            </w:r>
            <w:proofErr w:type="gramEnd"/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如下行政处罚</w:t>
            </w:r>
            <w:r>
              <w:rPr>
                <w:rFonts w:ascii="仿宋" w:eastAsia="仿宋" w:hAnsi="仿宋" w:hint="eastAsia"/>
                <w:color w:val="000000"/>
                <w:sz w:val="18"/>
                <w:szCs w:val="18"/>
                <w:lang w:val="en-US" w:bidi="en-US"/>
              </w:rPr>
              <w:t>：</w:t>
            </w:r>
          </w:p>
          <w:p w:rsidR="00AF06DA" w:rsidRPr="00065E2F" w:rsidRDefault="00AF06DA" w:rsidP="00AF06DA">
            <w:pPr>
              <w:pStyle w:val="MSGENFONTSTYLENAMETEMPLATEROLENUMBERMSGENFONTSTYLENAMEBYROLETEXT20"/>
              <w:shd w:val="clear" w:color="auto" w:fill="auto"/>
              <w:ind w:firstLineChars="200" w:firstLine="360"/>
              <w:jc w:val="left"/>
              <w:rPr>
                <w:rFonts w:ascii="仿宋" w:eastAsia="仿宋" w:hAnsi="仿宋"/>
                <w:sz w:val="18"/>
                <w:szCs w:val="18"/>
              </w:rPr>
            </w:pP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被处罚人应当在接到本决定之日起15日内，将罚款缴至</w:t>
            </w:r>
            <w:r w:rsidRPr="00AF06DA">
              <w:rPr>
                <w:rFonts w:ascii="仿宋" w:eastAsia="仿宋" w:hAnsi="仿宋"/>
                <w:color w:val="000000"/>
                <w:sz w:val="18"/>
                <w:szCs w:val="18"/>
              </w:rPr>
              <w:t>：</w:t>
            </w:r>
          </w:p>
          <w:p w:rsidR="00AF06DA" w:rsidRPr="00065E2F" w:rsidRDefault="00AF06DA" w:rsidP="00AF06DA">
            <w:pPr>
              <w:pStyle w:val="MSGENFONTSTYLENAMETEMPLATEROLENUMBERMSGENFONTSTYLENAMEBYROLETEXT20"/>
              <w:shd w:val="clear" w:color="auto" w:fill="auto"/>
              <w:ind w:firstLineChars="200" w:firstLine="40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3F0AA0">
              <w:rPr>
                <w:rFonts w:ascii="仿宋" w:eastAsia="仿宋" w:hAnsi="仿宋" w:hint="eastAsia"/>
                <w:u w:val="single"/>
              </w:rPr>
              <w:t xml:space="preserve">             </w:t>
            </w:r>
            <w:r>
              <w:rPr>
                <w:rFonts w:ascii="仿宋" w:eastAsia="仿宋" w:hAnsi="仿宋" w:hint="eastAsia"/>
                <w:u w:val="single"/>
              </w:rPr>
              <w:t xml:space="preserve">                   </w:t>
            </w: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银行</w:t>
            </w:r>
          </w:p>
          <w:p w:rsidR="00AF06DA" w:rsidRPr="00065E2F" w:rsidRDefault="00AF06DA" w:rsidP="00AF06DA">
            <w:pPr>
              <w:pStyle w:val="MSGENFONTSTYLENAMETEMPLATEROLENUMBERMSGENFONTSTYLENAMEBYROLETEXT20"/>
              <w:shd w:val="clear" w:color="auto" w:fill="auto"/>
              <w:ind w:firstLineChars="200" w:firstLine="40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3F0AA0">
              <w:rPr>
                <w:rFonts w:ascii="仿宋" w:eastAsia="仿宋" w:hAnsi="仿宋" w:hint="eastAsia"/>
                <w:u w:val="single"/>
              </w:rPr>
              <w:t xml:space="preserve">             </w:t>
            </w:r>
            <w:r>
              <w:rPr>
                <w:rFonts w:ascii="仿宋" w:eastAsia="仿宋" w:hAnsi="仿宋" w:hint="eastAsia"/>
                <w:u w:val="single"/>
              </w:rPr>
              <w:t xml:space="preserve">                   </w:t>
            </w: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账号</w:t>
            </w:r>
          </w:p>
          <w:p w:rsidR="00AF06DA" w:rsidRPr="00065E2F" w:rsidRDefault="00AF06DA" w:rsidP="00AF06DA">
            <w:pPr>
              <w:pStyle w:val="MSGENFONTSTYLENAMETEMPLATEROLENUMBERMSGENFONTSTYLENAMEBYROLETEXT20"/>
              <w:shd w:val="clear" w:color="auto" w:fill="auto"/>
              <w:ind w:firstLineChars="200" w:firstLine="36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逾期不缴纳的，每日按罚款数额的百分之三加处罚款。</w:t>
            </w:r>
          </w:p>
          <w:p w:rsidR="00AF06DA" w:rsidRPr="00065E2F" w:rsidRDefault="00AF06DA" w:rsidP="00AF06DA">
            <w:pPr>
              <w:pStyle w:val="MSGENFONTSTYLENAMETEMPLATEROLENUMBERMSGENFONTSTYLENAMEBYROLETEXT20"/>
              <w:shd w:val="clear" w:color="auto" w:fill="auto"/>
              <w:ind w:firstLineChars="200" w:firstLine="36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被处罚人不服本决定的，可以自接到本决定之日起60日内向</w:t>
            </w:r>
            <w:r w:rsidRPr="003F0AA0">
              <w:rPr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u w:val="single"/>
              </w:rPr>
              <w:t xml:space="preserve"> </w:t>
            </w:r>
            <w:r w:rsidRPr="003F0AA0">
              <w:rPr>
                <w:rFonts w:ascii="仿宋" w:eastAsia="仿宋" w:hAnsi="仿宋" w:hint="eastAsia"/>
                <w:u w:val="single"/>
              </w:rPr>
              <w:t xml:space="preserve">      </w:t>
            </w: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提起行政复议申请，或者在3个月内向</w:t>
            </w:r>
            <w:r w:rsidRPr="003F0AA0">
              <w:rPr>
                <w:rFonts w:ascii="仿宋" w:eastAsia="仿宋" w:hAnsi="仿宋" w:hint="eastAsia"/>
                <w:u w:val="single"/>
              </w:rPr>
              <w:t xml:space="preserve">          </w:t>
            </w: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人民法院提起行政诉讼。</w:t>
            </w:r>
          </w:p>
          <w:p w:rsidR="00AF06DA" w:rsidRPr="00065E2F" w:rsidRDefault="00AF06DA" w:rsidP="00AF06DA">
            <w:pPr>
              <w:pStyle w:val="MSGENFONTSTYLENAMETEMPLATEROLENUMBERMSGENFONTSTYLENAMEBYROLETEXT20"/>
              <w:shd w:val="clear" w:color="auto" w:fill="auto"/>
              <w:spacing w:after="4790"/>
              <w:ind w:firstLineChars="200" w:firstLine="36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065E2F">
              <w:rPr>
                <w:rFonts w:ascii="仿宋" w:eastAsia="仿宋" w:hAnsi="仿宋"/>
                <w:color w:val="000000"/>
                <w:sz w:val="18"/>
                <w:szCs w:val="18"/>
              </w:rPr>
              <w:t>本决定送达后即发生法律效力，当事人提起行政诉讼或行政复议的，在此期 间不影响本处罚决定的执行；当事人逾期不起诉又不提起行政复议，同时不履行 行政处罚决定的，本局将向人民法院申请强制执行。</w:t>
            </w:r>
          </w:p>
          <w:p w:rsidR="00AF06DA" w:rsidRPr="003F0AA0" w:rsidRDefault="00AF06DA" w:rsidP="00AF06DA">
            <w:pPr>
              <w:pStyle w:val="MSGENFONTSTYLENAMETEMPLATEROLENUMBERMSGENFONTSTYLENAMEBYROLETEXT20"/>
              <w:shd w:val="clear" w:color="auto" w:fill="auto"/>
              <w:spacing w:line="480" w:lineRule="auto"/>
              <w:ind w:leftChars="129" w:left="284" w:right="21" w:firstLineChars="1417" w:firstLine="2834"/>
              <w:jc w:val="both"/>
              <w:rPr>
                <w:rFonts w:ascii="仿宋" w:eastAsia="仿宋" w:hAnsi="仿宋"/>
                <w:lang w:val="en-US" w:bidi="en-US"/>
              </w:rPr>
            </w:pPr>
            <w:r w:rsidRPr="003F0AA0">
              <w:rPr>
                <w:rFonts w:ascii="仿宋" w:eastAsia="仿宋" w:hAnsi="仿宋" w:hint="eastAsia"/>
                <w:u w:val="single"/>
              </w:rPr>
              <w:t xml:space="preserve">             </w:t>
            </w:r>
            <w:r w:rsidRPr="003F0AA0">
              <w:rPr>
                <w:rFonts w:ascii="仿宋" w:eastAsia="仿宋" w:hAnsi="仿宋"/>
              </w:rPr>
              <w:t>知识产权局（盖章</w:t>
            </w:r>
            <w:r w:rsidRPr="003F0AA0">
              <w:rPr>
                <w:rFonts w:ascii="仿宋" w:eastAsia="仿宋" w:hAnsi="仿宋" w:hint="eastAsia"/>
              </w:rPr>
              <w:t>）</w:t>
            </w:r>
          </w:p>
          <w:p w:rsidR="00AF06DA" w:rsidRPr="00065E2F" w:rsidRDefault="00AF06DA" w:rsidP="00C87659">
            <w:pPr>
              <w:pStyle w:val="MSGENFONTSTYLENAMETEMPLATEROLENUMBERMSGENFONTSTYLENAMEBYROLETEXT20"/>
              <w:shd w:val="clear" w:color="auto" w:fill="auto"/>
              <w:spacing w:line="480" w:lineRule="auto"/>
              <w:ind w:left="482" w:right="55" w:firstLineChars="1780" w:firstLine="3560"/>
              <w:jc w:val="both"/>
            </w:pPr>
            <w:r w:rsidRPr="003F0AA0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3F0AA0">
              <w:rPr>
                <w:rFonts w:ascii="仿宋" w:eastAsia="仿宋" w:hAnsi="仿宋"/>
              </w:rPr>
              <w:t>年</w:t>
            </w:r>
            <w:r w:rsidRPr="003F0AA0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3F0AA0">
              <w:rPr>
                <w:rFonts w:ascii="仿宋" w:eastAsia="仿宋" w:hAnsi="仿宋"/>
              </w:rPr>
              <w:t>月</w:t>
            </w:r>
            <w:r w:rsidRPr="003F0AA0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3F0AA0">
              <w:rPr>
                <w:rFonts w:ascii="仿宋" w:eastAsia="仿宋" w:hAnsi="仿宋"/>
              </w:rPr>
              <w:t>日</w:t>
            </w:r>
          </w:p>
        </w:tc>
      </w:tr>
    </w:tbl>
    <w:p w:rsidR="00AF06DA" w:rsidRPr="00065E2F" w:rsidRDefault="00AF06DA" w:rsidP="00AF06DA">
      <w:pPr>
        <w:pStyle w:val="MSGENFONTSTYLENAMETEMPLATEROLENUMBERMSGENFONTSTYLENAMEBYROLETEXT30"/>
        <w:shd w:val="clear" w:color="auto" w:fill="auto"/>
        <w:spacing w:beforeLines="50"/>
        <w:ind w:firstLine="442"/>
        <w:jc w:val="both"/>
        <w:rPr>
          <w:rFonts w:ascii="仿宋" w:eastAsia="仿宋" w:hAnsi="仿宋" w:hint="eastAsia"/>
          <w:sz w:val="15"/>
          <w:szCs w:val="15"/>
          <w:lang w:eastAsia="zh-CN"/>
        </w:rPr>
      </w:pPr>
      <w:r w:rsidRPr="00065E2F">
        <w:rPr>
          <w:rFonts w:ascii="仿宋" w:eastAsia="仿宋" w:hAnsi="仿宋"/>
          <w:color w:val="000000"/>
          <w:sz w:val="15"/>
          <w:szCs w:val="15"/>
          <w:lang w:val="zh-CN" w:eastAsia="zh-CN" w:bidi="zh-CN"/>
        </w:rPr>
        <w:t>注：本决定书一式两份，一份送达被处罚人，一份由知识产权局存档</w:t>
      </w:r>
      <w:r>
        <w:rPr>
          <w:rFonts w:ascii="仿宋" w:eastAsia="仿宋" w:hAnsi="仿宋" w:hint="eastAsia"/>
          <w:sz w:val="15"/>
          <w:szCs w:val="15"/>
          <w:lang w:eastAsia="zh-CN"/>
        </w:rPr>
        <w:t>。</w:t>
      </w:r>
    </w:p>
    <w:p w:rsidR="00280738" w:rsidRDefault="00280738">
      <w:pPr>
        <w:rPr>
          <w:sz w:val="0"/>
          <w:szCs w:val="0"/>
        </w:rPr>
      </w:pPr>
    </w:p>
    <w:sectPr w:rsidR="00280738" w:rsidSect="0020542B">
      <w:footerReference w:type="default" r:id="rId6"/>
      <w:type w:val="continuous"/>
      <w:pgSz w:w="10500" w:h="14740"/>
      <w:pgMar w:top="2257" w:right="1871" w:bottom="1344" w:left="1928" w:header="720" w:footer="720" w:gutter="0"/>
      <w:pgNumType w:start="196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0C3A" w:rsidRDefault="00CF0C3A" w:rsidP="0020542B">
      <w:pPr>
        <w:spacing w:after="0" w:line="240" w:lineRule="auto"/>
      </w:pPr>
      <w:r>
        <w:separator/>
      </w:r>
    </w:p>
  </w:endnote>
  <w:endnote w:type="continuationSeparator" w:id="0">
    <w:p w:rsidR="00CF0C3A" w:rsidRDefault="00CF0C3A" w:rsidP="00205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08406"/>
      <w:docPartObj>
        <w:docPartGallery w:val="Page Numbers (Bottom of Page)"/>
        <w:docPartUnique/>
      </w:docPartObj>
    </w:sdtPr>
    <w:sdtContent>
      <w:p w:rsidR="0020542B" w:rsidRDefault="0020542B">
        <w:pPr>
          <w:pStyle w:val="a5"/>
          <w:jc w:val="center"/>
        </w:pPr>
        <w:fldSimple w:instr=" PAGE   \* MERGEFORMAT ">
          <w:r w:rsidRPr="0020542B">
            <w:rPr>
              <w:noProof/>
              <w:lang w:val="zh-CN"/>
            </w:rPr>
            <w:t>197</w:t>
          </w:r>
        </w:fldSimple>
      </w:p>
    </w:sdtContent>
  </w:sdt>
  <w:p w:rsidR="0020542B" w:rsidRDefault="0020542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0C3A" w:rsidRDefault="00CF0C3A" w:rsidP="0020542B">
      <w:pPr>
        <w:spacing w:after="0" w:line="240" w:lineRule="auto"/>
      </w:pPr>
      <w:r>
        <w:separator/>
      </w:r>
    </w:p>
  </w:footnote>
  <w:footnote w:type="continuationSeparator" w:id="0">
    <w:p w:rsidR="00CF0C3A" w:rsidRDefault="00CF0C3A" w:rsidP="002054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</w:compat>
  <w:rsids>
    <w:rsidRoot w:val="00280738"/>
    <w:rsid w:val="0020542B"/>
    <w:rsid w:val="00280738"/>
    <w:rsid w:val="00AF06DA"/>
    <w:rsid w:val="00CF0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02B"/>
  </w:style>
  <w:style w:type="paragraph" w:styleId="1">
    <w:name w:val="heading 1"/>
    <w:basedOn w:val="a"/>
    <w:next w:val="a"/>
    <w:link w:val="1Char"/>
    <w:uiPriority w:val="9"/>
    <w:qFormat/>
    <w:rsid w:val="00AF06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F06DA"/>
    <w:rPr>
      <w:b/>
      <w:bCs/>
      <w:kern w:val="44"/>
      <w:sz w:val="44"/>
      <w:szCs w:val="44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AF06DA"/>
    <w:rPr>
      <w:rFonts w:ascii="PMingLiU" w:eastAsia="PMingLiU" w:hAnsi="PMingLiU" w:cs="PMingLiU"/>
      <w:sz w:val="20"/>
      <w:szCs w:val="20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AF06DA"/>
    <w:rPr>
      <w:rFonts w:ascii="PMingLiU" w:eastAsia="PMingLiU" w:hAnsi="PMingLiU" w:cs="PMingLiU"/>
      <w:sz w:val="17"/>
      <w:szCs w:val="17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AF06DA"/>
    <w:pPr>
      <w:shd w:val="clear" w:color="auto" w:fill="FFFFFF"/>
      <w:spacing w:after="0" w:line="312" w:lineRule="exact"/>
      <w:jc w:val="distribute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AF06DA"/>
    <w:pPr>
      <w:shd w:val="clear" w:color="auto" w:fill="FFFFFF"/>
      <w:spacing w:before="1200" w:after="0" w:line="170" w:lineRule="exact"/>
      <w:ind w:firstLine="440"/>
      <w:jc w:val="distribute"/>
    </w:pPr>
    <w:rPr>
      <w:rFonts w:ascii="PMingLiU" w:eastAsia="PMingLiU" w:hAnsi="PMingLiU" w:cs="PMingLiU"/>
      <w:sz w:val="17"/>
      <w:szCs w:val="17"/>
    </w:rPr>
  </w:style>
  <w:style w:type="table" w:styleId="a3">
    <w:name w:val="Table Grid"/>
    <w:basedOn w:val="a1"/>
    <w:uiPriority w:val="59"/>
    <w:rsid w:val="00AF06DA"/>
    <w:pPr>
      <w:spacing w:after="0" w:line="240" w:lineRule="auto"/>
    </w:pPr>
    <w:rPr>
      <w:rFonts w:ascii="Times New Roman" w:hAnsi="Times New Roman" w:cs="Times New Roman"/>
      <w:sz w:val="24"/>
      <w:szCs w:val="24"/>
      <w:lang w:val="zh-CN" w:eastAsia="zh-CN" w:bidi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205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20542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054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05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2016-02-23T09:22:00Z</dcterms:created>
  <dcterms:modified xsi:type="dcterms:W3CDTF">2016-02-23T01:39:00Z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2016-02-18T00:00:00Z</vt:filetime>
  </property>
  <property fmtid="{D5CDD505-2E9C-101B-9397-08002B2CF9AE}" pid="3" name="LastSaved">
    <vt:filetime>2016-02-23T00:00:00Z</vt:filetime>
  </property>
</Properties>
</file>