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097B" w:rsidRPr="00443F1B" w:rsidRDefault="00443F1B">
      <w:pPr>
        <w:pStyle w:val="MSGENFONTSTYLENAMETEMPLATEROLELEVELMSGENFONTSTYLENAMEBYROLEHEADING10"/>
        <w:keepNext/>
        <w:keepLines/>
        <w:shd w:val="clear" w:color="auto" w:fill="auto"/>
        <w:spacing w:after="360"/>
        <w:ind w:left="20"/>
        <w:rPr>
          <w:rFonts w:asciiTheme="minorEastAsia" w:eastAsiaTheme="minorEastAsia" w:hAnsiTheme="minorEastAsia"/>
          <w:b/>
          <w:sz w:val="28"/>
          <w:szCs w:val="28"/>
        </w:rPr>
      </w:pPr>
      <w:bookmarkStart w:id="0" w:name="bookmark0"/>
      <w:r w:rsidRPr="00443F1B">
        <w:rPr>
          <w:rFonts w:asciiTheme="minorEastAsia" w:eastAsiaTheme="minorEastAsia" w:hAnsiTheme="minorEastAsia"/>
          <w:b/>
          <w:sz w:val="28"/>
          <w:szCs w:val="28"/>
        </w:rPr>
        <w:t>跨区域专利纠纷调解材料移送单</w:t>
      </w:r>
      <w:bookmarkEnd w:id="0"/>
    </w:p>
    <w:p w:rsidR="00D6097B" w:rsidRPr="00443F1B" w:rsidRDefault="00443F1B" w:rsidP="004B66E0">
      <w:pPr>
        <w:pStyle w:val="MSGENFONTSTYLENAMETEMPLATEROLEMSGENFONTSTYLENAMEBYROLETABLECAPTION0"/>
        <w:shd w:val="clear" w:color="auto" w:fill="auto"/>
        <w:spacing w:afterLines="50"/>
        <w:ind w:firstLineChars="2200" w:firstLine="3960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案号：</w:t>
      </w:r>
    </w:p>
    <w:tbl>
      <w:tblPr>
        <w:tblOverlap w:val="never"/>
        <w:tblW w:w="6564" w:type="dxa"/>
        <w:jc w:val="center"/>
        <w:tblInd w:w="495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461"/>
        <w:gridCol w:w="2410"/>
        <w:gridCol w:w="1134"/>
        <w:gridCol w:w="1559"/>
      </w:tblGrid>
      <w:tr w:rsidR="00D6097B" w:rsidRPr="00443F1B" w:rsidTr="00443F1B">
        <w:trPr>
          <w:trHeight w:hRule="exact" w:val="427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专利号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22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专利名称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专利权人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请求人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22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请求方联系人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联系电话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联系地址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邮政编码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418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被请求人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D6097B" w:rsidP="00443F1B">
            <w:pPr>
              <w:rPr>
                <w:rFonts w:ascii="仿宋" w:eastAsia="仿宋" w:hAnsi="仿宋"/>
                <w:sz w:val="10"/>
                <w:szCs w:val="10"/>
              </w:rPr>
            </w:pPr>
          </w:p>
        </w:tc>
      </w:tr>
      <w:tr w:rsidR="00D6097B" w:rsidRPr="00443F1B" w:rsidTr="00443F1B">
        <w:trPr>
          <w:trHeight w:hRule="exact" w:val="7046"/>
          <w:jc w:val="center"/>
        </w:trPr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180" w:lineRule="exact"/>
              <w:jc w:val="center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移送事项</w:t>
            </w:r>
          </w:p>
        </w:tc>
        <w:tc>
          <w:tcPr>
            <w:tcW w:w="510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D6097B" w:rsidRPr="00443F1B" w:rsidRDefault="00443F1B" w:rsidP="004B66E0">
            <w:pPr>
              <w:pStyle w:val="MSGENFONTSTYLENAMETEMPLATEROLENUMBERMSGENFONTSTYLENAMEBYROLETEXT20"/>
              <w:shd w:val="clear" w:color="auto" w:fill="auto"/>
              <w:spacing w:beforeLines="50" w:line="317" w:lineRule="exact"/>
              <w:ind w:firstLineChars="50" w:firstLine="90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  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知识产权局：</w:t>
            </w:r>
          </w:p>
          <w:p w:rsidR="00D6097B" w:rsidRPr="00443F1B" w:rsidRDefault="00443F1B" w:rsidP="00443F1B">
            <w:pPr>
              <w:pStyle w:val="MSGENFONTSTYLENAMETEMPLATEROLENUMBERMSGENFONTSTYLENAMEBYROLETEXT20"/>
              <w:shd w:val="clear" w:color="auto" w:fill="auto"/>
              <w:tabs>
                <w:tab w:val="left" w:pos="1020"/>
              </w:tabs>
              <w:spacing w:line="317" w:lineRule="exact"/>
              <w:ind w:firstLineChars="200" w:firstLine="360"/>
              <w:jc w:val="both"/>
              <w:rPr>
                <w:rFonts w:ascii="仿宋" w:eastAsia="仿宋" w:hAnsi="仿宋"/>
              </w:rPr>
            </w:pP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年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  <w:u w:val="single"/>
              </w:rPr>
              <w:tab/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月</w:t>
            </w:r>
            <w:r>
              <w:rPr>
                <w:rStyle w:val="MSGENFONTSTYLENAMETEMPLATEROLENUMBERMSGENFONTSTYLENAMEBYROLETEXT2MSGENFONTSTYLEMODIFERNAMEPMingLiU"/>
                <w:rFonts w:ascii="仿宋" w:eastAsia="仿宋" w:hAnsi="仿宋" w:hint="eastAsia"/>
                <w:u w:val="single"/>
              </w:rPr>
              <w:t xml:space="preserve">    </w:t>
            </w:r>
            <w:r w:rsidRPr="00443F1B">
              <w:rPr>
                <w:rStyle w:val="MSGENFONTSTYLENAMETEMPLATEROLENUMBERMSGENFONTSTYLENAMEBYROLETEXT2MSGENFONTSTYLEMODIFERNAMEPMingLiU"/>
                <w:rFonts w:ascii="仿宋" w:eastAsia="仿宋" w:hAnsi="仿宋"/>
              </w:rPr>
              <w:t>日，请求人向我局提出专利纠紛调解移送请求，根据《专利行政执法操作指南（试行）》有关跨区域专利纠纷调解的规定，现将此材料移送贵局处理。</w:t>
            </w:r>
          </w:p>
        </w:tc>
      </w:tr>
    </w:tbl>
    <w:p w:rsidR="00D6097B" w:rsidRPr="00443F1B" w:rsidRDefault="00D6097B" w:rsidP="00443F1B">
      <w:pPr>
        <w:rPr>
          <w:rFonts w:ascii="仿宋" w:eastAsia="仿宋" w:hAnsi="仿宋"/>
          <w:sz w:val="2"/>
          <w:szCs w:val="2"/>
        </w:rPr>
      </w:pPr>
    </w:p>
    <w:p w:rsidR="00D6097B" w:rsidRDefault="00D6097B">
      <w:pPr>
        <w:rPr>
          <w:sz w:val="2"/>
          <w:szCs w:val="2"/>
        </w:rPr>
      </w:pPr>
    </w:p>
    <w:p w:rsidR="00443F1B" w:rsidRDefault="00443F1B">
      <w:pPr>
        <w:rPr>
          <w:sz w:val="2"/>
          <w:szCs w:val="2"/>
        </w:rPr>
      </w:pPr>
      <w:r>
        <w:rPr>
          <w:sz w:val="2"/>
          <w:szCs w:val="2"/>
        </w:rPr>
        <w:br w:type="page"/>
      </w:r>
    </w:p>
    <w:tbl>
      <w:tblPr>
        <w:tblOverlap w:val="never"/>
        <w:tblW w:w="6882" w:type="dxa"/>
        <w:jc w:val="center"/>
        <w:tblInd w:w="351" w:type="dxa"/>
        <w:tblLayout w:type="fixed"/>
        <w:tblCellMar>
          <w:left w:w="10" w:type="dxa"/>
          <w:right w:w="10" w:type="dxa"/>
        </w:tblCellMar>
        <w:tblLook w:val="04A0"/>
      </w:tblPr>
      <w:tblGrid>
        <w:gridCol w:w="1334"/>
        <w:gridCol w:w="5548"/>
      </w:tblGrid>
      <w:tr w:rsidR="00443F1B" w:rsidTr="00443F1B">
        <w:trPr>
          <w:trHeight w:hRule="exact" w:val="3163"/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bottom"/>
          </w:tcPr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443F1B">
              <w:rPr>
                <w:rFonts w:ascii="仿宋" w:eastAsia="仿宋" w:hAnsi="仿宋"/>
                <w:sz w:val="18"/>
                <w:szCs w:val="18"/>
              </w:rPr>
              <w:lastRenderedPageBreak/>
              <w:t>移送材料</w:t>
            </w:r>
          </w:p>
        </w:tc>
        <w:tc>
          <w:tcPr>
            <w:tcW w:w="554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443F1B" w:rsidRDefault="00443F1B" w:rsidP="005E3421">
            <w:pPr>
              <w:rPr>
                <w:sz w:val="10"/>
                <w:szCs w:val="10"/>
              </w:rPr>
            </w:pPr>
          </w:p>
        </w:tc>
      </w:tr>
      <w:tr w:rsidR="00443F1B" w:rsidTr="00443F1B">
        <w:trPr>
          <w:trHeight w:hRule="exact" w:val="3134"/>
          <w:jc w:val="center"/>
        </w:trPr>
        <w:tc>
          <w:tcPr>
            <w:tcW w:w="1334" w:type="dxa"/>
            <w:tcBorders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jc w:val="center"/>
              <w:rPr>
                <w:rFonts w:ascii="仿宋" w:eastAsia="仿宋" w:hAnsi="仿宋"/>
              </w:rPr>
            </w:pPr>
            <w:r w:rsidRPr="00443F1B">
              <w:rPr>
                <w:rFonts w:ascii="仿宋" w:eastAsia="仿宋" w:hAnsi="仿宋"/>
              </w:rPr>
              <w:t>清单</w:t>
            </w:r>
          </w:p>
        </w:tc>
        <w:tc>
          <w:tcPr>
            <w:tcW w:w="554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:rsidR="00443F1B" w:rsidRDefault="00443F1B" w:rsidP="005E3421">
            <w:pPr>
              <w:rPr>
                <w:sz w:val="10"/>
                <w:szCs w:val="10"/>
              </w:rPr>
            </w:pPr>
          </w:p>
        </w:tc>
      </w:tr>
      <w:tr w:rsidR="00443F1B" w:rsidTr="00443F1B">
        <w:trPr>
          <w:trHeight w:hRule="exact" w:val="2778"/>
          <w:jc w:val="center"/>
        </w:trPr>
        <w:tc>
          <w:tcPr>
            <w:tcW w:w="1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443F1B" w:rsidRPr="00443F1B" w:rsidRDefault="00443F1B" w:rsidP="004B66E0">
            <w:pPr>
              <w:pStyle w:val="MSGENFONTSTYLENAMETEMPLATEROLENUMBERMSGENFONTSTYLENAMEBYROLETEXT20"/>
              <w:shd w:val="clear" w:color="auto" w:fill="auto"/>
              <w:spacing w:beforeLines="50" w:line="200" w:lineRule="exact"/>
              <w:ind w:firstLineChars="50" w:firstLine="90"/>
              <w:rPr>
                <w:rFonts w:ascii="仿宋" w:eastAsia="仿宋" w:hAnsi="仿宋"/>
                <w:sz w:val="18"/>
                <w:szCs w:val="18"/>
              </w:rPr>
            </w:pPr>
            <w:r w:rsidRPr="00443F1B">
              <w:rPr>
                <w:rFonts w:ascii="仿宋" w:eastAsia="仿宋" w:hAnsi="仿宋"/>
                <w:sz w:val="18"/>
                <w:szCs w:val="18"/>
              </w:rPr>
              <w:t>移送单位：</w:t>
            </w:r>
          </w:p>
        </w:tc>
        <w:tc>
          <w:tcPr>
            <w:tcW w:w="554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:rsidR="00443F1B" w:rsidRPr="00795C68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ind w:leftChars="129" w:left="310" w:right="21" w:firstLineChars="994" w:firstLine="1988"/>
              <w:jc w:val="both"/>
              <w:rPr>
                <w:rFonts w:ascii="仿宋" w:eastAsia="仿宋" w:hAnsi="仿宋"/>
                <w:lang w:val="en-US" w:bidi="en-US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</w:t>
            </w:r>
            <w:r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 </w:t>
            </w:r>
            <w:r w:rsidRPr="00795C68">
              <w:rPr>
                <w:rFonts w:ascii="仿宋" w:eastAsia="仿宋" w:hAnsi="仿宋"/>
              </w:rPr>
              <w:t>知识产权局（盖章</w:t>
            </w:r>
            <w:r w:rsidRPr="00795C68">
              <w:rPr>
                <w:rFonts w:ascii="仿宋" w:eastAsia="仿宋" w:hAnsi="仿宋" w:hint="eastAsia"/>
              </w:rPr>
              <w:t>）</w:t>
            </w:r>
          </w:p>
          <w:p w:rsidR="00443F1B" w:rsidRPr="00443F1B" w:rsidRDefault="00443F1B" w:rsidP="00443F1B">
            <w:pPr>
              <w:pStyle w:val="MSGENFONTSTYLENAMETEMPLATEROLENUMBERMSGENFONTSTYLENAMEBYROLETEXT20"/>
              <w:shd w:val="clear" w:color="auto" w:fill="auto"/>
              <w:spacing w:line="360" w:lineRule="auto"/>
              <w:ind w:left="440" w:firstLineChars="1142" w:firstLine="2284"/>
              <w:jc w:val="both"/>
              <w:rPr>
                <w:rFonts w:ascii="仿宋" w:eastAsia="仿宋" w:hAnsi="仿宋"/>
                <w:sz w:val="18"/>
                <w:szCs w:val="18"/>
              </w:rPr>
            </w:pPr>
            <w:r w:rsidRPr="00795C68">
              <w:rPr>
                <w:rFonts w:ascii="仿宋" w:eastAsia="仿宋" w:hAnsi="仿宋" w:hint="eastAsia"/>
                <w:u w:val="single"/>
              </w:rPr>
              <w:t xml:space="preserve">       </w:t>
            </w:r>
            <w:r w:rsidRPr="00795C68">
              <w:rPr>
                <w:rFonts w:ascii="仿宋" w:eastAsia="仿宋" w:hAnsi="仿宋"/>
              </w:rPr>
              <w:t>年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月</w:t>
            </w:r>
            <w:r w:rsidRPr="00795C68">
              <w:rPr>
                <w:rFonts w:ascii="仿宋" w:eastAsia="仿宋" w:hAnsi="仿宋" w:hint="eastAsia"/>
                <w:u w:val="single"/>
              </w:rPr>
              <w:t xml:space="preserve">    </w:t>
            </w:r>
            <w:r w:rsidRPr="00795C68">
              <w:rPr>
                <w:rFonts w:ascii="仿宋" w:eastAsia="仿宋" w:hAnsi="仿宋"/>
              </w:rPr>
              <w:t>日</w:t>
            </w:r>
          </w:p>
        </w:tc>
      </w:tr>
    </w:tbl>
    <w:p w:rsidR="00443F1B" w:rsidRDefault="00443F1B" w:rsidP="004B66E0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  <w:r w:rsidRPr="00443F1B">
        <w:rPr>
          <w:rFonts w:ascii="仿宋" w:eastAsia="仿宋" w:hAnsi="仿宋"/>
          <w:sz w:val="15"/>
          <w:szCs w:val="15"/>
        </w:rPr>
        <w:t>注：本移送单一式两份，一份交被移送单位，一份由知识产权局存档。</w:t>
      </w:r>
    </w:p>
    <w:p w:rsidR="00443F1B" w:rsidRDefault="00443F1B" w:rsidP="004B66E0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</w:p>
    <w:p w:rsidR="00443F1B" w:rsidRPr="00443F1B" w:rsidRDefault="00443F1B" w:rsidP="004B66E0">
      <w:pPr>
        <w:pStyle w:val="MSGENFONTSTYLENAMETEMPLATEROLEMSGENFONTSTYLENAMEBYROLETABLECAPTION0"/>
        <w:shd w:val="clear" w:color="auto" w:fill="auto"/>
        <w:spacing w:beforeLines="50"/>
        <w:rPr>
          <w:rFonts w:ascii="仿宋" w:eastAsia="仿宋" w:hAnsi="仿宋"/>
          <w:sz w:val="15"/>
          <w:szCs w:val="15"/>
        </w:rPr>
      </w:pPr>
    </w:p>
    <w:p w:rsidR="00443F1B" w:rsidRPr="00443F1B" w:rsidRDefault="00443F1B" w:rsidP="00443F1B">
      <w:pPr>
        <w:rPr>
          <w:rFonts w:ascii="仿宋" w:eastAsia="仿宋" w:hAnsi="仿宋"/>
          <w:sz w:val="2"/>
          <w:szCs w:val="2"/>
        </w:rPr>
      </w:pPr>
    </w:p>
    <w:p w:rsidR="00443F1B" w:rsidRPr="00443F1B" w:rsidRDefault="00443F1B" w:rsidP="00443F1B">
      <w:pPr>
        <w:rPr>
          <w:rFonts w:ascii="仿宋" w:eastAsia="仿宋" w:hAnsi="仿宋"/>
          <w:sz w:val="2"/>
          <w:szCs w:val="2"/>
        </w:rPr>
      </w:pP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联</w:t>
      </w:r>
      <w:r>
        <w:rPr>
          <w:rFonts w:ascii="仿宋" w:eastAsia="仿宋" w:hAnsi="仿宋" w:hint="eastAsia"/>
        </w:rPr>
        <w:t xml:space="preserve"> </w:t>
      </w:r>
      <w:r w:rsidRPr="00443F1B">
        <w:rPr>
          <w:rFonts w:ascii="仿宋" w:eastAsia="仿宋" w:hAnsi="仿宋"/>
        </w:rPr>
        <w:t>系</w:t>
      </w:r>
      <w:r w:rsidR="00991762">
        <w:rPr>
          <w:rFonts w:ascii="仿宋" w:eastAsia="仿宋" w:hAnsi="仿宋" w:hint="eastAsia"/>
        </w:rPr>
        <w:t xml:space="preserve"> </w:t>
      </w:r>
      <w:r w:rsidRPr="00443F1B">
        <w:rPr>
          <w:rFonts w:ascii="仿宋" w:eastAsia="仿宋" w:hAnsi="仿宋"/>
        </w:rPr>
        <w:t>人</w:t>
      </w:r>
      <w:r>
        <w:rPr>
          <w:rFonts w:ascii="仿宋" w:eastAsia="仿宋" w:hAnsi="仿宋"/>
          <w:lang w:val="en-US" w:bidi="en-US"/>
        </w:rPr>
        <w:t>：</w:t>
      </w:r>
      <w:r w:rsidRPr="00443F1B">
        <w:rPr>
          <w:rFonts w:ascii="仿宋" w:eastAsia="仿宋" w:hAnsi="仿宋"/>
          <w:lang w:val="en-US" w:bidi="en-US"/>
        </w:rPr>
        <w:tab/>
      </w:r>
      <w:r w:rsidRPr="00443F1B">
        <w:rPr>
          <w:rFonts w:ascii="仿宋" w:eastAsia="仿宋" w:hAnsi="仿宋"/>
        </w:rPr>
        <w:t>联系电话</w:t>
      </w:r>
      <w:r>
        <w:rPr>
          <w:rFonts w:ascii="仿宋" w:eastAsia="仿宋" w:hAnsi="仿宋"/>
        </w:rPr>
        <w:t>：</w:t>
      </w: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联系地址：</w:t>
      </w:r>
      <w:r w:rsidRPr="00443F1B">
        <w:rPr>
          <w:rFonts w:ascii="仿宋" w:eastAsia="仿宋" w:hAnsi="仿宋"/>
        </w:rPr>
        <w:tab/>
        <w:t>邮政编码</w:t>
      </w:r>
      <w:r>
        <w:rPr>
          <w:rFonts w:ascii="仿宋" w:eastAsia="仿宋" w:hAnsi="仿宋"/>
        </w:rPr>
        <w:t>：</w:t>
      </w:r>
    </w:p>
    <w:p w:rsidR="00443F1B" w:rsidRPr="00443F1B" w:rsidRDefault="00443F1B" w:rsidP="00443F1B">
      <w:pPr>
        <w:pStyle w:val="MSGENFONTSTYLENAMETEMPLATEROLENUMBERMSGENFONTSTYLENAMEBYROLETEXT20"/>
        <w:shd w:val="clear" w:color="auto" w:fill="auto"/>
        <w:tabs>
          <w:tab w:val="right" w:pos="4989"/>
        </w:tabs>
        <w:spacing w:line="280" w:lineRule="exact"/>
        <w:ind w:left="442"/>
        <w:jc w:val="both"/>
        <w:rPr>
          <w:rFonts w:ascii="仿宋" w:eastAsia="仿宋" w:hAnsi="仿宋"/>
        </w:rPr>
      </w:pPr>
      <w:r w:rsidRPr="00443F1B">
        <w:rPr>
          <w:rFonts w:ascii="仿宋" w:eastAsia="仿宋" w:hAnsi="仿宋"/>
        </w:rPr>
        <w:t>传</w:t>
      </w:r>
      <w:r>
        <w:rPr>
          <w:rFonts w:ascii="仿宋" w:eastAsia="仿宋" w:hAnsi="仿宋" w:hint="eastAsia"/>
        </w:rPr>
        <w:t xml:space="preserve">    </w:t>
      </w:r>
      <w:r w:rsidRPr="00443F1B">
        <w:rPr>
          <w:rFonts w:ascii="仿宋" w:eastAsia="仿宋" w:hAnsi="仿宋"/>
        </w:rPr>
        <w:t>真：</w:t>
      </w:r>
      <w:r w:rsidRPr="00443F1B">
        <w:rPr>
          <w:rFonts w:ascii="仿宋" w:eastAsia="仿宋" w:hAnsi="仿宋"/>
        </w:rPr>
        <w:tab/>
        <w:t>电子邮箱</w:t>
      </w:r>
      <w:r>
        <w:rPr>
          <w:rFonts w:ascii="仿宋" w:eastAsia="仿宋" w:hAnsi="仿宋"/>
        </w:rPr>
        <w:t>：</w:t>
      </w:r>
    </w:p>
    <w:p w:rsidR="00D6097B" w:rsidRPr="00443F1B" w:rsidRDefault="00D6097B">
      <w:pPr>
        <w:rPr>
          <w:sz w:val="18"/>
          <w:szCs w:val="18"/>
        </w:rPr>
      </w:pPr>
    </w:p>
    <w:sectPr w:rsidR="00D6097B" w:rsidRPr="00443F1B" w:rsidSect="00443F1B">
      <w:footerReference w:type="default" r:id="rId6"/>
      <w:pgSz w:w="10483" w:h="14736"/>
      <w:pgMar w:top="1440" w:right="1871" w:bottom="1440" w:left="1928" w:header="0" w:footer="469" w:gutter="0"/>
      <w:pgNumType w:start="289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097B" w:rsidRPr="002867F8" w:rsidRDefault="00D6097B" w:rsidP="00D6097B">
      <w:r>
        <w:separator/>
      </w:r>
    </w:p>
  </w:endnote>
  <w:endnote w:type="continuationSeparator" w:id="1">
    <w:p w:rsidR="00D6097B" w:rsidRPr="002867F8" w:rsidRDefault="00D6097B" w:rsidP="00D6097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5864024"/>
      <w:docPartObj>
        <w:docPartGallery w:val="Page Numbers (Bottom of Page)"/>
        <w:docPartUnique/>
      </w:docPartObj>
    </w:sdtPr>
    <w:sdtContent>
      <w:p w:rsidR="00443F1B" w:rsidRDefault="004B66E0">
        <w:pPr>
          <w:pStyle w:val="a4"/>
          <w:jc w:val="center"/>
        </w:pPr>
        <w:fldSimple w:instr=" PAGE   \* MERGEFORMAT ">
          <w:r w:rsidR="00991762">
            <w:rPr>
              <w:noProof/>
            </w:rPr>
            <w:t>290</w:t>
          </w:r>
        </w:fldSimple>
      </w:p>
    </w:sdtContent>
  </w:sdt>
  <w:p w:rsidR="00D6097B" w:rsidRDefault="00D6097B">
    <w:pPr>
      <w:rPr>
        <w:sz w:val="2"/>
        <w:szCs w:val="2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097B" w:rsidRDefault="00D6097B"/>
  </w:footnote>
  <w:footnote w:type="continuationSeparator" w:id="1">
    <w:p w:rsidR="00D6097B" w:rsidRDefault="00D6097B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2050"/>
  </w:hdrShapeDefaults>
  <w:footnotePr>
    <w:footnote w:id="0"/>
    <w:footnote w:id="1"/>
  </w:footnotePr>
  <w:endnotePr>
    <w:endnote w:id="0"/>
    <w:endnote w:id="1"/>
  </w:endnotePr>
  <w:compat>
    <w:doNotExpandShiftReturn/>
    <w:useFELayout/>
  </w:compat>
  <w:rsids>
    <w:rsidRoot w:val="00D6097B"/>
    <w:rsid w:val="00443F1B"/>
    <w:rsid w:val="004B66E0"/>
    <w:rsid w:val="00991762"/>
    <w:rsid w:val="00D609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D6097B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D6097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30"/>
      <w:szCs w:val="30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D6097B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D6097B"/>
    <w:rPr>
      <w:rFonts w:ascii="Times New Roman" w:eastAsia="Times New Roman" w:hAnsi="Times New Roman" w:cs="Times New Roman"/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MSGENFONTSTYLENAMEBYROLERUNNINGTITLEMSGENFONTSTYLEMODIFERSIZE95">
    <w:name w:val="MSG_EN_FONT_STYLE_NAME_TEMPLATE_ROLE MSG_EN_FONT_STYLE_NAME_BY_ROLE_RUNNING_TITLE + MSG_EN_FONT_STYLE_MODIFER_SIZE 9.5"/>
    <w:basedOn w:val="MSGENFONTSTYLENAMETEMPLATEROLEMSGENFONTSTYLENAMEBYROLERUNNINGTITLE"/>
    <w:rsid w:val="00D6097B"/>
    <w:rPr>
      <w:rFonts w:ascii="Times New Roman" w:eastAsia="Times New Roman" w:hAnsi="Times New Roman" w:cs="Times New Roman"/>
      <w:color w:val="000000"/>
      <w:spacing w:val="0"/>
      <w:w w:val="100"/>
      <w:position w:val="0"/>
      <w:sz w:val="19"/>
      <w:szCs w:val="19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D6097B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D6097B"/>
    <w:rPr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MSGENFONTSTYLENAMETEMPLATEROLENUMBERMSGENFONTSTYLENAMEBYROLETEXT2MSGENFONTSTYLEMODIFERNAMEPMingLiU">
    <w:name w:val="MSG_EN_FONT_STYLE_NAME_TEMPLATE_ROLE_NUMBER MSG_EN_FONT_STYLE_NAME_BY_ROLE_TEXT 2 + MSG_EN_FONT_STYLE_MODIFER_NAME PMingLiU"/>
    <w:aliases w:val="MSG_EN_FONT_STYLE_MODIFER_SIZE 9"/>
    <w:basedOn w:val="MSGENFONTSTYLENAMETEMPLATEROLENUMBERMSGENFONTSTYLENAMEBYROLETEXT2"/>
    <w:rsid w:val="00D6097B"/>
    <w:rPr>
      <w:rFonts w:ascii="PMingLiU" w:eastAsia="PMingLiU" w:hAnsi="PMingLiU" w:cs="PMingLiU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D6097B"/>
    <w:pPr>
      <w:shd w:val="clear" w:color="auto" w:fill="FFFFFF"/>
      <w:spacing w:after="420" w:line="300" w:lineRule="exact"/>
      <w:jc w:val="center"/>
      <w:outlineLvl w:val="0"/>
    </w:pPr>
    <w:rPr>
      <w:rFonts w:ascii="PMingLiU" w:eastAsia="PMingLiU" w:hAnsi="PMingLiU" w:cs="PMingLiU"/>
      <w:sz w:val="30"/>
      <w:szCs w:val="30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D6097B"/>
    <w:pPr>
      <w:shd w:val="clear" w:color="auto" w:fill="FFFFFF"/>
      <w:spacing w:line="21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D6097B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D6097B"/>
    <w:pPr>
      <w:shd w:val="clear" w:color="auto" w:fill="FFFFFF"/>
    </w:pPr>
    <w:rPr>
      <w:sz w:val="20"/>
      <w:szCs w:val="20"/>
    </w:rPr>
  </w:style>
  <w:style w:type="paragraph" w:styleId="a3">
    <w:name w:val="header"/>
    <w:basedOn w:val="a"/>
    <w:link w:val="Char"/>
    <w:uiPriority w:val="99"/>
    <w:semiHidden/>
    <w:unhideWhenUsed/>
    <w:rsid w:val="00443F1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443F1B"/>
    <w:rPr>
      <w:rFonts w:eastAsia="Times New Roman"/>
      <w:color w:val="000000"/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443F1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443F1B"/>
    <w:rPr>
      <w:rFonts w:eastAsia="Times New Roman"/>
      <w:color w:val="000000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wang</cp:lastModifiedBy>
  <cp:revision>3</cp:revision>
  <dcterms:created xsi:type="dcterms:W3CDTF">2016-02-23T15:40:00Z</dcterms:created>
  <dcterms:modified xsi:type="dcterms:W3CDTF">2016-02-23T16:03:00Z</dcterms:modified>
</cp:coreProperties>
</file>