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38A2A" w14:textId="15288E39" w:rsidR="001A285E" w:rsidRDefault="00662132">
      <w:pPr>
        <w:autoSpaceDE w:val="0"/>
        <w:autoSpaceDN w:val="0"/>
        <w:adjustRightInd w:val="0"/>
        <w:rPr>
          <w:rFonts w:ascii="Calibri" w:hAnsi="Calibri" w:cs="TimesNewRomanPS-BoldMT"/>
          <w:b/>
          <w:bCs/>
        </w:rPr>
      </w:pPr>
      <w:r>
        <w:rPr>
          <w:rFonts w:ascii="Calibri" w:hAnsi="Calibri" w:cs="TimesNewRomanPS-BoldMT"/>
          <w:b/>
          <w:bCs/>
          <w:noProof/>
        </w:rPr>
        <mc:AlternateContent>
          <mc:Choice Requires="wps">
            <w:drawing>
              <wp:anchor distT="0" distB="0" distL="114300" distR="114300" simplePos="0" relativeHeight="251663360" behindDoc="0" locked="0" layoutInCell="1" allowOverlap="1" wp14:anchorId="768F1859" wp14:editId="379AE359">
                <wp:simplePos x="0" y="0"/>
                <wp:positionH relativeFrom="column">
                  <wp:posOffset>-950595</wp:posOffset>
                </wp:positionH>
                <wp:positionV relativeFrom="paragraph">
                  <wp:posOffset>-101600</wp:posOffset>
                </wp:positionV>
                <wp:extent cx="3414395" cy="600075"/>
                <wp:effectExtent l="0" t="0" r="0" b="9525"/>
                <wp:wrapNone/>
                <wp:docPr id="48504023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4395" cy="60007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51C40" id="Rectangle 15" o:spid="_x0000_s1026" style="position:absolute;margin-left:-74.85pt;margin-top:-8pt;width:268.8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xpC6QEAALUDAAAOAAAAZHJzL2Uyb0RvYy54bWysU8tu2zAQvBfoPxC815IcO2kEy0HgwEWB&#10;9AGk+QCKoiSiFJdd0pbdr++SchyjuRXVgeByubM7w9Hq7jAYtlfoNdiKF7OcM2UlNNp2FX/+sf3w&#10;kTMfhG2EAasqflSe363fv1uNrlRz6ME0ChmBWF+OruJ9CK7MMi97NQg/A6csJVvAQQQKscsaFCOh&#10;Dyab5/l1NgI2DkEq7+n0YUrydcJvWyXDt7b1KjBTcZotpBXTWsc1W69E2aFwvZanMcQ/TDEIbanp&#10;GepBBMF2qN9ADVoieGjDTMKQQdtqqRIHYlPkf7F56oVTiQuJ491ZJv//YOXX/ZP7jnF07x5B/vTM&#10;wqYXtlP3iDD2SjTUrohCZaPz5bkgBp5KWT1+gYaeVuwCJA0OLQ4RkNixQ5L6eJZaHQKTdHi1KBZX&#10;t0vOJOWu8zy/WaYWonypdujDJwUDi5uKIz1lQhf7Rx/iNKJ8uZKmB6ObrTYmBdjVG4NsL+jZt/Tl&#10;6aWpxF9eMzZethDLJsR4kmhGZtFEvqyhORJLhMk75HXa9IC/ORvJNxX3v3YCFWfmsyWlbovFIhot&#10;BYvlzZwCvMzUlxlhJUFVPHA2bTdhMufOoe566lQk0hbuSd1WJ+KvU52GJW8kPU4+jua7jNOt179t&#10;/QcAAP//AwBQSwMEFAAGAAgAAAAhAOKjOcPgAAAACwEAAA8AAABkcnMvZG93bnJldi54bWxMj81O&#10;wzAQhO9IvIO1SNxaJ0DaEOJU/AjEsbQIOLrxEgfidYjdNrw92xO9zWg/zc6Ui9F1YodDaD0pSKcJ&#10;CKTam5YaBa/rx0kOIkRNRneeUMEvBlhUpyelLozf0wvuVrERHEKh0ApsjH0hZagtOh2mvkfi26cf&#10;nI5sh0aaQe853HXyIklm0umW+IPVPd5brL9XW6fgY/n+dmfdEscsC08/z+7Bp8mXUudn4+0NiIhj&#10;/IfhUJ+rQ8WdNn5LJohOwSS9up4ze1AzXsXIZZ6z2CiY5xnIqpTHG6o/AAAA//8DAFBLAQItABQA&#10;BgAIAAAAIQC2gziS/gAAAOEBAAATAAAAAAAAAAAAAAAAAAAAAABbQ29udGVudF9UeXBlc10ueG1s&#10;UEsBAi0AFAAGAAgAAAAhADj9If/WAAAAlAEAAAsAAAAAAAAAAAAAAAAALwEAAF9yZWxzLy5yZWxz&#10;UEsBAi0AFAAGAAgAAAAhAOKDGkLpAQAAtQMAAA4AAAAAAAAAAAAAAAAALgIAAGRycy9lMm9Eb2Mu&#10;eG1sUEsBAi0AFAAGAAgAAAAhAOKjOcPgAAAACwEAAA8AAAAAAAAAAAAAAAAAQwQAAGRycy9kb3du&#10;cmV2LnhtbFBLBQYAAAAABAAEAPMAAABQBQAAAAA=&#10;" fillcolor="yellow" stroked="f"/>
            </w:pict>
          </mc:Fallback>
        </mc:AlternateContent>
      </w:r>
    </w:p>
    <w:p w14:paraId="59D831D1" w14:textId="4B26C93A" w:rsidR="001A285E" w:rsidRDefault="001A285E">
      <w:pPr>
        <w:autoSpaceDE w:val="0"/>
        <w:autoSpaceDN w:val="0"/>
        <w:adjustRightInd w:val="0"/>
        <w:rPr>
          <w:rFonts w:ascii="Calibri" w:hAnsi="Calibri" w:cs="TimesNewRomanPS-BoldMT"/>
          <w:b/>
          <w:bCs/>
        </w:rPr>
      </w:pPr>
    </w:p>
    <w:p w14:paraId="589FF69B" w14:textId="3284CCEA" w:rsidR="00F72848" w:rsidRPr="00F72848" w:rsidRDefault="00806534" w:rsidP="00F72848">
      <w:pPr>
        <w:pStyle w:val="Default"/>
        <w:rPr>
          <w:rFonts w:asciiTheme="minorHAnsi" w:hAnsiTheme="minorHAnsi" w:cstheme="minorHAnsi"/>
          <w:color w:val="2F5496" w:themeColor="accent1" w:themeShade="BF"/>
        </w:rPr>
      </w:pPr>
      <w:r>
        <w:rPr>
          <w:noProof/>
        </w:rPr>
        <w:drawing>
          <wp:anchor distT="0" distB="0" distL="114300" distR="114300" simplePos="0" relativeHeight="251665408" behindDoc="0" locked="0" layoutInCell="1" allowOverlap="1" wp14:anchorId="0E0E0C25" wp14:editId="175272C2">
            <wp:simplePos x="0" y="0"/>
            <wp:positionH relativeFrom="column">
              <wp:posOffset>-364682</wp:posOffset>
            </wp:positionH>
            <wp:positionV relativeFrom="paragraph">
              <wp:posOffset>341541</wp:posOffset>
            </wp:positionV>
            <wp:extent cx="2232660" cy="2062480"/>
            <wp:effectExtent l="0" t="0" r="0" b="0"/>
            <wp:wrapNone/>
            <wp:docPr id="1473199585" name="Picture 1" descr="Free Melonheadz School Cliparts, Download Free Melonheadz School Cliparts  png images, Free ClipArts on Clip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 Melonheadz School Cliparts, Download Free Melonheadz School Cliparts  png images, Free ClipArts on Clipart Libr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660" cy="206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52D7A" w:rsidRPr="00552D7A">
        <w:t xml:space="preserve"> </w:t>
      </w:r>
      <w:r w:rsidR="00E35C6E">
        <w:rPr>
          <w:noProof/>
        </w:rPr>
        <mc:AlternateContent>
          <mc:Choice Requires="wps">
            <w:drawing>
              <wp:anchor distT="0" distB="0" distL="114300" distR="114300" simplePos="0" relativeHeight="251661312" behindDoc="0" locked="0" layoutInCell="1" allowOverlap="1" wp14:anchorId="37F2B447" wp14:editId="6934FF3C">
                <wp:simplePos x="0" y="0"/>
                <wp:positionH relativeFrom="column">
                  <wp:posOffset>-935990</wp:posOffset>
                </wp:positionH>
                <wp:positionV relativeFrom="paragraph">
                  <wp:posOffset>8016240</wp:posOffset>
                </wp:positionV>
                <wp:extent cx="6055360" cy="861060"/>
                <wp:effectExtent l="0" t="3175" r="0" b="2540"/>
                <wp:wrapNone/>
                <wp:docPr id="10959723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360" cy="86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D00D7" w14:textId="77777777" w:rsidR="00066C63" w:rsidRDefault="00066C63" w:rsidP="00066C63">
                            <w:pPr>
                              <w:jc w:val="both"/>
                              <w:rPr>
                                <w:rFonts w:ascii="Calibri" w:hAnsi="Calibri"/>
                                <w:color w:val="FFFFFF"/>
                                <w:sz w:val="36"/>
                                <w:szCs w:val="36"/>
                              </w:rPr>
                            </w:pPr>
                            <w:r>
                              <w:rPr>
                                <w:rFonts w:ascii="Calibri" w:hAnsi="Calibri"/>
                                <w:color w:val="FFFFFF"/>
                                <w:sz w:val="36"/>
                                <w:szCs w:val="36"/>
                              </w:rPr>
                              <w:t>Created :</w:t>
                            </w:r>
                            <w:r>
                              <w:rPr>
                                <w:rFonts w:ascii="Calibri" w:hAnsi="Calibri"/>
                                <w:color w:val="FFFFFF"/>
                                <w:sz w:val="36"/>
                                <w:szCs w:val="36"/>
                              </w:rPr>
                              <w:tab/>
                            </w:r>
                            <w:r w:rsidR="00525382">
                              <w:rPr>
                                <w:rFonts w:ascii="Calibri" w:hAnsi="Calibri"/>
                                <w:color w:val="FFFFFF"/>
                                <w:sz w:val="36"/>
                                <w:szCs w:val="36"/>
                              </w:rPr>
                              <w:t>01/25</w:t>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p>
                          <w:p w14:paraId="1055F001" w14:textId="77777777" w:rsidR="00066C63" w:rsidRDefault="00066C63" w:rsidP="00066C63">
                            <w:pPr>
                              <w:jc w:val="both"/>
                              <w:rPr>
                                <w:rFonts w:ascii="Calibri" w:hAnsi="Calibri"/>
                                <w:color w:val="FFFFFF"/>
                                <w:sz w:val="36"/>
                                <w:szCs w:val="36"/>
                              </w:rPr>
                            </w:pPr>
                            <w:r>
                              <w:rPr>
                                <w:rFonts w:ascii="Calibri" w:hAnsi="Calibri"/>
                                <w:color w:val="FFFFFF"/>
                                <w:sz w:val="36"/>
                                <w:szCs w:val="36"/>
                              </w:rPr>
                              <w:t>Ratified By Governors:</w:t>
                            </w:r>
                            <w:r>
                              <w:rPr>
                                <w:rFonts w:ascii="Calibri" w:hAnsi="Calibri"/>
                                <w:color w:val="FFFFFF"/>
                                <w:sz w:val="36"/>
                                <w:szCs w:val="36"/>
                              </w:rPr>
                              <w:tab/>
                            </w:r>
                            <w:r w:rsidR="00525382">
                              <w:rPr>
                                <w:rFonts w:ascii="Calibri" w:hAnsi="Calibri"/>
                                <w:color w:val="FFFFFF"/>
                                <w:sz w:val="36"/>
                                <w:szCs w:val="36"/>
                              </w:rPr>
                              <w:t>02/25</w:t>
                            </w:r>
                            <w:r>
                              <w:rPr>
                                <w:rFonts w:ascii="Calibri" w:hAnsi="Calibri"/>
                                <w:color w:val="FFFFFF"/>
                                <w:sz w:val="36"/>
                                <w:szCs w:val="36"/>
                              </w:rPr>
                              <w:tab/>
                            </w:r>
                            <w:r>
                              <w:rPr>
                                <w:rFonts w:ascii="Calibri" w:hAnsi="Calibri"/>
                                <w:color w:val="FFFFFF"/>
                                <w:sz w:val="36"/>
                                <w:szCs w:val="36"/>
                              </w:rPr>
                              <w:tab/>
                              <w:t xml:space="preserve">Review Date: </w:t>
                            </w:r>
                            <w:r w:rsidR="00525382">
                              <w:rPr>
                                <w:rFonts w:ascii="Calibri" w:hAnsi="Calibri"/>
                                <w:color w:val="FFFFFF"/>
                                <w:sz w:val="36"/>
                                <w:szCs w:val="36"/>
                              </w:rPr>
                              <w:t>02/27</w:t>
                            </w:r>
                          </w:p>
                          <w:p w14:paraId="4BE51D2C" w14:textId="77777777" w:rsidR="00066C63" w:rsidRPr="00066C63" w:rsidRDefault="00066C63" w:rsidP="00066C63">
                            <w:pPr>
                              <w:jc w:val="both"/>
                              <w:rPr>
                                <w:rFonts w:ascii="Calibri" w:hAnsi="Calibri"/>
                                <w:color w:val="FFFFFF"/>
                                <w:sz w:val="36"/>
                                <w:szCs w:val="36"/>
                              </w:rPr>
                            </w:pPr>
                          </w:p>
                          <w:p w14:paraId="2F9CED6A" w14:textId="77777777" w:rsidR="00066C63" w:rsidRDefault="00066C63" w:rsidP="00066C63">
                            <w:pPr>
                              <w:jc w:val="both"/>
                              <w:rPr>
                                <w:rFonts w:ascii="Perpetua" w:hAnsi="Perpetua"/>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2B447" id="_x0000_t202" coordsize="21600,21600" o:spt="202" path="m,l,21600r21600,l21600,xe">
                <v:stroke joinstyle="miter"/>
                <v:path gradientshapeok="t" o:connecttype="rect"/>
              </v:shapetype>
              <v:shape id="Text Box 6" o:spid="_x0000_s1026" type="#_x0000_t202" style="position:absolute;margin-left:-73.7pt;margin-top:631.2pt;width:476.8pt;height:6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EV3QEAAKEDAAAOAAAAZHJzL2Uyb0RvYy54bWysU9uO0zAQfUfiHyy/0ySlLUvUdLXsahHS&#10;cpEWPsBx7MQi8Zix26R8PWOn2y3whnix5pYzc85MttfT0LODQm/AVrxY5JwpK6Extq34t6/3r644&#10;80HYRvRgVcWPyvPr3csX29GVagkd9I1CRiDWl6OreBeCK7PMy04Nwi/AKUtJDTiIQC62WYNiJPSh&#10;z5Z5vslGwMYhSOU9Re/mJN8lfK2VDJ+19iqwvuI0W0gvpreOb7bbirJF4TojT2OIf5hiEMZS0zPU&#10;nQiC7dH8BTUYieBBh4WEIQOtjVSJA7Ep8j/YPHbCqcSFxPHuLJP/f7Dy0+HRfUEWpncw0QITCe8e&#10;QH73zMJtJ2yrbhBh7JRoqHERJctG58vTp1FqX/oIUo8foaEli32ABDRpHKIqxJMROi3geBZdTYFJ&#10;Cm7y9fr1hlKSclebIic7thDl09cOfXivYGDRqDjSUhO6ODz4MJc+lcRmFu5N36fF9va3AGHGSJo+&#10;DjyPHqZ6ourIoobmSDwQ5juhuyajA/zJ2Ug3UnH/Yy9QcdZ/sKTF22K1ikeVnNX6zZIcvMzUlxlh&#10;JUFVPHA2m7dhPsS9Q9N21GlW38IN6adNovY81WluuoMkzulm46Fd+qnq+c/a/QIAAP//AwBQSwME&#10;FAAGAAgAAAAhAB2aqPnhAAAADgEAAA8AAABkcnMvZG93bnJldi54bWxMj0FPwzAMhe9I/IfISNy2&#10;ZKV0XWk6IRBXEIMhccsar61onKrJ1vLvMSe42X5Pz98rt7PrxRnH0HnSsFoqEEi1tx01Gt7fnhY5&#10;iBANWdN7Qg3fGGBbXV6UprB+olc872IjOIRCYTS0MQ6FlKFu0Zmw9AMSa0c/OhN5HRtpRzNxuOtl&#10;olQmnemIP7RmwIcW66/dyWnYPx8/P1L10jy622Hys5LkNlLr66v5/g5ExDn+meEXn9GhYqaDP5EN&#10;otewWKXrlL2sJFnCE3tylSUgDny62eQKZFXK/zWqHwAAAP//AwBQSwECLQAUAAYACAAAACEAtoM4&#10;kv4AAADhAQAAEwAAAAAAAAAAAAAAAAAAAAAAW0NvbnRlbnRfVHlwZXNdLnhtbFBLAQItABQABgAI&#10;AAAAIQA4/SH/1gAAAJQBAAALAAAAAAAAAAAAAAAAAC8BAABfcmVscy8ucmVsc1BLAQItABQABgAI&#10;AAAAIQDmOKEV3QEAAKEDAAAOAAAAAAAAAAAAAAAAAC4CAABkcnMvZTJvRG9jLnhtbFBLAQItABQA&#10;BgAIAAAAIQAdmqj54QAAAA4BAAAPAAAAAAAAAAAAAAAAADcEAABkcnMvZG93bnJldi54bWxQSwUG&#10;AAAAAAQABADzAAAARQUAAAAA&#10;" filled="f" stroked="f">
                <v:textbox>
                  <w:txbxContent>
                    <w:p w14:paraId="053D00D7" w14:textId="77777777" w:rsidR="00066C63" w:rsidRDefault="00066C63" w:rsidP="00066C63">
                      <w:pPr>
                        <w:jc w:val="both"/>
                        <w:rPr>
                          <w:rFonts w:ascii="Calibri" w:hAnsi="Calibri"/>
                          <w:color w:val="FFFFFF"/>
                          <w:sz w:val="36"/>
                          <w:szCs w:val="36"/>
                        </w:rPr>
                      </w:pPr>
                      <w:r>
                        <w:rPr>
                          <w:rFonts w:ascii="Calibri" w:hAnsi="Calibri"/>
                          <w:color w:val="FFFFFF"/>
                          <w:sz w:val="36"/>
                          <w:szCs w:val="36"/>
                        </w:rPr>
                        <w:t>Created :</w:t>
                      </w:r>
                      <w:r>
                        <w:rPr>
                          <w:rFonts w:ascii="Calibri" w:hAnsi="Calibri"/>
                          <w:color w:val="FFFFFF"/>
                          <w:sz w:val="36"/>
                          <w:szCs w:val="36"/>
                        </w:rPr>
                        <w:tab/>
                      </w:r>
                      <w:r w:rsidR="00525382">
                        <w:rPr>
                          <w:rFonts w:ascii="Calibri" w:hAnsi="Calibri"/>
                          <w:color w:val="FFFFFF"/>
                          <w:sz w:val="36"/>
                          <w:szCs w:val="36"/>
                        </w:rPr>
                        <w:t>01/25</w:t>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p>
                    <w:p w14:paraId="1055F001" w14:textId="77777777" w:rsidR="00066C63" w:rsidRDefault="00066C63" w:rsidP="00066C63">
                      <w:pPr>
                        <w:jc w:val="both"/>
                        <w:rPr>
                          <w:rFonts w:ascii="Calibri" w:hAnsi="Calibri"/>
                          <w:color w:val="FFFFFF"/>
                          <w:sz w:val="36"/>
                          <w:szCs w:val="36"/>
                        </w:rPr>
                      </w:pPr>
                      <w:r>
                        <w:rPr>
                          <w:rFonts w:ascii="Calibri" w:hAnsi="Calibri"/>
                          <w:color w:val="FFFFFF"/>
                          <w:sz w:val="36"/>
                          <w:szCs w:val="36"/>
                        </w:rPr>
                        <w:t>Ratified By Governors:</w:t>
                      </w:r>
                      <w:r>
                        <w:rPr>
                          <w:rFonts w:ascii="Calibri" w:hAnsi="Calibri"/>
                          <w:color w:val="FFFFFF"/>
                          <w:sz w:val="36"/>
                          <w:szCs w:val="36"/>
                        </w:rPr>
                        <w:tab/>
                      </w:r>
                      <w:r w:rsidR="00525382">
                        <w:rPr>
                          <w:rFonts w:ascii="Calibri" w:hAnsi="Calibri"/>
                          <w:color w:val="FFFFFF"/>
                          <w:sz w:val="36"/>
                          <w:szCs w:val="36"/>
                        </w:rPr>
                        <w:t>02/25</w:t>
                      </w:r>
                      <w:r>
                        <w:rPr>
                          <w:rFonts w:ascii="Calibri" w:hAnsi="Calibri"/>
                          <w:color w:val="FFFFFF"/>
                          <w:sz w:val="36"/>
                          <w:szCs w:val="36"/>
                        </w:rPr>
                        <w:tab/>
                      </w:r>
                      <w:r>
                        <w:rPr>
                          <w:rFonts w:ascii="Calibri" w:hAnsi="Calibri"/>
                          <w:color w:val="FFFFFF"/>
                          <w:sz w:val="36"/>
                          <w:szCs w:val="36"/>
                        </w:rPr>
                        <w:tab/>
                        <w:t xml:space="preserve">Review Date: </w:t>
                      </w:r>
                      <w:r w:rsidR="00525382">
                        <w:rPr>
                          <w:rFonts w:ascii="Calibri" w:hAnsi="Calibri"/>
                          <w:color w:val="FFFFFF"/>
                          <w:sz w:val="36"/>
                          <w:szCs w:val="36"/>
                        </w:rPr>
                        <w:t>02/27</w:t>
                      </w:r>
                    </w:p>
                    <w:p w14:paraId="4BE51D2C" w14:textId="77777777" w:rsidR="00066C63" w:rsidRPr="00066C63" w:rsidRDefault="00066C63" w:rsidP="00066C63">
                      <w:pPr>
                        <w:jc w:val="both"/>
                        <w:rPr>
                          <w:rFonts w:ascii="Calibri" w:hAnsi="Calibri"/>
                          <w:color w:val="FFFFFF"/>
                          <w:sz w:val="36"/>
                          <w:szCs w:val="36"/>
                        </w:rPr>
                      </w:pPr>
                    </w:p>
                    <w:p w14:paraId="2F9CED6A" w14:textId="77777777" w:rsidR="00066C63" w:rsidRDefault="00066C63" w:rsidP="00066C63">
                      <w:pPr>
                        <w:jc w:val="both"/>
                        <w:rPr>
                          <w:rFonts w:ascii="Perpetua" w:hAnsi="Perpetua"/>
                          <w:sz w:val="22"/>
                          <w:szCs w:val="22"/>
                        </w:rPr>
                      </w:pPr>
                    </w:p>
                  </w:txbxContent>
                </v:textbox>
              </v:shape>
            </w:pict>
          </mc:Fallback>
        </mc:AlternateContent>
      </w:r>
      <w:r w:rsidR="00E35C6E">
        <w:rPr>
          <w:rFonts w:ascii="Calibri" w:hAnsi="Calibri" w:cs="TimesNewRomanPS-BoldMT"/>
          <w:b/>
          <w:bCs/>
          <w:noProof/>
        </w:rPr>
        <mc:AlternateContent>
          <mc:Choice Requires="wps">
            <w:drawing>
              <wp:anchor distT="0" distB="0" distL="114300" distR="114300" simplePos="0" relativeHeight="251654144" behindDoc="0" locked="0" layoutInCell="1" allowOverlap="1" wp14:anchorId="74FAEC7E" wp14:editId="104CDAA2">
                <wp:simplePos x="0" y="0"/>
                <wp:positionH relativeFrom="column">
                  <wp:posOffset>-953135</wp:posOffset>
                </wp:positionH>
                <wp:positionV relativeFrom="paragraph">
                  <wp:posOffset>2564765</wp:posOffset>
                </wp:positionV>
                <wp:extent cx="3335020" cy="5830570"/>
                <wp:effectExtent l="0" t="0" r="1270" b="0"/>
                <wp:wrapNone/>
                <wp:docPr id="138266133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583057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1DB2C" id="Rectangle 11" o:spid="_x0000_s1026" style="position:absolute;margin-left:-75.05pt;margin-top:201.95pt;width:262.6pt;height:459.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tpY6QEAALYDAAAOAAAAZHJzL2Uyb0RvYy54bWysU9tu2zAMfR+wfxD0vti5rZ0RpyhSdBjQ&#10;rQO6fQAjy7YwWdQoJU739aOUNA22t2EwIIiieMRzeLy6OQxW7DUFg66W00kphXYKG+O6Wn7/dv/u&#10;WooQwTVg0elaPusgb9Zv36xGX+kZ9mgbTYJBXKhGX8s+Rl8VRVC9HiBM0GvHyRZpgMghdUVDMDL6&#10;YItZWb4vRqTGEyodAp/eHZNynfHbVqv42LZBR2Fryb3FvFJet2kt1iuoOgLfG3VqA/6hiwGM40fP&#10;UHcQQezI/AU1GEUYsI0ThUOBbWuUzhyYzbT8g81TD15nLixO8GeZwv+DVV/2T/4rpdaDf0D1IwiH&#10;mx5cp2+JcOw1NPzcNAlVjD5U54IUBC4V2/EzNjxa2EXMGhxaGhIgsxOHLPXzWWp9iELx4Xw+X5Yz&#10;noji3PJ6Xi6v8jAKqF7KPYX4UeMg0qaWxLPM8LB/CDG1A9XLldw+WtPcG2tzQN12Y0nsgee+KdOX&#10;GTDLy2vWpcsOU9kRMZ1knolaclGottg8M03Co3nY7LzpkX5JMbJxahl+7oC0FPaTY6k+TBeL5LQc&#10;LJZXiSRdZraXGXCKoWoZpThuN/Hozp0n0/X80jSTdnjL8rYmE3/t6tQsmyPrcTJyct9lnG+9/m7r&#10;3wAAAP//AwBQSwMEFAAGAAgAAAAhAC8HlyPgAAAADQEAAA8AAABkcnMvZG93bnJldi54bWxMj8FO&#10;wzAMhu9IvENkJG5b0mYbUJpOExLsiLYhzlkT2rLGqZJ0K2+Pd4Kj7U+/v79cT65nZxti51FBNhfA&#10;LNbedNgo+Di8zh6BxaTR6N6jVfBjI6yr25tSF8ZfcGfP+9QwCsFYaAVtSkPBeaxb63Sc+8Ei3b58&#10;cDrRGBpugr5QuOt5LsSKO90hfWj1YF9aW5/2o1PAD6uQTnIhv3cp5hs3vm3f60+l7u+mzTOwZKf0&#10;B8NVn9ShIqejH9FE1iuYZUuREatgIeQTMELkw5I2R2JlnmfAq5L/b1H9AgAA//8DAFBLAQItABQA&#10;BgAIAAAAIQC2gziS/gAAAOEBAAATAAAAAAAAAAAAAAAAAAAAAABbQ29udGVudF9UeXBlc10ueG1s&#10;UEsBAi0AFAAGAAgAAAAhADj9If/WAAAAlAEAAAsAAAAAAAAAAAAAAAAALwEAAF9yZWxzLy5yZWxz&#10;UEsBAi0AFAAGAAgAAAAhAD2K2ljpAQAAtgMAAA4AAAAAAAAAAAAAAAAALgIAAGRycy9lMm9Eb2Mu&#10;eG1sUEsBAi0AFAAGAAgAAAAhAC8HlyPgAAAADQEAAA8AAAAAAAAAAAAAAAAAQwQAAGRycy9kb3du&#10;cmV2LnhtbFBLBQYAAAAABAAEAPMAAABQBQAAAAA=&#10;" fillcolor="silver" stroked="f"/>
            </w:pict>
          </mc:Fallback>
        </mc:AlternateContent>
      </w:r>
      <w:r w:rsidR="00E35C6E">
        <w:rPr>
          <w:rFonts w:ascii="Calibri" w:hAnsi="Calibri" w:cs="TimesNewRomanPS-BoldMT"/>
          <w:b/>
          <w:bCs/>
          <w:noProof/>
        </w:rPr>
        <mc:AlternateContent>
          <mc:Choice Requires="wps">
            <w:drawing>
              <wp:anchor distT="0" distB="0" distL="114300" distR="114300" simplePos="0" relativeHeight="251659264" behindDoc="0" locked="0" layoutInCell="1" allowOverlap="1" wp14:anchorId="594FA2C5" wp14:editId="452D1BFB">
                <wp:simplePos x="0" y="0"/>
                <wp:positionH relativeFrom="column">
                  <wp:posOffset>-975360</wp:posOffset>
                </wp:positionH>
                <wp:positionV relativeFrom="paragraph">
                  <wp:posOffset>7620635</wp:posOffset>
                </wp:positionV>
                <wp:extent cx="6517640" cy="2218690"/>
                <wp:effectExtent l="3810" t="0" r="3175" b="2540"/>
                <wp:wrapNone/>
                <wp:docPr id="20271458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221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4391D" w14:textId="5C53A75C" w:rsidR="004F6719" w:rsidRPr="00DA2EC5" w:rsidRDefault="00F72848" w:rsidP="00CD75C3">
                            <w:pPr>
                              <w:rPr>
                                <w:rFonts w:ascii="Calibri" w:hAnsi="Calibri" w:cs="Leelawadee"/>
                                <w:b/>
                                <w:color w:val="FFFFFF"/>
                                <w:sz w:val="72"/>
                                <w:szCs w:val="100"/>
                              </w:rPr>
                            </w:pPr>
                            <w:r>
                              <w:rPr>
                                <w:rFonts w:ascii="Calibri" w:hAnsi="Calibri"/>
                                <w:b/>
                                <w:color w:val="FFFFFF"/>
                                <w:sz w:val="52"/>
                                <w:szCs w:val="60"/>
                              </w:rPr>
                              <w:t xml:space="preserve">LETTING SCHOOL PREMISES POLICY </w:t>
                            </w:r>
                            <w:r w:rsidR="00E35C6E">
                              <w:rPr>
                                <w:rFonts w:ascii="Calibri" w:hAnsi="Calibri"/>
                                <w:b/>
                                <w:color w:val="FFFFFF"/>
                                <w:sz w:val="52"/>
                                <w:szCs w:val="60"/>
                              </w:rPr>
                              <w:t xml:space="preserve"> </w:t>
                            </w:r>
                            <w:r w:rsidR="00525382">
                              <w:rPr>
                                <w:rFonts w:ascii="Calibri" w:hAnsi="Calibri"/>
                                <w:b/>
                                <w:color w:val="FFFFFF"/>
                                <w:sz w:val="52"/>
                                <w:szCs w:val="60"/>
                              </w:rPr>
                              <w:t xml:space="preserve"> </w:t>
                            </w:r>
                            <w:r w:rsidR="004F6719" w:rsidRPr="00DA2EC5">
                              <w:rPr>
                                <w:rFonts w:ascii="Calibri" w:hAnsi="Calibri" w:cs="Leelawadee"/>
                                <w:b/>
                                <w:color w:val="FFFFFF"/>
                                <w:sz w:val="52"/>
                                <w:szCs w:val="60"/>
                              </w:rPr>
                              <w:t xml:space="preserve"> </w:t>
                            </w:r>
                            <w:r w:rsidR="004F6719" w:rsidRPr="00DA2EC5">
                              <w:rPr>
                                <w:rFonts w:ascii="Calibri" w:hAnsi="Calibri" w:cs="Leelawadee"/>
                                <w:b/>
                                <w:color w:val="FFFFFF"/>
                                <w:sz w:val="52"/>
                                <w:szCs w:val="60"/>
                              </w:rPr>
                              <w:tab/>
                            </w:r>
                            <w:r w:rsidR="004F6719" w:rsidRPr="00DA2EC5">
                              <w:rPr>
                                <w:rFonts w:ascii="Calibri" w:hAnsi="Calibri" w:cs="Leelawadee"/>
                                <w:b/>
                                <w:color w:val="FFFFFF"/>
                                <w:sz w:val="72"/>
                                <w:szCs w:val="100"/>
                              </w:rPr>
                              <w:t xml:space="preserve"> </w:t>
                            </w:r>
                            <w:r w:rsidR="004F6719" w:rsidRPr="00DA2EC5">
                              <w:rPr>
                                <w:rFonts w:ascii="Calibri" w:hAnsi="Calibri" w:cs="Leelawadee"/>
                                <w:b/>
                                <w:color w:val="FFFFFF"/>
                                <w:sz w:val="72"/>
                                <w:szCs w:val="100"/>
                              </w:rPr>
                              <w:tab/>
                            </w:r>
                          </w:p>
                          <w:p w14:paraId="39BFE56D" w14:textId="77777777" w:rsidR="004F6719" w:rsidRPr="00DA2EC5" w:rsidRDefault="004F6719" w:rsidP="00CD75C3">
                            <w:pPr>
                              <w:rPr>
                                <w:rFonts w:ascii="Perpetua" w:hAnsi="Perpetua"/>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4FA2C5" id="Text Box 20" o:spid="_x0000_s1027" type="#_x0000_t202" style="position:absolute;margin-left:-76.8pt;margin-top:600.05pt;width:513.2pt;height:1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OP4wEAAKkDAAAOAAAAZHJzL2Uyb0RvYy54bWysU8Fu2zAMvQ/YPwi6L46DNG2NOEXXosOA&#10;bh3Q7QNkWbKF2aJGKbGzrx8lu2m23YZdBJGUH997pLc3Y9+xg0JvwJY8Xyw5U1ZCbWxT8m9fH95d&#10;ceaDsLXowKqSH5XnN7u3b7aDK9QKWuhqhYxArC8GV/I2BFdkmZet6oVfgFOWihqwF4FCbLIaxUDo&#10;fZetlstNNgDWDkEq7yl7PxX5LuFrrWR40tqrwLqSE7eQTkxnFc9stxVFg8K1Rs40xD+w6IWx1PQE&#10;dS+CYHs0f0H1RiJ40GEhoc9AayNV0kBq8uUfap5b4VTSQuZ4d7LJ/z9Y+fnw7L4gC+N7GGmASYR3&#10;jyC/e2bhrhW2UbeIMLRK1NQ4j5Zlg/PF/Gm02hc+glTDJ6hpyGIfIAGNGvvoCulkhE4DOJ5MV2Ng&#10;kpKbi/xys6aSpNpqlV9trtNYMlG8fO7Qhw8KehYvJUeaaoIXh0cfIh1RvDyJ3Sw8mK5Lk+3sbwl6&#10;GDOJfmQ8cQ9jNTJTz9qimgrqI+lBmPaF9psuLeBPzgbalZL7H3uBirPuoyVPrvN1FBBSsL64XFGA&#10;55XqvCKsJKiSB86m612YFnLv0DQtdZqmYOGWfNQmKXxlNdOnfUjC592NC3cep1evf9juFwAAAP//&#10;AwBQSwMEFAAGAAgAAAAhAOKZcHjhAAAADgEAAA8AAABkcnMvZG93bnJldi54bWxMj81OwzAQhO9I&#10;vIO1SNxaO6XpT4hTIRBXUEtB4ubG2yQiXkex24S373Iqx90ZzXyTb0bXijP2ofGkIZkqEEiltw1V&#10;GvYfr5MViBANWdN6Qg2/GGBT3N7kJrN+oC2ed7ESHEIhMxrqGLtMylDW6EyY+g6JtaPvnYl89pW0&#10;vRk43LVyptRCOtMQN9Smw+cay5/dyWn4fDt+f83Ve/Xi0m7wo5Lk1lLr+7vx6RFExDFezfCHz+hQ&#10;MNPBn8gG0WqYJOnDgr2scFECgj2r5YznHPiVztcpyCKX/2cUFwAAAP//AwBQSwECLQAUAAYACAAA&#10;ACEAtoM4kv4AAADhAQAAEwAAAAAAAAAAAAAAAAAAAAAAW0NvbnRlbnRfVHlwZXNdLnhtbFBLAQIt&#10;ABQABgAIAAAAIQA4/SH/1gAAAJQBAAALAAAAAAAAAAAAAAAAAC8BAABfcmVscy8ucmVsc1BLAQIt&#10;ABQABgAIAAAAIQCcZOOP4wEAAKkDAAAOAAAAAAAAAAAAAAAAAC4CAABkcnMvZTJvRG9jLnhtbFBL&#10;AQItABQABgAIAAAAIQDimXB44QAAAA4BAAAPAAAAAAAAAAAAAAAAAD0EAABkcnMvZG93bnJldi54&#10;bWxQSwUGAAAAAAQABADzAAAASwUAAAAA&#10;" filled="f" stroked="f">
                <v:textbox>
                  <w:txbxContent>
                    <w:p w14:paraId="4474391D" w14:textId="5C53A75C" w:rsidR="004F6719" w:rsidRPr="00DA2EC5" w:rsidRDefault="00F72848" w:rsidP="00CD75C3">
                      <w:pPr>
                        <w:rPr>
                          <w:rFonts w:ascii="Calibri" w:hAnsi="Calibri" w:cs="Leelawadee"/>
                          <w:b/>
                          <w:color w:val="FFFFFF"/>
                          <w:sz w:val="72"/>
                          <w:szCs w:val="100"/>
                        </w:rPr>
                      </w:pPr>
                      <w:r>
                        <w:rPr>
                          <w:rFonts w:ascii="Calibri" w:hAnsi="Calibri"/>
                          <w:b/>
                          <w:color w:val="FFFFFF"/>
                          <w:sz w:val="52"/>
                          <w:szCs w:val="60"/>
                        </w:rPr>
                        <w:t xml:space="preserve">LETTING SCHOOL PREMISES POLICY </w:t>
                      </w:r>
                      <w:r w:rsidR="00E35C6E">
                        <w:rPr>
                          <w:rFonts w:ascii="Calibri" w:hAnsi="Calibri"/>
                          <w:b/>
                          <w:color w:val="FFFFFF"/>
                          <w:sz w:val="52"/>
                          <w:szCs w:val="60"/>
                        </w:rPr>
                        <w:t xml:space="preserve"> </w:t>
                      </w:r>
                      <w:r w:rsidR="00525382">
                        <w:rPr>
                          <w:rFonts w:ascii="Calibri" w:hAnsi="Calibri"/>
                          <w:b/>
                          <w:color w:val="FFFFFF"/>
                          <w:sz w:val="52"/>
                          <w:szCs w:val="60"/>
                        </w:rPr>
                        <w:t xml:space="preserve"> </w:t>
                      </w:r>
                      <w:r w:rsidR="004F6719" w:rsidRPr="00DA2EC5">
                        <w:rPr>
                          <w:rFonts w:ascii="Calibri" w:hAnsi="Calibri" w:cs="Leelawadee"/>
                          <w:b/>
                          <w:color w:val="FFFFFF"/>
                          <w:sz w:val="52"/>
                          <w:szCs w:val="60"/>
                        </w:rPr>
                        <w:t xml:space="preserve"> </w:t>
                      </w:r>
                      <w:r w:rsidR="004F6719" w:rsidRPr="00DA2EC5">
                        <w:rPr>
                          <w:rFonts w:ascii="Calibri" w:hAnsi="Calibri" w:cs="Leelawadee"/>
                          <w:b/>
                          <w:color w:val="FFFFFF"/>
                          <w:sz w:val="52"/>
                          <w:szCs w:val="60"/>
                        </w:rPr>
                        <w:tab/>
                      </w:r>
                      <w:r w:rsidR="004F6719" w:rsidRPr="00DA2EC5">
                        <w:rPr>
                          <w:rFonts w:ascii="Calibri" w:hAnsi="Calibri" w:cs="Leelawadee"/>
                          <w:b/>
                          <w:color w:val="FFFFFF"/>
                          <w:sz w:val="72"/>
                          <w:szCs w:val="100"/>
                        </w:rPr>
                        <w:t xml:space="preserve"> </w:t>
                      </w:r>
                      <w:r w:rsidR="004F6719" w:rsidRPr="00DA2EC5">
                        <w:rPr>
                          <w:rFonts w:ascii="Calibri" w:hAnsi="Calibri" w:cs="Leelawadee"/>
                          <w:b/>
                          <w:color w:val="FFFFFF"/>
                          <w:sz w:val="72"/>
                          <w:szCs w:val="100"/>
                        </w:rPr>
                        <w:tab/>
                      </w:r>
                    </w:p>
                    <w:p w14:paraId="39BFE56D" w14:textId="77777777" w:rsidR="004F6719" w:rsidRPr="00DA2EC5" w:rsidRDefault="004F6719" w:rsidP="00CD75C3">
                      <w:pPr>
                        <w:rPr>
                          <w:rFonts w:ascii="Perpetua" w:hAnsi="Perpetua"/>
                          <w:sz w:val="20"/>
                        </w:rPr>
                      </w:pPr>
                    </w:p>
                  </w:txbxContent>
                </v:textbox>
              </v:shape>
            </w:pict>
          </mc:Fallback>
        </mc:AlternateContent>
      </w:r>
      <w:r w:rsidR="002218BD">
        <w:rPr>
          <w:rFonts w:ascii="Calibri" w:hAnsi="Calibri" w:cs="TimesNewRomanPS-BoldMT"/>
          <w:b/>
          <w:bCs/>
          <w:noProof/>
        </w:rPr>
        <w:object w:dxaOrig="1440" w:dyaOrig="1440" w14:anchorId="5F2449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margin-left:210.65pt;margin-top:-57.25pt;width:229.6pt;height:206.3pt;z-index:251660288;mso-position-horizontal-relative:text;mso-position-vertical-relative:text">
            <v:imagedata r:id="rId9" o:title="" gain="19661f" blacklevel="22938f" grayscale="t"/>
          </v:shape>
          <o:OLEObject Type="Embed" ProgID="Word.Picture.8" ShapeID="_x0000_s2070" DrawAspect="Content" ObjectID="_1800810672" r:id="rId10"/>
        </w:object>
      </w:r>
      <w:r w:rsidR="00E35C6E">
        <w:rPr>
          <w:rFonts w:ascii="Calibri" w:hAnsi="Calibri" w:cs="TimesNewRomanPS-BoldMT"/>
          <w:b/>
          <w:bCs/>
          <w:noProof/>
        </w:rPr>
        <mc:AlternateContent>
          <mc:Choice Requires="wps">
            <w:drawing>
              <wp:anchor distT="0" distB="0" distL="114300" distR="114300" simplePos="0" relativeHeight="251664384" behindDoc="0" locked="0" layoutInCell="1" allowOverlap="1" wp14:anchorId="0E1C810A" wp14:editId="34B7AF36">
                <wp:simplePos x="0" y="0"/>
                <wp:positionH relativeFrom="column">
                  <wp:posOffset>-968375</wp:posOffset>
                </wp:positionH>
                <wp:positionV relativeFrom="paragraph">
                  <wp:posOffset>-719455</wp:posOffset>
                </wp:positionV>
                <wp:extent cx="3414395" cy="572770"/>
                <wp:effectExtent l="1270" t="1905" r="3810" b="0"/>
                <wp:wrapNone/>
                <wp:docPr id="180948995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4395" cy="57277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CEA10" id="Rectangle 16" o:spid="_x0000_s1026" style="position:absolute;margin-left:-76.25pt;margin-top:-56.65pt;width:268.85pt;height:4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qv5wEAALUDAAAOAAAAZHJzL2Uyb0RvYy54bWysU8GO0zAQvSPxD5bvNE23pTRqulq1WoS0&#10;sEgLH+A4TmLheMzYbVq+nrHTdiu4IS6WxzPzPO/5eX1/7A07KPQabMnzyZQzZSXU2rYl//7t8d0H&#10;znwQthYGrCr5SXl+v3n7Zj24Qs2gA1MrZARifTG4knchuCLLvOxUL/wEnLKUbAB7ESjENqtRDITe&#10;m2w2nb7PBsDaIUjlPZ3uxiTfJPymUTI8N41XgZmS02whrZjWKq7ZZi2KFoXrtDyPIf5hil5oS5de&#10;oXYiCLZH/RdUryWChyZMJPQZNI2WKnEgNvn0DzYvnXAqcSFxvLvK5P8frPxyeHFfMY7u3RPIH55Z&#10;2HbCtuoBEYZOiZquy6NQ2eB8cW2IgadWVg2foaanFfsASYNjg30EJHbsmKQ+XaVWx8AkHd7N8/nd&#10;asGZpNxiOVsu01tkorh0O/Tho4KexU3JkZ4yoYvDkw9xGlFcStL0YHT9qI1JAbbV1iA7CHr21Ww3&#10;XVzQ/W2ZsbHYQmwbEeNJohmZRRP5ooL6RCwRRu+Q12nTAf7ibCDflNz/3AtUnJlPlpRa5fN5NFoK&#10;5sSMArzNVLcZYSVBlTxwNm63YTTn3qFuO7opT6QtPJC6jU7EX6c6D0veSHqcfRzNdxunqtfftvkN&#10;AAD//wMAUEsDBBQABgAIAAAAIQA97YhV3wAAAA0BAAAPAAAAZHJzL2Rvd25yZXYueG1sTI/JTsMw&#10;EIbvSLyDNUjcWmchUIU4VVVU7m2gXN14mkR4iWJn4e2ZnuA2y6d/vim2i9FswsF3zgqI1xEwtLVT&#10;nW0EfFSH1QaYD9IqqZ1FAT/oYVve3xUyV262R5xOoWEUYn0uBbQh9Dnnvm7RSL92PVraXd1gZKB2&#10;aLga5EzhRvMkip65kZ2lC63scd9i/X0ajYDzQfXVca/H8+7lfb5+1m9P01clxOPDsnsFFnAJfzDc&#10;9EkdSnK6uNEqz7SAVZwlGbG3Kk5TYMSkmywBdqFRksbAy4L//6L8BQAA//8DAFBLAQItABQABgAI&#10;AAAAIQC2gziS/gAAAOEBAAATAAAAAAAAAAAAAAAAAAAAAABbQ29udGVudF9UeXBlc10ueG1sUEsB&#10;Ai0AFAAGAAgAAAAhADj9If/WAAAAlAEAAAsAAAAAAAAAAAAAAAAALwEAAF9yZWxzLy5yZWxzUEsB&#10;Ai0AFAAGAAgAAAAhAMB3Wq/nAQAAtQMAAA4AAAAAAAAAAAAAAAAALgIAAGRycy9lMm9Eb2MueG1s&#10;UEsBAi0AFAAGAAgAAAAhAD3tiFXfAAAADQEAAA8AAAAAAAAAAAAAAAAAQQQAAGRycy9kb3ducmV2&#10;LnhtbFBLBQYAAAAABAAEAPMAAABNBQAAAAA=&#10;" fillcolor="#92d050" stroked="f"/>
            </w:pict>
          </mc:Fallback>
        </mc:AlternateContent>
      </w:r>
      <w:r w:rsidR="00E35C6E">
        <w:rPr>
          <w:rFonts w:ascii="Calibri" w:hAnsi="Calibri" w:cs="TimesNewRomanPS-BoldMT"/>
          <w:b/>
          <w:bCs/>
          <w:noProof/>
        </w:rPr>
        <mc:AlternateContent>
          <mc:Choice Requires="wps">
            <w:drawing>
              <wp:anchor distT="0" distB="0" distL="114300" distR="114300" simplePos="0" relativeHeight="251656192" behindDoc="0" locked="0" layoutInCell="1" allowOverlap="1" wp14:anchorId="6AA6059E" wp14:editId="23D87924">
                <wp:simplePos x="0" y="0"/>
                <wp:positionH relativeFrom="page">
                  <wp:posOffset>165735</wp:posOffset>
                </wp:positionH>
                <wp:positionV relativeFrom="page">
                  <wp:posOffset>8346440</wp:posOffset>
                </wp:positionV>
                <wp:extent cx="6236335" cy="1393825"/>
                <wp:effectExtent l="13335" t="88265" r="122555" b="13335"/>
                <wp:wrapNone/>
                <wp:docPr id="172155007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6335" cy="139382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5A5A5A"/>
                        </a:solidFill>
                        <a:ln>
                          <a:noFill/>
                        </a:ln>
                        <a:effectLst/>
                        <a:scene3d>
                          <a:camera prst="legacyPerspectiveTopRight"/>
                          <a:lightRig rig="legacyFlat3" dir="b"/>
                        </a:scene3d>
                        <a:sp3d extrusionH="887400" prstMaterial="legacyMatte">
                          <a:bevelT w="13500" h="13500" prst="angle"/>
                          <a:bevelB w="13500" h="13500" prst="angle"/>
                          <a:extrusionClr>
                            <a:srgbClr val="5A5A5A"/>
                          </a:extrusionClr>
                          <a:contourClr>
                            <a:srgbClr val="5A5A5A"/>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BEB1B" id="Freeform 13" o:spid="_x0000_s1026" style="position:absolute;margin-left:13.05pt;margin-top:657.2pt;width:491.05pt;height:109.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D2OQQAAF8MAAAOAAAAZHJzL2Uyb0RvYy54bWysV9uO2zYQfS/QfyD0WKBrU5KvWG+QC7Yt&#10;kLRBs/0AmqIsoZKokrS9m6/PGVLWypvKaxRFAIeXw8OZM8PR7O2bx7piB2VsqZtNxG+mEVON1FnZ&#10;7DbRXw/3Py8jZp1oMlHpRm2iJ2WjN3c//nB7bNcq1oWuMmUYSBq7PrabqHCuXU8mVhaqFvZGt6rB&#10;Zq5NLRymZjfJjDiCva4m8XQ6nxy1yVqjpbIWqx/CZnTn+fNcSfdHnlvlWLWJYJvzv8b/bul3cncr&#10;1jsj2qKUnRniP1hRi7LBpT3VB+EE25vyO6q6lEZbnbsbqeuJzvNSKu8DvOHTF958KUSrvC8Qx7a9&#10;TPb/o5W/H760nw2ZbtuPWv5tocjk2Np1v0MTCwzbHj/pDDEUe6e9s4+5qekk3GCPXtOnXlP16JjE&#10;4jxO5kkyi5jEHk9WyTKekeoTsT4dl3vrflHaU4nDR+tCUDKMvKQZa0SNex8QwLyuEJ+fJizm05gd&#10;8V8y74LYw/gANuOcFYynC/4SFQ9QxDJClgxg6WKEKx2ApiNEkGBg/JhV8wFqjGkxwIz7h4fX3zfG&#10;tBpgSKMR9/hQeL6KFyMu8qHyl/iG2vNVshrjG4rP03g5Zt9Q/0uJMYzBuXJIx90p4URxykH52HRJ&#10;iBETVNOmPvNbbSnjKSOR1g8+uUABFGXsCBheEzjp0v8yGC4R+PRWLoORNQReXMWMxCDw6iowhZ7Q&#10;CG14tJcN4Z2P/DoneeclP3MzCNkJb1DCXxZvEzEU7y1ZJNatcBSv05AdN5EvCqxAvaF3Tzu1PqgH&#10;7TGOAkdJ4h1DFnSOPUPkflvKd+rr+QEedEtmaXdvRxTjEUEhvvKCwp5uHXWJ1tM+KGes/3YHX06R&#10;8DjTfZYC02oRiOZe0hN/CEvcW3/Odz4LPOFE5+85zaVFCsarlgdur3aIidfgmtWr6KnkBJH7Oh58&#10;un7jynsSVDAKZjrzYTvJhBqF0uE30rMwUPHqNuLl6YW8Khc+9d0pjgsHisVT5CvdswRguP59ur4I&#10;SqWtwgG4Se+hH/iH4X1//sRaXZXZfVlV9Bys2W3fV4YdBBqk2Vv617lxBqt8XWs0HQvXhBXlWyzc&#10;4o21UjUqyYhX4ottBGuNRctVqZ2QT5/RJbZ4zSU9xfbPcle44GNFQ8yZKVFgA/i+Eg6PISvRq/mH&#10;DicG9LZNMoYWw+yp8fwVgi0X6RQJRxd+Ek6ZkhwKXJg7aqPEeqsOqnqgEsGTGcGpRoRRsBQlvlLB&#10;Ko99dx22twRSXlb1JVLqxum9efXcEEdSwP+uT6PWjNpdu97q7AltmtGhy0VXjkGhzdeIHdHhbiL7&#10;z14YFbHqtwYt5IqnKSRwfoKEjzExw53tcEc0ElSbyEX4DtLwvcMMR/YtwlbgplBpG/0W7WFeUkb4&#10;PjJY1U3Qxfrc7DpuapOHc496/rvg7hsAAAD//wMAUEsDBBQABgAIAAAAIQDbjPmf4AAAAA0BAAAP&#10;AAAAZHJzL2Rvd25yZXYueG1sTI9NT4QwEIbvJv6HZky8uS0fblikbPzCxIvR1Xge6AhE2hJaFvz3&#10;dk96m48n7zxT7Fc9sCNNrrdGQrQRwMg0VvWmlfDxXl1lwJxHo3CwhiT8kIN9eX5WYK7sYt7oePAt&#10;CyHG5Sih837MOXdNRxrdxo5kwu7LThp9aKeWqwmXEK4HHgux5Rp7Ey50ONJ9R833YdYSHu/UA+2e&#10;59cla19q9YlPVZXGUl5erLc3wDyt/g+Gk35QhzI41XY2yrFBQryNAhnmSZSmwE6EEFkMrA7VdZLs&#10;gJcF//9F+QsAAP//AwBQSwECLQAUAAYACAAAACEAtoM4kv4AAADhAQAAEwAAAAAAAAAAAAAAAAAA&#10;AAAAW0NvbnRlbnRfVHlwZXNdLnhtbFBLAQItABQABgAIAAAAIQA4/SH/1gAAAJQBAAALAAAAAAAA&#10;AAAAAAAAAC8BAABfcmVscy8ucmVsc1BLAQItABQABgAIAAAAIQA9qzD2OQQAAF8MAAAOAAAAAAAA&#10;AAAAAAAAAC4CAABkcnMvZTJvRG9jLnhtbFBLAQItABQABgAIAAAAIQDbjPmf4AAAAA0BAAAPAAAA&#10;AAAAAAAAAAAAAJMGAABkcnMvZG93bnJldi54bWxQSwUGAAAAAAQABADzAAAAoAcAAAAA&#10;" path="m2102,511v16,-157,27,-312,34,-464c1803,,976,63,,211,,511,,511,,511v,960,,960,,960c1927,1471,1927,1471,1927,1471v4,-14,8,-28,12,-43c2019,1131,2071,819,2102,511xe" fillcolor="#5a5a5a">
                <v:shadow color="#8c8682"/>
                <o:extrusion v:ext="view" backdepth="1in" color="#5a5a5a" on="t" type="perspective"/>
                <v:path arrowok="t" o:connecttype="custom" o:connectlocs="6137067,484191;6236335,44534;0,199930;0,484191;0,1393825;5626132,1393825;5661167,1353081;6137067,484191" o:connectangles="0,0,0,0,0,0,0,0"/>
                <w10:wrap anchorx="page" anchory="page"/>
              </v:shape>
            </w:pict>
          </mc:Fallback>
        </mc:AlternateContent>
      </w:r>
      <w:r w:rsidR="00E35C6E">
        <w:rPr>
          <w:rFonts w:ascii="Calibri" w:hAnsi="Calibri" w:cs="TimesNewRomanPS-BoldMT"/>
          <w:b/>
          <w:bCs/>
          <w:noProof/>
        </w:rPr>
        <mc:AlternateContent>
          <mc:Choice Requires="wps">
            <w:drawing>
              <wp:anchor distT="0" distB="0" distL="114300" distR="114300" simplePos="0" relativeHeight="251655168" behindDoc="0" locked="0" layoutInCell="1" allowOverlap="1" wp14:anchorId="7E325ED4" wp14:editId="16CDEC35">
                <wp:simplePos x="0" y="0"/>
                <wp:positionH relativeFrom="page">
                  <wp:posOffset>-76835</wp:posOffset>
                </wp:positionH>
                <wp:positionV relativeFrom="page">
                  <wp:posOffset>8003540</wp:posOffset>
                </wp:positionV>
                <wp:extent cx="6896735" cy="2019300"/>
                <wp:effectExtent l="18415" t="78740" r="123825" b="16510"/>
                <wp:wrapNone/>
                <wp:docPr id="1134602539"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6735" cy="2019300"/>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002776"/>
                        </a:solidFill>
                        <a:ln>
                          <a:noFill/>
                        </a:ln>
                        <a:effectLst/>
                        <a:scene3d>
                          <a:camera prst="legacyPerspectiveTopRight"/>
                          <a:lightRig rig="legacyFlat3" dir="b"/>
                        </a:scene3d>
                        <a:sp3d extrusionH="887400" prstMaterial="legacyMatte">
                          <a:bevelT w="13500" h="13500" prst="angle"/>
                          <a:bevelB w="13500" h="13500" prst="angle"/>
                          <a:extrusionClr>
                            <a:srgbClr val="002776"/>
                          </a:extrusionClr>
                          <a:contourClr>
                            <a:srgbClr val="002776"/>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2462D" id="Freeform 12" o:spid="_x0000_s1026" style="position:absolute;margin-left:-6.05pt;margin-top:630.2pt;width:543.05pt;height:15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NHMwQAAF8MAAAOAAAAZHJzL2Uyb0RvYy54bWysV9uO2zYQfS/QfyD0WKBrUZavWG/QJNi2&#10;QNIGjfMBtERZQiVRJWl7N1/fM6SspTfRrlH0xcvL4eHMmeFo9vbNQ1Ozo9SmUu0m4jdxxGSbqbxq&#10;95voy/b+52XEjBVtLmrVyk30KE305u7HH25P3VomqlR1LjUDSWvWp24TldZ268nEZKVshLlRnWyx&#10;WSjdCIup3k9yLU5gb+pJEsfzyUnpvNMqk8Zg9b3fjO4cf1HIzP5ZFEZaVm8i2Gbdr3a/O/qd3N2K&#10;9V6Lrqyy3gzxH6xoRNXi0oHqvbCCHXT1DVVTZVoZVdibTDUTVRRVJp0P8IbHz7z5XIpOOl8gjukG&#10;mcz/R5v9cfzcfdJkuuk+qOxvA0Ump86shx2aGGDY7vRR5YihOFjlnH0odEMn4QZ7cJo+DprKB8sy&#10;LM6Xq/liOotYhj34uJrGTvWJWJ+PZwdjf5XKUYnjB2N9UHKMnKQ5a0WDe7cIYNHUiM9PE5bwOGEn&#10;/JnO+yAOMB7AZpyzkvF0wZ+jkgBFLCNk0wCWLka40gAUjxBBgsD4MavmAWqMaRFgxv3DwxvuG2Na&#10;BRjSaMQ9HgrPV8lixEUeKv8SX6g9MmI1xheKz9NkOWZfqP9LiRHG4FI5pOP+nHCiPOdg9tD2SYgR&#10;E1TTYpf5nTKU8ZSRSOutSy5QAEUZOwKG1wSeUia+CoZLBJ5dBUbWEHhxFRiJQeDVVWAKPaER2mus&#10;5r2P/Donee8lv3DTa9MLr1HCnxdvHTEU7x1ZJNadsBSv85CdUGaoKLAS3yN697TTqKPcKoexFDhK&#10;EucYsqB37AmSHXZV9lZ+vTzAvW7TWdrf2xMleERQiK+coLCnXycTsJ4OQblg/d4dfBkj4XGm/yx5&#10;ptXCE82dpGd+H5ZksP6S73LmefyJ3t9LmpcWKRivWu65ndo+Jk6Da1avoqeS40Ue6rj36fqNK++Z&#10;ooJRMNOZC9tZJtQolA63kV6EgYpXv5Eszy/kVbnoM+hPcVwYKJbEyFe6ZwlAuP5tuj4LSq2MxAG4&#10;Se9hGLiH4Xx/+sQaVVf5fVXX9ByM3u/e1ZodBTVIcbJAtnmeC1jt6lqr6Jjf9ivStVi4xRlrMtnK&#10;aU68Gb7YWrBOG7RctdyL7PETusQOr7mip9j9Ve1L632saYg50xUKrAff18LiMeQVejX30OFEQG+6&#10;ac7QYugDNZ6/QbDlIkVj4S78KKzUFTnkuTC31EaJ9U4eZb2lEsGnM4JTjfAjbylKfC29VQ779jrs&#10;YAmkfFnV58hMtVYd9KvnQhxJAf/7Po1aM2p3zXqn8ke0aVr5LhddOQal0l8jdkKHu4nMPwehZcTq&#10;31u0kCueppDAugkSPsFEhzu7cEe0Gag2kY3wHaThO4sZjhw6hK3ETb7StuoXtIdFRRnh+khvVT9B&#10;F+tys++4qU0O5w719H/B3b8AAAD//wMAUEsDBBQABgAIAAAAIQAnwNxD4wAAAA4BAAAPAAAAZHJz&#10;L2Rvd25yZXYueG1sTI/BTsMwEETvSPyDtUhcUGsnhDYKcSoEAqGKQykgrm5snIh4HdluG/6e7Qlu&#10;O5qn2Zl6NbmBHUyIvUcJ2VwAM9h63aOV8P72OCuBxaRQq8GjkfBjIqya87NaVdof8dUctskyCsFY&#10;KQldSmPFeWw741Sc+9EgeV8+OJVIBst1UEcKdwPPhVhwp3qkD50azX1n2u/t3klIz/YlV2URNpv1&#10;w1W4dpn9fPqQ8vJiursFlsyU/mA41afq0FCnnd+jjmyQMMvyjFAy8oUogJ0QsSxo346um2VZAG9q&#10;/n9G8wsAAP//AwBQSwECLQAUAAYACAAAACEAtoM4kv4AAADhAQAAEwAAAAAAAAAAAAAAAAAAAAAA&#10;W0NvbnRlbnRfVHlwZXNdLnhtbFBLAQItABQABgAIAAAAIQA4/SH/1gAAAJQBAAALAAAAAAAAAAAA&#10;AAAAAC8BAABfcmVscy8ucmVsc1BLAQItABQABgAIAAAAIQCBCRNHMwQAAF8MAAAOAAAAAAAAAAAA&#10;AAAAAC4CAABkcnMvZTJvRG9jLnhtbFBLAQItABQABgAIAAAAIQAnwNxD4wAAAA4BAAAPAAAAAAAA&#10;AAAAAAAAAI0GAABkcnMvZG93bnJldi54bWxQSwUGAAAAAAQABADzAAAAnQcAAAAA&#10;" path="m2102,511v16,-157,27,-312,34,-464c1803,,976,63,,211,,511,,511,,511v,960,,960,,960c1927,1471,1927,1471,1927,1471v4,-14,8,-28,12,-43c2019,1131,2071,819,2102,511xe" fillcolor="#002776">
                <v:shadow color="#8c8682"/>
                <o:extrusion v:ext="view" backdepth="1in" color="#002776" on="t" type="perspective"/>
                <v:path arrowok="t" o:connecttype="custom" o:connectlocs="6786956,701470;6896735,64519;0,289648;0,701470;0,2019300;6221914,2019300;6260660,1960272;6786956,701470" o:connectangles="0,0,0,0,0,0,0,0"/>
                <w10:wrap anchorx="page" anchory="page"/>
              </v:shape>
            </w:pict>
          </mc:Fallback>
        </mc:AlternateContent>
      </w:r>
      <w:r w:rsidR="002218BD">
        <w:t>`</w:t>
      </w:r>
      <w:r w:rsidR="001A285E">
        <w:rPr>
          <w:rFonts w:ascii="Calibri" w:hAnsi="Calibri" w:cs="TimesNewRomanPS-BoldMT"/>
          <w:b/>
          <w:bCs/>
        </w:rPr>
        <w:br w:type="page"/>
      </w:r>
      <w:r w:rsidR="00F72848" w:rsidRPr="00F72848">
        <w:rPr>
          <w:rFonts w:ascii="Calibri" w:hAnsi="Calibri" w:cs="TimesNewRomanPS-BoldMT"/>
          <w:b/>
          <w:bCs/>
          <w:color w:val="2F5496" w:themeColor="accent1" w:themeShade="BF"/>
        </w:rPr>
        <w:lastRenderedPageBreak/>
        <w:t xml:space="preserve">1. </w:t>
      </w:r>
      <w:r w:rsidR="00F72848" w:rsidRPr="00F72848">
        <w:rPr>
          <w:rFonts w:asciiTheme="minorHAnsi" w:hAnsiTheme="minorHAnsi" w:cstheme="minorHAnsi"/>
          <w:b/>
          <w:bCs/>
          <w:color w:val="2F5496" w:themeColor="accent1" w:themeShade="BF"/>
        </w:rPr>
        <w:t xml:space="preserve">RATIONALE </w:t>
      </w:r>
    </w:p>
    <w:p w14:paraId="1DAC7FE8" w14:textId="77777777" w:rsidR="00F72848" w:rsidRDefault="00F72848" w:rsidP="00F72848">
      <w:pPr>
        <w:autoSpaceDE w:val="0"/>
        <w:autoSpaceDN w:val="0"/>
        <w:adjustRightInd w:val="0"/>
        <w:rPr>
          <w:rFonts w:asciiTheme="minorHAnsi" w:hAnsiTheme="minorHAnsi" w:cstheme="minorHAnsi"/>
          <w:color w:val="000000"/>
        </w:rPr>
      </w:pPr>
    </w:p>
    <w:p w14:paraId="0BC4900C" w14:textId="7B0BA68A" w:rsidR="00F72848" w:rsidRPr="00F72848" w:rsidRDefault="00F72848" w:rsidP="00F72848">
      <w:pPr>
        <w:autoSpaceDE w:val="0"/>
        <w:autoSpaceDN w:val="0"/>
        <w:adjustRightInd w:val="0"/>
        <w:ind w:left="720" w:hanging="720"/>
        <w:rPr>
          <w:rFonts w:asciiTheme="minorHAnsi" w:hAnsiTheme="minorHAnsi" w:cstheme="minorHAnsi"/>
          <w:color w:val="000000"/>
        </w:rPr>
      </w:pPr>
      <w:r>
        <w:rPr>
          <w:rFonts w:asciiTheme="minorHAnsi" w:hAnsiTheme="minorHAnsi" w:cstheme="minorHAnsi"/>
          <w:color w:val="000000"/>
        </w:rPr>
        <w:t>1.1</w:t>
      </w:r>
      <w:r>
        <w:rPr>
          <w:rFonts w:asciiTheme="minorHAnsi" w:hAnsiTheme="minorHAnsi" w:cstheme="minorHAnsi"/>
          <w:color w:val="000000"/>
        </w:rPr>
        <w:tab/>
        <w:t>Carhill Integrated</w:t>
      </w:r>
      <w:r w:rsidRPr="00F72848">
        <w:rPr>
          <w:rFonts w:asciiTheme="minorHAnsi" w:hAnsiTheme="minorHAnsi" w:cstheme="minorHAnsi"/>
          <w:color w:val="000000"/>
        </w:rPr>
        <w:t xml:space="preserve"> Primary School has a commitment to a </w:t>
      </w:r>
      <w:r>
        <w:rPr>
          <w:rFonts w:asciiTheme="minorHAnsi" w:hAnsiTheme="minorHAnsi" w:cstheme="minorHAnsi"/>
          <w:color w:val="000000"/>
        </w:rPr>
        <w:t xml:space="preserve">                                           </w:t>
      </w:r>
      <w:r w:rsidRPr="00F72848">
        <w:rPr>
          <w:rFonts w:asciiTheme="minorHAnsi" w:hAnsiTheme="minorHAnsi" w:cstheme="minorHAnsi"/>
          <w:color w:val="000000"/>
        </w:rPr>
        <w:t xml:space="preserve">partnership with the community. The school can give the community greater access to sporting activities, youth services, adult learning cultural events and other community-based activities for the pupils and the wider community. Access to these activities helps contribute to personal, health, economic and community development. Therefore, community groups are welcome to hire the school facilities. </w:t>
      </w:r>
    </w:p>
    <w:p w14:paraId="6989CCB0" w14:textId="77777777" w:rsidR="00F72848" w:rsidRDefault="00F72848" w:rsidP="00F72848">
      <w:pPr>
        <w:autoSpaceDE w:val="0"/>
        <w:autoSpaceDN w:val="0"/>
        <w:adjustRightInd w:val="0"/>
        <w:rPr>
          <w:rFonts w:asciiTheme="minorHAnsi" w:hAnsiTheme="minorHAnsi" w:cstheme="minorHAnsi"/>
          <w:color w:val="000000"/>
        </w:rPr>
      </w:pPr>
    </w:p>
    <w:p w14:paraId="0ED6D9E1" w14:textId="711E8217" w:rsidR="00F72848" w:rsidRPr="00F72848" w:rsidRDefault="00F72848" w:rsidP="00F72848">
      <w:pPr>
        <w:autoSpaceDE w:val="0"/>
        <w:autoSpaceDN w:val="0"/>
        <w:adjustRightInd w:val="0"/>
        <w:rPr>
          <w:rFonts w:asciiTheme="minorHAnsi" w:hAnsiTheme="minorHAnsi" w:cstheme="minorHAnsi"/>
          <w:color w:val="000000"/>
        </w:rPr>
      </w:pPr>
      <w:r>
        <w:rPr>
          <w:rFonts w:asciiTheme="minorHAnsi" w:hAnsiTheme="minorHAnsi" w:cstheme="minorHAnsi"/>
          <w:color w:val="000000"/>
        </w:rPr>
        <w:t>1.2</w:t>
      </w:r>
      <w:r>
        <w:rPr>
          <w:rFonts w:asciiTheme="minorHAnsi" w:hAnsiTheme="minorHAnsi" w:cstheme="minorHAnsi"/>
          <w:color w:val="000000"/>
        </w:rPr>
        <w:tab/>
      </w:r>
      <w:r w:rsidRPr="00F72848">
        <w:rPr>
          <w:rFonts w:asciiTheme="minorHAnsi" w:hAnsiTheme="minorHAnsi" w:cstheme="minorHAnsi"/>
          <w:b/>
          <w:bCs/>
          <w:color w:val="000000"/>
        </w:rPr>
        <w:t xml:space="preserve">Purposes </w:t>
      </w:r>
    </w:p>
    <w:p w14:paraId="63714515" w14:textId="672CE637" w:rsidR="00F72848" w:rsidRDefault="00F72848" w:rsidP="00F72848">
      <w:pPr>
        <w:autoSpaceDE w:val="0"/>
        <w:autoSpaceDN w:val="0"/>
        <w:adjustRightInd w:val="0"/>
        <w:ind w:left="720"/>
        <w:rPr>
          <w:rFonts w:asciiTheme="minorHAnsi" w:hAnsiTheme="minorHAnsi" w:cstheme="minorHAnsi"/>
          <w:color w:val="000000"/>
        </w:rPr>
      </w:pPr>
      <w:r w:rsidRPr="00F72848">
        <w:rPr>
          <w:rFonts w:asciiTheme="minorHAnsi" w:hAnsiTheme="minorHAnsi" w:cstheme="minorHAnsi"/>
          <w:color w:val="000000"/>
        </w:rPr>
        <w:t xml:space="preserve">This policy lays out the conditions for groups hiring the </w:t>
      </w:r>
      <w:r w:rsidR="00795D1C" w:rsidRPr="00F72848">
        <w:rPr>
          <w:rFonts w:asciiTheme="minorHAnsi" w:hAnsiTheme="minorHAnsi" w:cstheme="minorHAnsi"/>
          <w:color w:val="000000"/>
        </w:rPr>
        <w:t>school’s</w:t>
      </w:r>
      <w:r w:rsidRPr="00F72848">
        <w:rPr>
          <w:rFonts w:asciiTheme="minorHAnsi" w:hAnsiTheme="minorHAnsi" w:cstheme="minorHAnsi"/>
          <w:color w:val="000000"/>
        </w:rPr>
        <w:t xml:space="preserve"> facilities as detailed in “Community Use of School Premises: A Guidance Tool Kit for School” </w:t>
      </w:r>
    </w:p>
    <w:p w14:paraId="091E5F99" w14:textId="77777777" w:rsidR="00F72848" w:rsidRPr="00F72848" w:rsidRDefault="00F72848" w:rsidP="00F72848">
      <w:pPr>
        <w:autoSpaceDE w:val="0"/>
        <w:autoSpaceDN w:val="0"/>
        <w:adjustRightInd w:val="0"/>
        <w:ind w:left="720"/>
        <w:rPr>
          <w:rFonts w:asciiTheme="minorHAnsi" w:hAnsiTheme="minorHAnsi" w:cstheme="minorHAnsi"/>
          <w:color w:val="000000"/>
        </w:rPr>
      </w:pPr>
    </w:p>
    <w:p w14:paraId="0B742740" w14:textId="0DAC5665" w:rsidR="00F72848" w:rsidRDefault="00F72848" w:rsidP="00F72848">
      <w:pPr>
        <w:autoSpaceDE w:val="0"/>
        <w:autoSpaceDN w:val="0"/>
        <w:adjustRightInd w:val="0"/>
        <w:ind w:left="720" w:hanging="720"/>
        <w:rPr>
          <w:rFonts w:asciiTheme="minorHAnsi" w:hAnsiTheme="minorHAnsi" w:cstheme="minorHAnsi"/>
          <w:color w:val="000000"/>
        </w:rPr>
      </w:pPr>
      <w:r>
        <w:rPr>
          <w:rFonts w:asciiTheme="minorHAnsi" w:hAnsiTheme="minorHAnsi" w:cstheme="minorHAnsi"/>
          <w:color w:val="000000"/>
        </w:rPr>
        <w:t>1.3</w:t>
      </w:r>
      <w:r>
        <w:rPr>
          <w:rFonts w:asciiTheme="minorHAnsi" w:hAnsiTheme="minorHAnsi" w:cstheme="minorHAnsi"/>
          <w:color w:val="000000"/>
        </w:rPr>
        <w:tab/>
      </w:r>
      <w:r w:rsidRPr="00F72848">
        <w:rPr>
          <w:rFonts w:asciiTheme="minorHAnsi" w:hAnsiTheme="minorHAnsi" w:cstheme="minorHAnsi"/>
          <w:color w:val="000000"/>
        </w:rPr>
        <w:t xml:space="preserve">For the purposes of this policy the Principal/ Co-ordinator will act on behalf of the Board of Governors in </w:t>
      </w:r>
      <w:r w:rsidR="000806F2" w:rsidRPr="00F72848">
        <w:rPr>
          <w:rFonts w:asciiTheme="minorHAnsi" w:hAnsiTheme="minorHAnsi" w:cstheme="minorHAnsi"/>
          <w:color w:val="000000"/>
        </w:rPr>
        <w:t>day-to-day</w:t>
      </w:r>
      <w:r w:rsidRPr="00F72848">
        <w:rPr>
          <w:rFonts w:asciiTheme="minorHAnsi" w:hAnsiTheme="minorHAnsi" w:cstheme="minorHAnsi"/>
          <w:color w:val="000000"/>
        </w:rPr>
        <w:t xml:space="preserve"> management decisions. </w:t>
      </w:r>
    </w:p>
    <w:p w14:paraId="29FCFD7B" w14:textId="77777777" w:rsidR="00F72848" w:rsidRPr="00F72848" w:rsidRDefault="00F72848" w:rsidP="00F72848">
      <w:pPr>
        <w:autoSpaceDE w:val="0"/>
        <w:autoSpaceDN w:val="0"/>
        <w:adjustRightInd w:val="0"/>
        <w:ind w:left="720" w:hanging="720"/>
        <w:rPr>
          <w:rFonts w:asciiTheme="minorHAnsi" w:hAnsiTheme="minorHAnsi" w:cstheme="minorHAnsi"/>
          <w:color w:val="000000"/>
        </w:rPr>
      </w:pPr>
    </w:p>
    <w:p w14:paraId="068BD9EB" w14:textId="77777777" w:rsidR="00795D1C" w:rsidRDefault="000806F2" w:rsidP="00795D1C">
      <w:pPr>
        <w:autoSpaceDE w:val="0"/>
        <w:autoSpaceDN w:val="0"/>
        <w:adjustRightInd w:val="0"/>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 xml:space="preserve">2. </w:t>
      </w:r>
      <w:r w:rsidRPr="000806F2">
        <w:rPr>
          <w:rFonts w:asciiTheme="minorHAnsi" w:hAnsiTheme="minorHAnsi" w:cstheme="minorHAnsi"/>
          <w:b/>
          <w:bCs/>
          <w:color w:val="2F5496" w:themeColor="accent1" w:themeShade="BF"/>
        </w:rPr>
        <w:t xml:space="preserve">GUIDELINES </w:t>
      </w:r>
      <w:r w:rsidR="00795D1C" w:rsidRPr="00795D1C">
        <w:rPr>
          <w:rFonts w:asciiTheme="minorHAnsi" w:hAnsiTheme="minorHAnsi" w:cstheme="minorHAnsi"/>
          <w:b/>
          <w:bCs/>
          <w:color w:val="2F5496" w:themeColor="accent1" w:themeShade="BF"/>
        </w:rPr>
        <w:t>- TERMS AND CONDITIONS OF HIRE</w:t>
      </w:r>
    </w:p>
    <w:p w14:paraId="1943D1DB" w14:textId="3FD5C24D" w:rsidR="00F72848" w:rsidRPr="00795D1C" w:rsidRDefault="00795D1C" w:rsidP="00795D1C">
      <w:pPr>
        <w:autoSpaceDE w:val="0"/>
        <w:autoSpaceDN w:val="0"/>
        <w:adjustRightInd w:val="0"/>
        <w:rPr>
          <w:rFonts w:asciiTheme="minorHAnsi" w:hAnsiTheme="minorHAnsi" w:cstheme="minorHAnsi"/>
          <w:b/>
          <w:bCs/>
          <w:color w:val="2F5496" w:themeColor="accent1" w:themeShade="BF"/>
        </w:rPr>
      </w:pPr>
      <w:r>
        <w:rPr>
          <w:rFonts w:asciiTheme="minorHAnsi" w:hAnsiTheme="minorHAnsi" w:cstheme="minorHAnsi"/>
          <w:b/>
          <w:bCs/>
          <w:color w:val="000000" w:themeColor="text1"/>
        </w:rPr>
        <w:tab/>
      </w:r>
      <w:r w:rsidR="000806F2" w:rsidRPr="000806F2">
        <w:rPr>
          <w:rFonts w:asciiTheme="minorHAnsi" w:hAnsiTheme="minorHAnsi" w:cstheme="minorHAnsi"/>
          <w:b/>
          <w:bCs/>
          <w:color w:val="000000" w:themeColor="text1"/>
        </w:rPr>
        <w:t xml:space="preserve"> </w:t>
      </w:r>
    </w:p>
    <w:p w14:paraId="59D68B96" w14:textId="699A2DD3" w:rsidR="00F72848" w:rsidRPr="00795D1C" w:rsidRDefault="00795D1C" w:rsidP="00795D1C">
      <w:pPr>
        <w:autoSpaceDE w:val="0"/>
        <w:autoSpaceDN w:val="0"/>
        <w:adjustRightInd w:val="0"/>
        <w:rPr>
          <w:rFonts w:asciiTheme="minorHAnsi" w:hAnsiTheme="minorHAnsi" w:cstheme="minorHAnsi"/>
          <w:b/>
          <w:bCs/>
          <w:color w:val="000000"/>
        </w:rPr>
      </w:pPr>
      <w:r w:rsidRPr="00795D1C">
        <w:rPr>
          <w:rFonts w:asciiTheme="minorHAnsi" w:hAnsiTheme="minorHAnsi" w:cstheme="minorHAnsi"/>
          <w:color w:val="000000"/>
        </w:rPr>
        <w:t>2.1</w:t>
      </w:r>
      <w:r>
        <w:rPr>
          <w:rFonts w:asciiTheme="minorHAnsi" w:hAnsiTheme="minorHAnsi" w:cstheme="minorHAnsi"/>
          <w:b/>
          <w:bCs/>
          <w:color w:val="000000"/>
        </w:rPr>
        <w:tab/>
      </w:r>
      <w:r w:rsidR="00F72848" w:rsidRPr="00795D1C">
        <w:rPr>
          <w:rFonts w:asciiTheme="minorHAnsi" w:hAnsiTheme="minorHAnsi" w:cstheme="minorHAnsi"/>
          <w:b/>
          <w:bCs/>
          <w:color w:val="000000"/>
        </w:rPr>
        <w:t xml:space="preserve">Governing Body </w:t>
      </w:r>
    </w:p>
    <w:p w14:paraId="16B5DFD9" w14:textId="77777777" w:rsidR="00F72848" w:rsidRDefault="00F72848" w:rsidP="00795D1C">
      <w:pPr>
        <w:autoSpaceDE w:val="0"/>
        <w:autoSpaceDN w:val="0"/>
        <w:adjustRightInd w:val="0"/>
        <w:ind w:left="720"/>
        <w:rPr>
          <w:rFonts w:asciiTheme="minorHAnsi" w:hAnsiTheme="minorHAnsi" w:cstheme="minorHAnsi"/>
          <w:color w:val="000000"/>
        </w:rPr>
      </w:pPr>
      <w:r w:rsidRPr="00F72848">
        <w:rPr>
          <w:rFonts w:asciiTheme="minorHAnsi" w:hAnsiTheme="minorHAnsi" w:cstheme="minorHAnsi"/>
          <w:color w:val="000000"/>
        </w:rPr>
        <w:t xml:space="preserve">For the avoidance of doubt all references to “Governing Body” within the Terms and Conditions of Hire document means a Controlled school as defined by Article 2 of the Education and Libraries (Northern Ireland) Order 1986 and the Trustees of the school where the school is a Catholic maintained school as defined by Article 141(3) of the Education Reform (Northern Ireland) Order 1989. </w:t>
      </w:r>
    </w:p>
    <w:p w14:paraId="39D63A9B" w14:textId="77777777" w:rsidR="00795D1C" w:rsidRPr="00F72848" w:rsidRDefault="00795D1C" w:rsidP="00795D1C">
      <w:pPr>
        <w:autoSpaceDE w:val="0"/>
        <w:autoSpaceDN w:val="0"/>
        <w:adjustRightInd w:val="0"/>
        <w:ind w:left="720"/>
        <w:rPr>
          <w:rFonts w:asciiTheme="minorHAnsi" w:hAnsiTheme="minorHAnsi" w:cstheme="minorHAnsi"/>
          <w:color w:val="000000"/>
        </w:rPr>
      </w:pPr>
    </w:p>
    <w:p w14:paraId="5A593FF4" w14:textId="5A29F8F8" w:rsidR="00F72848" w:rsidRPr="00F72848" w:rsidRDefault="00795D1C" w:rsidP="00F72848">
      <w:pPr>
        <w:autoSpaceDE w:val="0"/>
        <w:autoSpaceDN w:val="0"/>
        <w:adjustRightInd w:val="0"/>
        <w:rPr>
          <w:rFonts w:asciiTheme="minorHAnsi" w:hAnsiTheme="minorHAnsi" w:cstheme="minorHAnsi"/>
          <w:color w:val="000000"/>
        </w:rPr>
      </w:pPr>
      <w:r>
        <w:rPr>
          <w:rFonts w:asciiTheme="minorHAnsi" w:hAnsiTheme="minorHAnsi" w:cstheme="minorHAnsi"/>
          <w:color w:val="000000"/>
        </w:rPr>
        <w:t>2.2</w:t>
      </w:r>
      <w:r>
        <w:rPr>
          <w:rFonts w:asciiTheme="minorHAnsi" w:hAnsiTheme="minorHAnsi" w:cstheme="minorHAnsi"/>
          <w:color w:val="000000"/>
        </w:rPr>
        <w:tab/>
      </w:r>
      <w:r w:rsidR="00F72848" w:rsidRPr="00795D1C">
        <w:rPr>
          <w:rFonts w:asciiTheme="minorHAnsi" w:hAnsiTheme="minorHAnsi" w:cstheme="minorHAnsi"/>
          <w:b/>
          <w:bCs/>
          <w:color w:val="000000"/>
        </w:rPr>
        <w:t xml:space="preserve">Hirer </w:t>
      </w:r>
    </w:p>
    <w:p w14:paraId="26AC1620" w14:textId="663B4C36" w:rsidR="00F72848" w:rsidRDefault="00F72848" w:rsidP="00795D1C">
      <w:pPr>
        <w:autoSpaceDE w:val="0"/>
        <w:autoSpaceDN w:val="0"/>
        <w:adjustRightInd w:val="0"/>
        <w:ind w:left="720"/>
        <w:rPr>
          <w:rFonts w:asciiTheme="minorHAnsi" w:hAnsiTheme="minorHAnsi" w:cstheme="minorHAnsi"/>
          <w:color w:val="000000"/>
        </w:rPr>
      </w:pPr>
      <w:r w:rsidRPr="00F72848">
        <w:rPr>
          <w:rFonts w:asciiTheme="minorHAnsi" w:hAnsiTheme="minorHAnsi" w:cstheme="minorHAnsi"/>
          <w:color w:val="000000"/>
        </w:rPr>
        <w:t xml:space="preserve">The Hirer must be over 18 years of age and shall be the person by whom the application form for the hiring is signed. Such person shall be responsible for the payment of the fees payable in respect of the hiring and for the observance and performance in all respects of the conditions and stipulations contained in the hire agreement. Where a prompting organisation is named in the application that organisation shall also be considered the Hirer and shall be jointly and severally liable hereunder with the signatory. </w:t>
      </w:r>
    </w:p>
    <w:p w14:paraId="503B4FDE" w14:textId="77777777" w:rsidR="00795D1C" w:rsidRPr="00F72848" w:rsidRDefault="00795D1C" w:rsidP="00795D1C">
      <w:pPr>
        <w:autoSpaceDE w:val="0"/>
        <w:autoSpaceDN w:val="0"/>
        <w:adjustRightInd w:val="0"/>
        <w:ind w:left="720"/>
        <w:rPr>
          <w:rFonts w:asciiTheme="minorHAnsi" w:hAnsiTheme="minorHAnsi" w:cstheme="minorHAnsi"/>
          <w:color w:val="000000"/>
        </w:rPr>
      </w:pPr>
    </w:p>
    <w:p w14:paraId="32D988B7" w14:textId="36C73CAB" w:rsidR="00F72848" w:rsidRDefault="00F72848" w:rsidP="00F72848">
      <w:pPr>
        <w:autoSpaceDE w:val="0"/>
        <w:autoSpaceDN w:val="0"/>
        <w:adjustRightInd w:val="0"/>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 xml:space="preserve">3. </w:t>
      </w:r>
      <w:r w:rsidRPr="00F72848">
        <w:rPr>
          <w:rFonts w:asciiTheme="minorHAnsi" w:hAnsiTheme="minorHAnsi" w:cstheme="minorHAnsi"/>
          <w:b/>
          <w:bCs/>
          <w:color w:val="2F5496" w:themeColor="accent1" w:themeShade="BF"/>
        </w:rPr>
        <w:t xml:space="preserve">FEES AND CHARGES </w:t>
      </w:r>
    </w:p>
    <w:p w14:paraId="4BD02AF5" w14:textId="77777777" w:rsidR="00795D1C" w:rsidRPr="00F72848" w:rsidRDefault="00795D1C" w:rsidP="00F72848">
      <w:pPr>
        <w:autoSpaceDE w:val="0"/>
        <w:autoSpaceDN w:val="0"/>
        <w:adjustRightInd w:val="0"/>
        <w:rPr>
          <w:rFonts w:asciiTheme="minorHAnsi" w:hAnsiTheme="minorHAnsi" w:cstheme="minorHAnsi"/>
          <w:b/>
          <w:bCs/>
          <w:color w:val="2F5496" w:themeColor="accent1" w:themeShade="BF"/>
        </w:rPr>
      </w:pPr>
    </w:p>
    <w:p w14:paraId="5E5EAC12" w14:textId="7E2F2FC7" w:rsidR="00F72848" w:rsidRDefault="00795D1C" w:rsidP="00795D1C">
      <w:pPr>
        <w:autoSpaceDE w:val="0"/>
        <w:autoSpaceDN w:val="0"/>
        <w:adjustRightInd w:val="0"/>
        <w:ind w:left="720" w:hanging="720"/>
        <w:rPr>
          <w:rFonts w:asciiTheme="minorHAnsi" w:hAnsiTheme="minorHAnsi" w:cstheme="minorHAnsi"/>
          <w:color w:val="000000"/>
        </w:rPr>
      </w:pPr>
      <w:r>
        <w:rPr>
          <w:rFonts w:asciiTheme="minorHAnsi" w:hAnsiTheme="minorHAnsi" w:cstheme="minorHAnsi"/>
          <w:color w:val="000000"/>
        </w:rPr>
        <w:t>3.1</w:t>
      </w:r>
      <w:r>
        <w:rPr>
          <w:rFonts w:asciiTheme="minorHAnsi" w:hAnsiTheme="minorHAnsi" w:cstheme="minorHAnsi"/>
          <w:color w:val="000000"/>
        </w:rPr>
        <w:tab/>
      </w:r>
      <w:r w:rsidR="00F72848" w:rsidRPr="00F72848">
        <w:rPr>
          <w:rFonts w:asciiTheme="minorHAnsi" w:hAnsiTheme="minorHAnsi" w:cstheme="minorHAnsi"/>
          <w:color w:val="000000"/>
        </w:rPr>
        <w:t xml:space="preserve">Hire fee will be agreed upon in advance of signing the agreement. The school on behalf of the Board of Governors set the rates based on the advice found in the EA document “Community Use of School Premises: A Guidance Tool Kit for School”. </w:t>
      </w:r>
    </w:p>
    <w:p w14:paraId="7088AFF4" w14:textId="77777777" w:rsidR="00795D1C" w:rsidRPr="00F72848" w:rsidRDefault="00795D1C" w:rsidP="00795D1C">
      <w:pPr>
        <w:autoSpaceDE w:val="0"/>
        <w:autoSpaceDN w:val="0"/>
        <w:adjustRightInd w:val="0"/>
        <w:ind w:left="720" w:hanging="720"/>
        <w:rPr>
          <w:rFonts w:asciiTheme="minorHAnsi" w:hAnsiTheme="minorHAnsi" w:cstheme="minorHAnsi"/>
          <w:color w:val="000000"/>
        </w:rPr>
      </w:pPr>
    </w:p>
    <w:p w14:paraId="70FC1557" w14:textId="2A2D4895" w:rsidR="00F72848" w:rsidRDefault="00795D1C" w:rsidP="00795D1C">
      <w:pPr>
        <w:autoSpaceDE w:val="0"/>
        <w:autoSpaceDN w:val="0"/>
        <w:adjustRightInd w:val="0"/>
        <w:ind w:left="720" w:hanging="720"/>
        <w:rPr>
          <w:rFonts w:asciiTheme="minorHAnsi" w:hAnsiTheme="minorHAnsi" w:cstheme="minorHAnsi"/>
          <w:color w:val="000000"/>
        </w:rPr>
      </w:pPr>
      <w:r>
        <w:rPr>
          <w:rFonts w:asciiTheme="minorHAnsi" w:hAnsiTheme="minorHAnsi" w:cstheme="minorHAnsi"/>
          <w:color w:val="000000"/>
        </w:rPr>
        <w:t>3.2</w:t>
      </w:r>
      <w:r>
        <w:rPr>
          <w:rFonts w:asciiTheme="minorHAnsi" w:hAnsiTheme="minorHAnsi" w:cstheme="minorHAnsi"/>
          <w:color w:val="000000"/>
        </w:rPr>
        <w:tab/>
      </w:r>
      <w:r w:rsidR="00F72848" w:rsidRPr="00F72848">
        <w:rPr>
          <w:rFonts w:asciiTheme="minorHAnsi" w:hAnsiTheme="minorHAnsi" w:cstheme="minorHAnsi"/>
          <w:color w:val="000000"/>
        </w:rPr>
        <w:t xml:space="preserve">Upon signing the Hire Agreement, payment of the hire fee has been agreed. Hirers will be invoiced by the school through the EA. The frequency of invoicing will be dependent on the length of hire and total bill. </w:t>
      </w:r>
    </w:p>
    <w:p w14:paraId="72B34465" w14:textId="77777777" w:rsidR="00795D1C" w:rsidRPr="00F72848" w:rsidRDefault="00795D1C" w:rsidP="00795D1C">
      <w:pPr>
        <w:autoSpaceDE w:val="0"/>
        <w:autoSpaceDN w:val="0"/>
        <w:adjustRightInd w:val="0"/>
        <w:ind w:left="720" w:hanging="720"/>
        <w:rPr>
          <w:rFonts w:asciiTheme="minorHAnsi" w:hAnsiTheme="minorHAnsi" w:cstheme="minorHAnsi"/>
          <w:color w:val="000000"/>
        </w:rPr>
      </w:pPr>
    </w:p>
    <w:p w14:paraId="11CB8C8A" w14:textId="072713E7" w:rsidR="00F72848" w:rsidRDefault="00795D1C" w:rsidP="00795D1C">
      <w:pPr>
        <w:autoSpaceDE w:val="0"/>
        <w:autoSpaceDN w:val="0"/>
        <w:adjustRightInd w:val="0"/>
        <w:ind w:left="720" w:hanging="720"/>
        <w:rPr>
          <w:rFonts w:asciiTheme="minorHAnsi" w:hAnsiTheme="minorHAnsi" w:cstheme="minorHAnsi"/>
          <w:color w:val="000000"/>
        </w:rPr>
      </w:pPr>
      <w:r>
        <w:rPr>
          <w:rFonts w:asciiTheme="minorHAnsi" w:hAnsiTheme="minorHAnsi" w:cstheme="minorHAnsi"/>
          <w:color w:val="000000"/>
        </w:rPr>
        <w:t>3.3</w:t>
      </w:r>
      <w:r>
        <w:rPr>
          <w:rFonts w:asciiTheme="minorHAnsi" w:hAnsiTheme="minorHAnsi" w:cstheme="minorHAnsi"/>
          <w:color w:val="000000"/>
        </w:rPr>
        <w:tab/>
      </w:r>
      <w:r w:rsidR="00F72848" w:rsidRPr="00F72848">
        <w:rPr>
          <w:rFonts w:asciiTheme="minorHAnsi" w:hAnsiTheme="minorHAnsi" w:cstheme="minorHAnsi"/>
          <w:color w:val="000000"/>
        </w:rPr>
        <w:t xml:space="preserve">The school will work on the Board of Governors behalf to accommodate hirers as much as possible however we reserve the right to determine the billing frequency &amp; charging rates and the hirer may be invoiced before the completion of their total usage, especially in cases where it is mutually beneficial. </w:t>
      </w:r>
    </w:p>
    <w:p w14:paraId="26E19707" w14:textId="77777777" w:rsidR="00795D1C" w:rsidRPr="00F72848" w:rsidRDefault="00795D1C" w:rsidP="00795D1C">
      <w:pPr>
        <w:autoSpaceDE w:val="0"/>
        <w:autoSpaceDN w:val="0"/>
        <w:adjustRightInd w:val="0"/>
        <w:ind w:left="720" w:hanging="720"/>
        <w:rPr>
          <w:rFonts w:asciiTheme="minorHAnsi" w:hAnsiTheme="minorHAnsi" w:cstheme="minorHAnsi"/>
          <w:color w:val="000000"/>
        </w:rPr>
      </w:pPr>
    </w:p>
    <w:p w14:paraId="3D3CB83F" w14:textId="77777777" w:rsidR="00795D1C" w:rsidRDefault="00795D1C" w:rsidP="00795D1C">
      <w:pPr>
        <w:autoSpaceDE w:val="0"/>
        <w:autoSpaceDN w:val="0"/>
        <w:adjustRightInd w:val="0"/>
        <w:ind w:left="720" w:hanging="720"/>
        <w:rPr>
          <w:rFonts w:asciiTheme="minorHAnsi" w:hAnsiTheme="minorHAnsi" w:cstheme="minorHAnsi"/>
          <w:color w:val="000000"/>
        </w:rPr>
      </w:pPr>
      <w:r>
        <w:rPr>
          <w:rFonts w:asciiTheme="minorHAnsi" w:hAnsiTheme="minorHAnsi" w:cstheme="minorHAnsi"/>
          <w:color w:val="000000"/>
        </w:rPr>
        <w:t>3.4</w:t>
      </w:r>
      <w:r>
        <w:rPr>
          <w:rFonts w:asciiTheme="minorHAnsi" w:hAnsiTheme="minorHAnsi" w:cstheme="minorHAnsi"/>
          <w:color w:val="000000"/>
        </w:rPr>
        <w:tab/>
      </w:r>
      <w:r w:rsidR="00F72848" w:rsidRPr="00F72848">
        <w:rPr>
          <w:rFonts w:asciiTheme="minorHAnsi" w:hAnsiTheme="minorHAnsi" w:cstheme="minorHAnsi"/>
          <w:color w:val="000000"/>
        </w:rPr>
        <w:t>If a returnable deposit is required, this must be paid in full upon signing the Hire Agreement.</w:t>
      </w:r>
    </w:p>
    <w:p w14:paraId="59F4A2F0" w14:textId="77777777" w:rsidR="00795D1C" w:rsidRDefault="00F72848" w:rsidP="00795D1C">
      <w:pPr>
        <w:autoSpaceDE w:val="0"/>
        <w:autoSpaceDN w:val="0"/>
        <w:adjustRightInd w:val="0"/>
        <w:ind w:left="720" w:hanging="720"/>
        <w:rPr>
          <w:rFonts w:asciiTheme="minorHAnsi" w:hAnsiTheme="minorHAnsi" w:cstheme="minorHAnsi"/>
          <w:color w:val="000000"/>
        </w:rPr>
      </w:pPr>
      <w:r w:rsidRPr="00F72848">
        <w:rPr>
          <w:rFonts w:asciiTheme="minorHAnsi" w:hAnsiTheme="minorHAnsi" w:cstheme="minorHAnsi"/>
          <w:color w:val="000000"/>
        </w:rPr>
        <w:t xml:space="preserve"> </w:t>
      </w:r>
    </w:p>
    <w:p w14:paraId="202D4072" w14:textId="61E91B71" w:rsidR="00F72848" w:rsidRPr="00795D1C" w:rsidRDefault="00795D1C" w:rsidP="00795D1C">
      <w:pPr>
        <w:autoSpaceDE w:val="0"/>
        <w:autoSpaceDN w:val="0"/>
        <w:adjustRightInd w:val="0"/>
        <w:ind w:left="720" w:hanging="720"/>
        <w:rPr>
          <w:rFonts w:asciiTheme="minorHAnsi" w:hAnsiTheme="minorHAnsi" w:cstheme="minorHAnsi"/>
          <w:b/>
          <w:bCs/>
          <w:color w:val="2F5496" w:themeColor="accent1" w:themeShade="BF"/>
        </w:rPr>
      </w:pPr>
      <w:r w:rsidRPr="00795D1C">
        <w:rPr>
          <w:rFonts w:asciiTheme="minorHAnsi" w:hAnsiTheme="minorHAnsi" w:cstheme="minorHAnsi"/>
          <w:b/>
          <w:bCs/>
          <w:color w:val="2F5496" w:themeColor="accent1" w:themeShade="BF"/>
        </w:rPr>
        <w:lastRenderedPageBreak/>
        <w:t xml:space="preserve">4. DURATION OF THE HIRE PERIOD </w:t>
      </w:r>
    </w:p>
    <w:p w14:paraId="0212900F" w14:textId="77777777" w:rsidR="00795D1C" w:rsidRDefault="00795D1C" w:rsidP="00F72848">
      <w:pPr>
        <w:autoSpaceDE w:val="0"/>
        <w:autoSpaceDN w:val="0"/>
        <w:adjustRightInd w:val="0"/>
        <w:rPr>
          <w:rFonts w:asciiTheme="minorHAnsi" w:hAnsiTheme="minorHAnsi" w:cstheme="minorHAnsi"/>
          <w:color w:val="000000"/>
        </w:rPr>
      </w:pPr>
    </w:p>
    <w:p w14:paraId="587457FD" w14:textId="77777777" w:rsidR="00795D1C" w:rsidRDefault="00795D1C" w:rsidP="00795D1C">
      <w:pPr>
        <w:autoSpaceDE w:val="0"/>
        <w:autoSpaceDN w:val="0"/>
        <w:adjustRightInd w:val="0"/>
        <w:ind w:left="720" w:hanging="720"/>
        <w:rPr>
          <w:rFonts w:asciiTheme="minorHAnsi" w:hAnsiTheme="minorHAnsi" w:cstheme="minorHAnsi"/>
        </w:rPr>
      </w:pPr>
      <w:r>
        <w:rPr>
          <w:rFonts w:asciiTheme="minorHAnsi" w:hAnsiTheme="minorHAnsi" w:cstheme="minorHAnsi"/>
          <w:color w:val="000000"/>
        </w:rPr>
        <w:t>4.1</w:t>
      </w:r>
      <w:r>
        <w:rPr>
          <w:rFonts w:asciiTheme="minorHAnsi" w:hAnsiTheme="minorHAnsi" w:cstheme="minorHAnsi"/>
          <w:color w:val="000000"/>
        </w:rPr>
        <w:tab/>
      </w:r>
      <w:r w:rsidR="00F72848" w:rsidRPr="00F72848">
        <w:rPr>
          <w:rFonts w:asciiTheme="minorHAnsi" w:hAnsiTheme="minorHAnsi" w:cstheme="minorHAnsi"/>
          <w:color w:val="000000"/>
        </w:rPr>
        <w:t xml:space="preserve">The Principal/ Co-ordinator shall determine in advance the </w:t>
      </w:r>
      <w:r>
        <w:rPr>
          <w:rFonts w:asciiTheme="minorHAnsi" w:hAnsiTheme="minorHAnsi" w:cstheme="minorHAnsi"/>
          <w:color w:val="000000"/>
        </w:rPr>
        <w:t xml:space="preserve">                                                      </w:t>
      </w:r>
      <w:r w:rsidR="00F72848" w:rsidRPr="00F72848">
        <w:rPr>
          <w:rFonts w:asciiTheme="minorHAnsi" w:hAnsiTheme="minorHAnsi" w:cstheme="minorHAnsi"/>
          <w:color w:val="000000"/>
        </w:rPr>
        <w:t xml:space="preserve">duration of the hire period. </w:t>
      </w:r>
    </w:p>
    <w:p w14:paraId="45E64002" w14:textId="77777777" w:rsidR="00795D1C" w:rsidRDefault="00795D1C" w:rsidP="00795D1C">
      <w:pPr>
        <w:autoSpaceDE w:val="0"/>
        <w:autoSpaceDN w:val="0"/>
        <w:adjustRightInd w:val="0"/>
        <w:rPr>
          <w:rFonts w:asciiTheme="minorHAnsi" w:hAnsiTheme="minorHAnsi" w:cstheme="minorHAnsi"/>
        </w:rPr>
      </w:pPr>
    </w:p>
    <w:p w14:paraId="20B101F9" w14:textId="392CA737" w:rsidR="00F72848" w:rsidRPr="00795D1C" w:rsidRDefault="00795D1C" w:rsidP="00795D1C">
      <w:pPr>
        <w:autoSpaceDE w:val="0"/>
        <w:autoSpaceDN w:val="0"/>
        <w:adjustRightInd w:val="0"/>
        <w:rPr>
          <w:rFonts w:asciiTheme="minorHAnsi" w:hAnsiTheme="minorHAnsi" w:cstheme="minorHAnsi"/>
          <w:b/>
          <w:bCs/>
        </w:rPr>
      </w:pPr>
      <w:r>
        <w:rPr>
          <w:rFonts w:asciiTheme="minorHAnsi" w:hAnsiTheme="minorHAnsi" w:cstheme="minorHAnsi"/>
          <w:b/>
          <w:bCs/>
          <w:color w:val="2F5496" w:themeColor="accent1" w:themeShade="BF"/>
        </w:rPr>
        <w:t xml:space="preserve">5. </w:t>
      </w:r>
      <w:r w:rsidRPr="00795D1C">
        <w:rPr>
          <w:rFonts w:asciiTheme="minorHAnsi" w:hAnsiTheme="minorHAnsi" w:cstheme="minorHAnsi"/>
          <w:b/>
          <w:bCs/>
          <w:color w:val="2F5496" w:themeColor="accent1" w:themeShade="BF"/>
        </w:rPr>
        <w:t xml:space="preserve">CANCELLING OF HIRING BY BOARD OF GOVERNORS </w:t>
      </w:r>
    </w:p>
    <w:p w14:paraId="04B70534" w14:textId="77777777" w:rsidR="00795D1C" w:rsidRDefault="00795D1C" w:rsidP="00F72848">
      <w:pPr>
        <w:autoSpaceDE w:val="0"/>
        <w:autoSpaceDN w:val="0"/>
        <w:adjustRightInd w:val="0"/>
        <w:rPr>
          <w:rFonts w:asciiTheme="minorHAnsi" w:hAnsiTheme="minorHAnsi" w:cstheme="minorHAnsi"/>
        </w:rPr>
      </w:pPr>
    </w:p>
    <w:p w14:paraId="41A564E7" w14:textId="79D83BE4" w:rsidR="00F72848" w:rsidRPr="00F72848" w:rsidRDefault="00795D1C" w:rsidP="00F72848">
      <w:pPr>
        <w:autoSpaceDE w:val="0"/>
        <w:autoSpaceDN w:val="0"/>
        <w:adjustRightInd w:val="0"/>
        <w:rPr>
          <w:rFonts w:asciiTheme="minorHAnsi" w:hAnsiTheme="minorHAnsi" w:cstheme="minorHAnsi"/>
        </w:rPr>
      </w:pPr>
      <w:r>
        <w:rPr>
          <w:rFonts w:asciiTheme="minorHAnsi" w:hAnsiTheme="minorHAnsi" w:cstheme="minorHAnsi"/>
        </w:rPr>
        <w:t>5.1</w:t>
      </w:r>
      <w:r>
        <w:rPr>
          <w:rFonts w:asciiTheme="minorHAnsi" w:hAnsiTheme="minorHAnsi" w:cstheme="minorHAnsi"/>
        </w:rPr>
        <w:tab/>
      </w:r>
      <w:r w:rsidR="00F72848" w:rsidRPr="00F72848">
        <w:rPr>
          <w:rFonts w:asciiTheme="minorHAnsi" w:hAnsiTheme="minorHAnsi" w:cstheme="minorHAnsi"/>
        </w:rPr>
        <w:t xml:space="preserve">The Principal/ Co-ordinator reserves the right to refuse any application. </w:t>
      </w:r>
    </w:p>
    <w:p w14:paraId="264E4C59" w14:textId="77777777" w:rsidR="00795D1C" w:rsidRDefault="00795D1C" w:rsidP="00795D1C">
      <w:pPr>
        <w:autoSpaceDE w:val="0"/>
        <w:autoSpaceDN w:val="0"/>
        <w:adjustRightInd w:val="0"/>
        <w:ind w:firstLine="720"/>
        <w:rPr>
          <w:rFonts w:asciiTheme="minorHAnsi" w:hAnsiTheme="minorHAnsi" w:cstheme="minorHAnsi"/>
        </w:rPr>
      </w:pPr>
    </w:p>
    <w:p w14:paraId="011CDBA5" w14:textId="78041AD5" w:rsidR="00F72848" w:rsidRDefault="00795D1C" w:rsidP="00795D1C">
      <w:pPr>
        <w:autoSpaceDE w:val="0"/>
        <w:autoSpaceDN w:val="0"/>
        <w:adjustRightInd w:val="0"/>
        <w:ind w:left="720" w:hanging="720"/>
        <w:rPr>
          <w:rFonts w:asciiTheme="minorHAnsi" w:hAnsiTheme="minorHAnsi" w:cstheme="minorHAnsi"/>
        </w:rPr>
      </w:pPr>
      <w:r>
        <w:rPr>
          <w:rFonts w:asciiTheme="minorHAnsi" w:hAnsiTheme="minorHAnsi" w:cstheme="minorHAnsi"/>
        </w:rPr>
        <w:t>5.2</w:t>
      </w:r>
      <w:r>
        <w:rPr>
          <w:rFonts w:asciiTheme="minorHAnsi" w:hAnsiTheme="minorHAnsi" w:cstheme="minorHAnsi"/>
        </w:rPr>
        <w:tab/>
      </w:r>
      <w:r w:rsidR="00F72848" w:rsidRPr="00F72848">
        <w:rPr>
          <w:rFonts w:asciiTheme="minorHAnsi" w:hAnsiTheme="minorHAnsi" w:cstheme="minorHAnsi"/>
        </w:rPr>
        <w:t xml:space="preserve">The right is reserved to cancel any hiring, without notice, where the Board of Governors considers it necessary for any cause outside their control. </w:t>
      </w:r>
    </w:p>
    <w:p w14:paraId="020F92FB" w14:textId="77777777" w:rsidR="00795D1C" w:rsidRPr="00F72848" w:rsidRDefault="00795D1C" w:rsidP="00795D1C">
      <w:pPr>
        <w:autoSpaceDE w:val="0"/>
        <w:autoSpaceDN w:val="0"/>
        <w:adjustRightInd w:val="0"/>
        <w:ind w:left="720" w:hanging="720"/>
        <w:rPr>
          <w:rFonts w:asciiTheme="minorHAnsi" w:hAnsiTheme="minorHAnsi" w:cstheme="minorHAnsi"/>
        </w:rPr>
      </w:pPr>
    </w:p>
    <w:p w14:paraId="4B2307BB" w14:textId="331D171E" w:rsidR="00F72848" w:rsidRDefault="00795D1C" w:rsidP="00795D1C">
      <w:pPr>
        <w:autoSpaceDE w:val="0"/>
        <w:autoSpaceDN w:val="0"/>
        <w:adjustRightInd w:val="0"/>
        <w:ind w:left="720" w:hanging="720"/>
        <w:rPr>
          <w:rFonts w:asciiTheme="minorHAnsi" w:hAnsiTheme="minorHAnsi" w:cstheme="minorHAnsi"/>
        </w:rPr>
      </w:pPr>
      <w:r>
        <w:rPr>
          <w:rFonts w:asciiTheme="minorHAnsi" w:hAnsiTheme="minorHAnsi" w:cstheme="minorHAnsi"/>
        </w:rPr>
        <w:t>5.3</w:t>
      </w:r>
      <w:r>
        <w:rPr>
          <w:rFonts w:asciiTheme="minorHAnsi" w:hAnsiTheme="minorHAnsi" w:cstheme="minorHAnsi"/>
        </w:rPr>
        <w:tab/>
      </w:r>
      <w:r w:rsidR="00F72848" w:rsidRPr="00F72848">
        <w:rPr>
          <w:rFonts w:asciiTheme="minorHAnsi" w:hAnsiTheme="minorHAnsi" w:cstheme="minorHAnsi"/>
        </w:rPr>
        <w:t xml:space="preserve">The Board of Governors reserves the right to cancel this Hire Agreement at any time where the Hirer is in breach of the terms of this Agreement and no compensation shall be payable to any person in consequence of cancellation. In such event, the Board of Governors shall not incur any liability to the Hirer other than for the return of any fee or the appropriate part of any fee paid in respect of the hiring. </w:t>
      </w:r>
    </w:p>
    <w:p w14:paraId="471ED96E" w14:textId="77777777" w:rsidR="00795D1C" w:rsidRPr="00795D1C" w:rsidRDefault="00795D1C" w:rsidP="00795D1C">
      <w:pPr>
        <w:autoSpaceDE w:val="0"/>
        <w:autoSpaceDN w:val="0"/>
        <w:adjustRightInd w:val="0"/>
        <w:ind w:left="720" w:hanging="720"/>
        <w:rPr>
          <w:rFonts w:asciiTheme="minorHAnsi" w:hAnsiTheme="minorHAnsi" w:cstheme="minorHAnsi"/>
          <w:b/>
          <w:bCs/>
          <w:color w:val="2F5496" w:themeColor="accent1" w:themeShade="BF"/>
        </w:rPr>
      </w:pPr>
    </w:p>
    <w:p w14:paraId="19EC7305" w14:textId="3090E5D7" w:rsidR="00F72848" w:rsidRPr="00795D1C" w:rsidRDefault="00795D1C" w:rsidP="00F72848">
      <w:pPr>
        <w:autoSpaceDE w:val="0"/>
        <w:autoSpaceDN w:val="0"/>
        <w:adjustRightInd w:val="0"/>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 xml:space="preserve">6. </w:t>
      </w:r>
      <w:r w:rsidRPr="00795D1C">
        <w:rPr>
          <w:rFonts w:asciiTheme="minorHAnsi" w:hAnsiTheme="minorHAnsi" w:cstheme="minorHAnsi"/>
          <w:b/>
          <w:bCs/>
          <w:color w:val="2F5496" w:themeColor="accent1" w:themeShade="BF"/>
        </w:rPr>
        <w:t xml:space="preserve">CANCELLATION OR POSTPONEMENT BY HIRER </w:t>
      </w:r>
    </w:p>
    <w:p w14:paraId="1C422542" w14:textId="77777777" w:rsidR="00795D1C" w:rsidRDefault="00795D1C" w:rsidP="00F72848">
      <w:pPr>
        <w:autoSpaceDE w:val="0"/>
        <w:autoSpaceDN w:val="0"/>
        <w:adjustRightInd w:val="0"/>
        <w:rPr>
          <w:rFonts w:asciiTheme="minorHAnsi" w:hAnsiTheme="minorHAnsi" w:cstheme="minorHAnsi"/>
        </w:rPr>
      </w:pPr>
    </w:p>
    <w:p w14:paraId="1F053CD8" w14:textId="572F30DF" w:rsidR="00F72848" w:rsidRDefault="00795D1C" w:rsidP="00795D1C">
      <w:pPr>
        <w:autoSpaceDE w:val="0"/>
        <w:autoSpaceDN w:val="0"/>
        <w:adjustRightInd w:val="0"/>
        <w:ind w:left="720" w:hanging="720"/>
        <w:rPr>
          <w:rFonts w:asciiTheme="minorHAnsi" w:hAnsiTheme="minorHAnsi" w:cstheme="minorHAnsi"/>
        </w:rPr>
      </w:pPr>
      <w:r>
        <w:rPr>
          <w:rFonts w:asciiTheme="minorHAnsi" w:hAnsiTheme="minorHAnsi" w:cstheme="minorHAnsi"/>
        </w:rPr>
        <w:t>6.1</w:t>
      </w:r>
      <w:r>
        <w:rPr>
          <w:rFonts w:asciiTheme="minorHAnsi" w:hAnsiTheme="minorHAnsi" w:cstheme="minorHAnsi"/>
        </w:rPr>
        <w:tab/>
      </w:r>
      <w:r w:rsidR="00F72848" w:rsidRPr="00F72848">
        <w:rPr>
          <w:rFonts w:asciiTheme="minorHAnsi" w:hAnsiTheme="minorHAnsi" w:cstheme="minorHAnsi"/>
        </w:rPr>
        <w:t xml:space="preserve">Hirers will be allowed to cancel or postpone such bookings. Refunds or fees payable are at the discretion of the Board of Governors. </w:t>
      </w:r>
    </w:p>
    <w:p w14:paraId="731B062B" w14:textId="77777777" w:rsidR="00795D1C" w:rsidRPr="00F72848" w:rsidRDefault="00795D1C" w:rsidP="00795D1C">
      <w:pPr>
        <w:autoSpaceDE w:val="0"/>
        <w:autoSpaceDN w:val="0"/>
        <w:adjustRightInd w:val="0"/>
        <w:ind w:left="720" w:hanging="720"/>
        <w:rPr>
          <w:rFonts w:asciiTheme="minorHAnsi" w:hAnsiTheme="minorHAnsi" w:cstheme="minorHAnsi"/>
        </w:rPr>
      </w:pPr>
    </w:p>
    <w:p w14:paraId="26FBDC86" w14:textId="69A546C5" w:rsidR="00F72848" w:rsidRPr="009A7D2E" w:rsidRDefault="00795D1C" w:rsidP="00F72848">
      <w:pPr>
        <w:autoSpaceDE w:val="0"/>
        <w:autoSpaceDN w:val="0"/>
        <w:adjustRightInd w:val="0"/>
        <w:rPr>
          <w:rFonts w:asciiTheme="minorHAnsi" w:hAnsiTheme="minorHAnsi" w:cstheme="minorHAnsi"/>
          <w:b/>
          <w:bCs/>
          <w:color w:val="2F5496" w:themeColor="accent1" w:themeShade="BF"/>
        </w:rPr>
      </w:pPr>
      <w:r w:rsidRPr="009A7D2E">
        <w:rPr>
          <w:rFonts w:asciiTheme="minorHAnsi" w:hAnsiTheme="minorHAnsi" w:cstheme="minorHAnsi"/>
          <w:b/>
          <w:bCs/>
          <w:color w:val="2F5496" w:themeColor="accent1" w:themeShade="BF"/>
        </w:rPr>
        <w:t xml:space="preserve">7. HIRED AREA </w:t>
      </w:r>
    </w:p>
    <w:p w14:paraId="7926113F" w14:textId="77777777" w:rsidR="00795D1C" w:rsidRPr="00795D1C" w:rsidRDefault="00795D1C" w:rsidP="00F72848">
      <w:pPr>
        <w:autoSpaceDE w:val="0"/>
        <w:autoSpaceDN w:val="0"/>
        <w:adjustRightInd w:val="0"/>
        <w:rPr>
          <w:rFonts w:asciiTheme="minorHAnsi" w:hAnsiTheme="minorHAnsi" w:cstheme="minorHAnsi"/>
          <w:b/>
          <w:bCs/>
          <w:color w:val="2F5496" w:themeColor="accent1" w:themeShade="BF"/>
        </w:rPr>
      </w:pPr>
    </w:p>
    <w:p w14:paraId="2747C10C" w14:textId="70B4B6EA" w:rsidR="00F72848" w:rsidRPr="00F72848" w:rsidRDefault="00795D1C" w:rsidP="00795D1C">
      <w:pPr>
        <w:autoSpaceDE w:val="0"/>
        <w:autoSpaceDN w:val="0"/>
        <w:adjustRightInd w:val="0"/>
        <w:ind w:left="720" w:hanging="720"/>
        <w:rPr>
          <w:rFonts w:asciiTheme="minorHAnsi" w:hAnsiTheme="minorHAnsi" w:cstheme="minorHAnsi"/>
        </w:rPr>
      </w:pPr>
      <w:r>
        <w:rPr>
          <w:rFonts w:asciiTheme="minorHAnsi" w:hAnsiTheme="minorHAnsi" w:cstheme="minorHAnsi"/>
        </w:rPr>
        <w:t>7.1</w:t>
      </w:r>
      <w:r>
        <w:rPr>
          <w:rFonts w:asciiTheme="minorHAnsi" w:hAnsiTheme="minorHAnsi" w:cstheme="minorHAnsi"/>
        </w:rPr>
        <w:tab/>
      </w:r>
      <w:r w:rsidR="00F72848" w:rsidRPr="00F72848">
        <w:rPr>
          <w:rFonts w:asciiTheme="minorHAnsi" w:hAnsiTheme="minorHAnsi" w:cstheme="minorHAnsi"/>
        </w:rPr>
        <w:t xml:space="preserve">Access is strictly restricted to the hired area and any toilet facilities, entrances, exits and corridors as directed by the Board of Governors. </w:t>
      </w:r>
    </w:p>
    <w:p w14:paraId="507A3A8D" w14:textId="77777777" w:rsidR="00795D1C" w:rsidRDefault="00795D1C" w:rsidP="00F72848">
      <w:pPr>
        <w:autoSpaceDE w:val="0"/>
        <w:autoSpaceDN w:val="0"/>
        <w:adjustRightInd w:val="0"/>
        <w:rPr>
          <w:rFonts w:asciiTheme="minorHAnsi" w:hAnsiTheme="minorHAnsi" w:cstheme="minorHAnsi"/>
        </w:rPr>
      </w:pPr>
    </w:p>
    <w:p w14:paraId="06C59DF6" w14:textId="1DF4B1EE" w:rsidR="00F72848" w:rsidRDefault="00795D1C" w:rsidP="00795D1C">
      <w:pPr>
        <w:autoSpaceDE w:val="0"/>
        <w:autoSpaceDN w:val="0"/>
        <w:adjustRightInd w:val="0"/>
        <w:ind w:left="720" w:hanging="720"/>
        <w:rPr>
          <w:rFonts w:asciiTheme="minorHAnsi" w:hAnsiTheme="minorHAnsi" w:cstheme="minorHAnsi"/>
        </w:rPr>
      </w:pPr>
      <w:r>
        <w:rPr>
          <w:rFonts w:asciiTheme="minorHAnsi" w:hAnsiTheme="minorHAnsi" w:cstheme="minorHAnsi"/>
        </w:rPr>
        <w:t>7.2</w:t>
      </w:r>
      <w:r>
        <w:rPr>
          <w:rFonts w:asciiTheme="minorHAnsi" w:hAnsiTheme="minorHAnsi" w:cstheme="minorHAnsi"/>
        </w:rPr>
        <w:tab/>
      </w:r>
      <w:r w:rsidR="00F72848" w:rsidRPr="00F72848">
        <w:rPr>
          <w:rFonts w:asciiTheme="minorHAnsi" w:hAnsiTheme="minorHAnsi" w:cstheme="minorHAnsi"/>
        </w:rPr>
        <w:t xml:space="preserve">The Board of Governors and Governing Body reserve to themselves, and their officers, the right to enter the hired area at all times on producing evidence of their identity. </w:t>
      </w:r>
    </w:p>
    <w:p w14:paraId="65A43C1D" w14:textId="77777777" w:rsidR="00795D1C" w:rsidRPr="00F72848" w:rsidRDefault="00795D1C" w:rsidP="00795D1C">
      <w:pPr>
        <w:autoSpaceDE w:val="0"/>
        <w:autoSpaceDN w:val="0"/>
        <w:adjustRightInd w:val="0"/>
        <w:ind w:left="720" w:hanging="720"/>
        <w:rPr>
          <w:rFonts w:asciiTheme="minorHAnsi" w:hAnsiTheme="minorHAnsi" w:cstheme="minorHAnsi"/>
        </w:rPr>
      </w:pPr>
    </w:p>
    <w:p w14:paraId="6649AD79" w14:textId="77862B05" w:rsidR="00F72848" w:rsidRPr="00795D1C" w:rsidRDefault="00795D1C" w:rsidP="00F72848">
      <w:pPr>
        <w:autoSpaceDE w:val="0"/>
        <w:autoSpaceDN w:val="0"/>
        <w:adjustRightInd w:val="0"/>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 xml:space="preserve">8. </w:t>
      </w:r>
      <w:r w:rsidRPr="00795D1C">
        <w:rPr>
          <w:rFonts w:asciiTheme="minorHAnsi" w:hAnsiTheme="minorHAnsi" w:cstheme="minorHAnsi"/>
          <w:b/>
          <w:bCs/>
          <w:color w:val="2F5496" w:themeColor="accent1" w:themeShade="BF"/>
        </w:rPr>
        <w:t xml:space="preserve">VARIATION OF CONDITIONS </w:t>
      </w:r>
    </w:p>
    <w:p w14:paraId="711F5D1D" w14:textId="77777777" w:rsidR="00795D1C" w:rsidRDefault="00795D1C" w:rsidP="00F72848">
      <w:pPr>
        <w:autoSpaceDE w:val="0"/>
        <w:autoSpaceDN w:val="0"/>
        <w:adjustRightInd w:val="0"/>
        <w:rPr>
          <w:rFonts w:asciiTheme="minorHAnsi" w:hAnsiTheme="minorHAnsi" w:cstheme="minorHAnsi"/>
        </w:rPr>
      </w:pPr>
    </w:p>
    <w:p w14:paraId="3390E342" w14:textId="4A5733C0" w:rsidR="00F72848" w:rsidRDefault="00795D1C" w:rsidP="00795D1C">
      <w:pPr>
        <w:autoSpaceDE w:val="0"/>
        <w:autoSpaceDN w:val="0"/>
        <w:adjustRightInd w:val="0"/>
        <w:ind w:left="720" w:hanging="720"/>
        <w:rPr>
          <w:rFonts w:asciiTheme="minorHAnsi" w:hAnsiTheme="minorHAnsi" w:cstheme="minorHAnsi"/>
        </w:rPr>
      </w:pPr>
      <w:r>
        <w:rPr>
          <w:rFonts w:asciiTheme="minorHAnsi" w:hAnsiTheme="minorHAnsi" w:cstheme="minorHAnsi"/>
        </w:rPr>
        <w:t>8.1</w:t>
      </w:r>
      <w:r>
        <w:rPr>
          <w:rFonts w:asciiTheme="minorHAnsi" w:hAnsiTheme="minorHAnsi" w:cstheme="minorHAnsi"/>
        </w:rPr>
        <w:tab/>
      </w:r>
      <w:r w:rsidR="00F72848" w:rsidRPr="00F72848">
        <w:rPr>
          <w:rFonts w:asciiTheme="minorHAnsi" w:hAnsiTheme="minorHAnsi" w:cstheme="minorHAnsi"/>
        </w:rPr>
        <w:t xml:space="preserve">There shall be no variation to the conditions of hire without the express consent of the Board of Governors. </w:t>
      </w:r>
    </w:p>
    <w:p w14:paraId="71849156" w14:textId="77777777" w:rsidR="00795D1C" w:rsidRPr="00F72848" w:rsidRDefault="00795D1C" w:rsidP="00795D1C">
      <w:pPr>
        <w:autoSpaceDE w:val="0"/>
        <w:autoSpaceDN w:val="0"/>
        <w:adjustRightInd w:val="0"/>
        <w:ind w:left="720" w:hanging="720"/>
        <w:rPr>
          <w:rFonts w:asciiTheme="minorHAnsi" w:hAnsiTheme="minorHAnsi" w:cstheme="minorHAnsi"/>
        </w:rPr>
      </w:pPr>
    </w:p>
    <w:p w14:paraId="20EEC746" w14:textId="77777777" w:rsidR="00795D1C" w:rsidRDefault="00795D1C" w:rsidP="00F72848">
      <w:pPr>
        <w:autoSpaceDE w:val="0"/>
        <w:autoSpaceDN w:val="0"/>
        <w:adjustRightInd w:val="0"/>
        <w:rPr>
          <w:rFonts w:asciiTheme="minorHAnsi" w:hAnsiTheme="minorHAnsi" w:cstheme="minorHAnsi"/>
          <w:b/>
          <w:bCs/>
          <w:color w:val="2F5496" w:themeColor="accent1" w:themeShade="BF"/>
        </w:rPr>
      </w:pPr>
      <w:r w:rsidRPr="00795D1C">
        <w:rPr>
          <w:rFonts w:asciiTheme="minorHAnsi" w:hAnsiTheme="minorHAnsi" w:cstheme="minorHAnsi"/>
          <w:b/>
          <w:bCs/>
          <w:color w:val="2F5496" w:themeColor="accent1" w:themeShade="BF"/>
        </w:rPr>
        <w:t>9. CARE OF SCHOOL PREMISES</w:t>
      </w:r>
    </w:p>
    <w:p w14:paraId="586B2ED2" w14:textId="6663E255" w:rsidR="00F72848" w:rsidRPr="00795D1C" w:rsidRDefault="00795D1C" w:rsidP="00F72848">
      <w:pPr>
        <w:autoSpaceDE w:val="0"/>
        <w:autoSpaceDN w:val="0"/>
        <w:adjustRightInd w:val="0"/>
        <w:rPr>
          <w:rFonts w:asciiTheme="minorHAnsi" w:hAnsiTheme="minorHAnsi" w:cstheme="minorHAnsi"/>
          <w:b/>
          <w:bCs/>
          <w:color w:val="2F5496" w:themeColor="accent1" w:themeShade="BF"/>
        </w:rPr>
      </w:pPr>
      <w:r w:rsidRPr="00795D1C">
        <w:rPr>
          <w:rFonts w:asciiTheme="minorHAnsi" w:hAnsiTheme="minorHAnsi" w:cstheme="minorHAnsi"/>
          <w:b/>
          <w:bCs/>
          <w:color w:val="2F5496" w:themeColor="accent1" w:themeShade="BF"/>
        </w:rPr>
        <w:t xml:space="preserve"> </w:t>
      </w:r>
    </w:p>
    <w:p w14:paraId="6EED3AB7" w14:textId="19695A31" w:rsidR="00F72848" w:rsidRDefault="00795D1C" w:rsidP="00795D1C">
      <w:pPr>
        <w:autoSpaceDE w:val="0"/>
        <w:autoSpaceDN w:val="0"/>
        <w:adjustRightInd w:val="0"/>
        <w:ind w:left="720" w:hanging="720"/>
        <w:rPr>
          <w:rFonts w:asciiTheme="minorHAnsi" w:hAnsiTheme="minorHAnsi" w:cstheme="minorHAnsi"/>
        </w:rPr>
      </w:pPr>
      <w:r>
        <w:rPr>
          <w:rFonts w:asciiTheme="minorHAnsi" w:hAnsiTheme="minorHAnsi" w:cstheme="minorHAnsi"/>
        </w:rPr>
        <w:t>9.1</w:t>
      </w:r>
      <w:r>
        <w:rPr>
          <w:rFonts w:asciiTheme="minorHAnsi" w:hAnsiTheme="minorHAnsi" w:cstheme="minorHAnsi"/>
        </w:rPr>
        <w:tab/>
      </w:r>
      <w:r w:rsidR="00F72848" w:rsidRPr="00F72848">
        <w:rPr>
          <w:rFonts w:asciiTheme="minorHAnsi" w:hAnsiTheme="minorHAnsi" w:cstheme="minorHAnsi"/>
        </w:rPr>
        <w:t xml:space="preserve">The Hirer is responsible for everyone who is on the school’s premises for the activities they are organising and, generally, for everyone who comes on to the parts of the school’s premises which are under the Hirer’s control at the stated times. The Hirer is responsible for ensuring that they comply with all the terms of the hire agreement. </w:t>
      </w:r>
    </w:p>
    <w:p w14:paraId="4B9D9763" w14:textId="77777777" w:rsidR="009A7D2E" w:rsidRPr="00F72848" w:rsidRDefault="009A7D2E" w:rsidP="00795D1C">
      <w:pPr>
        <w:autoSpaceDE w:val="0"/>
        <w:autoSpaceDN w:val="0"/>
        <w:adjustRightInd w:val="0"/>
        <w:ind w:left="720" w:hanging="720"/>
        <w:rPr>
          <w:rFonts w:asciiTheme="minorHAnsi" w:hAnsiTheme="minorHAnsi" w:cstheme="minorHAnsi"/>
        </w:rPr>
      </w:pPr>
    </w:p>
    <w:p w14:paraId="1DF27B77" w14:textId="778477DA" w:rsidR="00F72848" w:rsidRDefault="009A7D2E" w:rsidP="009A7D2E">
      <w:pPr>
        <w:autoSpaceDE w:val="0"/>
        <w:autoSpaceDN w:val="0"/>
        <w:adjustRightInd w:val="0"/>
        <w:ind w:left="720" w:hanging="720"/>
        <w:rPr>
          <w:rFonts w:asciiTheme="minorHAnsi" w:hAnsiTheme="minorHAnsi" w:cstheme="minorHAnsi"/>
        </w:rPr>
      </w:pPr>
      <w:r>
        <w:rPr>
          <w:rFonts w:asciiTheme="minorHAnsi" w:hAnsiTheme="minorHAnsi" w:cstheme="minorHAnsi"/>
        </w:rPr>
        <w:t>9.2</w:t>
      </w:r>
      <w:r>
        <w:rPr>
          <w:rFonts w:asciiTheme="minorHAnsi" w:hAnsiTheme="minorHAnsi" w:cstheme="minorHAnsi"/>
        </w:rPr>
        <w:tab/>
      </w:r>
      <w:r w:rsidR="00F72848" w:rsidRPr="00F72848">
        <w:rPr>
          <w:rFonts w:asciiTheme="minorHAnsi" w:hAnsiTheme="minorHAnsi" w:cstheme="minorHAnsi"/>
        </w:rPr>
        <w:t xml:space="preserve">No notices or placards shall be affixed to, lean </w:t>
      </w:r>
      <w:proofErr w:type="gramStart"/>
      <w:r w:rsidR="00F72848" w:rsidRPr="00F72848">
        <w:rPr>
          <w:rFonts w:asciiTheme="minorHAnsi" w:hAnsiTheme="minorHAnsi" w:cstheme="minorHAnsi"/>
        </w:rPr>
        <w:t>upon</w:t>
      </w:r>
      <w:proofErr w:type="gramEnd"/>
      <w:r w:rsidR="00F72848" w:rsidRPr="00F72848">
        <w:rPr>
          <w:rFonts w:asciiTheme="minorHAnsi" w:hAnsiTheme="minorHAnsi" w:cstheme="minorHAnsi"/>
        </w:rPr>
        <w:t xml:space="preserve"> or be suspended from any part of the school premises. </w:t>
      </w:r>
    </w:p>
    <w:p w14:paraId="01199B15" w14:textId="77777777" w:rsidR="009A7D2E" w:rsidRPr="00F72848" w:rsidRDefault="009A7D2E" w:rsidP="009A7D2E">
      <w:pPr>
        <w:autoSpaceDE w:val="0"/>
        <w:autoSpaceDN w:val="0"/>
        <w:adjustRightInd w:val="0"/>
        <w:ind w:left="720" w:hanging="720"/>
        <w:rPr>
          <w:rFonts w:asciiTheme="minorHAnsi" w:hAnsiTheme="minorHAnsi" w:cstheme="minorHAnsi"/>
        </w:rPr>
      </w:pPr>
    </w:p>
    <w:p w14:paraId="7A7736CE" w14:textId="6DE72D32" w:rsidR="00F72848" w:rsidRPr="00F72848" w:rsidRDefault="009A7D2E" w:rsidP="009A7D2E">
      <w:pPr>
        <w:autoSpaceDE w:val="0"/>
        <w:autoSpaceDN w:val="0"/>
        <w:adjustRightInd w:val="0"/>
        <w:ind w:left="720" w:hanging="720"/>
        <w:rPr>
          <w:rFonts w:asciiTheme="minorHAnsi" w:hAnsiTheme="minorHAnsi" w:cstheme="minorHAnsi"/>
        </w:rPr>
      </w:pPr>
      <w:r>
        <w:rPr>
          <w:rFonts w:asciiTheme="minorHAnsi" w:hAnsiTheme="minorHAnsi" w:cstheme="minorHAnsi"/>
        </w:rPr>
        <w:t>9.3</w:t>
      </w:r>
      <w:r>
        <w:rPr>
          <w:rFonts w:asciiTheme="minorHAnsi" w:hAnsiTheme="minorHAnsi" w:cstheme="minorHAnsi"/>
        </w:rPr>
        <w:tab/>
      </w:r>
      <w:r w:rsidR="00F72848" w:rsidRPr="00F72848">
        <w:rPr>
          <w:rFonts w:asciiTheme="minorHAnsi" w:hAnsiTheme="minorHAnsi" w:cstheme="minorHAnsi"/>
        </w:rPr>
        <w:t xml:space="preserve">No bolts, nails, tacks, screws, </w:t>
      </w:r>
      <w:proofErr w:type="gramStart"/>
      <w:r w:rsidR="00F72848" w:rsidRPr="00F72848">
        <w:rPr>
          <w:rFonts w:asciiTheme="minorHAnsi" w:hAnsiTheme="minorHAnsi" w:cstheme="minorHAnsi"/>
        </w:rPr>
        <w:t>pins</w:t>
      </w:r>
      <w:proofErr w:type="gramEnd"/>
      <w:r w:rsidR="00F72848" w:rsidRPr="00F72848">
        <w:rPr>
          <w:rFonts w:asciiTheme="minorHAnsi" w:hAnsiTheme="minorHAnsi" w:cstheme="minorHAnsi"/>
        </w:rPr>
        <w:t xml:space="preserve"> or other similar objects shall be driven into any of the walls, floors, ceilings, furniture or fittings. The Hirer shall ensure that no persons using the permitted area wear shoes with stiletto heels or other footwear which may in the opinion of the Board of Governors be damaging to the floor surfaces of the hired area. </w:t>
      </w:r>
    </w:p>
    <w:p w14:paraId="4A7E6DFA" w14:textId="70001D28" w:rsidR="00F72848" w:rsidRDefault="009A7D2E" w:rsidP="009A7D2E">
      <w:pPr>
        <w:autoSpaceDE w:val="0"/>
        <w:autoSpaceDN w:val="0"/>
        <w:adjustRightInd w:val="0"/>
        <w:ind w:left="720" w:hanging="720"/>
        <w:rPr>
          <w:rFonts w:asciiTheme="minorHAnsi" w:hAnsiTheme="minorHAnsi" w:cstheme="minorHAnsi"/>
        </w:rPr>
      </w:pPr>
      <w:r>
        <w:rPr>
          <w:rFonts w:asciiTheme="minorHAnsi" w:hAnsiTheme="minorHAnsi" w:cstheme="minorHAnsi"/>
        </w:rPr>
        <w:lastRenderedPageBreak/>
        <w:t>9.4</w:t>
      </w:r>
      <w:r>
        <w:rPr>
          <w:rFonts w:asciiTheme="minorHAnsi" w:hAnsiTheme="minorHAnsi" w:cstheme="minorHAnsi"/>
        </w:rPr>
        <w:tab/>
      </w:r>
      <w:r w:rsidR="00F72848" w:rsidRPr="00F72848">
        <w:rPr>
          <w:rFonts w:asciiTheme="minorHAnsi" w:hAnsiTheme="minorHAnsi" w:cstheme="minorHAnsi"/>
        </w:rPr>
        <w:t xml:space="preserve">No alterations or additions to any electrical installations either </w:t>
      </w:r>
      <w:r>
        <w:rPr>
          <w:rFonts w:asciiTheme="minorHAnsi" w:hAnsiTheme="minorHAnsi" w:cstheme="minorHAnsi"/>
        </w:rPr>
        <w:t xml:space="preserve">                                   </w:t>
      </w:r>
      <w:r w:rsidR="00F72848" w:rsidRPr="00F72848">
        <w:rPr>
          <w:rFonts w:asciiTheme="minorHAnsi" w:hAnsiTheme="minorHAnsi" w:cstheme="minorHAnsi"/>
        </w:rPr>
        <w:t xml:space="preserve">permanent or temporary on the hired premises may be made </w:t>
      </w:r>
      <w:r>
        <w:rPr>
          <w:rFonts w:asciiTheme="minorHAnsi" w:hAnsiTheme="minorHAnsi" w:cstheme="minorHAnsi"/>
        </w:rPr>
        <w:t xml:space="preserve">                                       </w:t>
      </w:r>
      <w:r w:rsidR="00F72848" w:rsidRPr="00F72848">
        <w:rPr>
          <w:rFonts w:asciiTheme="minorHAnsi" w:hAnsiTheme="minorHAnsi" w:cstheme="minorHAnsi"/>
        </w:rPr>
        <w:t>without</w:t>
      </w:r>
      <w:r>
        <w:rPr>
          <w:rFonts w:asciiTheme="minorHAnsi" w:hAnsiTheme="minorHAnsi" w:cstheme="minorHAnsi"/>
        </w:rPr>
        <w:t xml:space="preserve"> </w:t>
      </w:r>
      <w:r w:rsidR="00F72848" w:rsidRPr="00F72848">
        <w:rPr>
          <w:rFonts w:asciiTheme="minorHAnsi" w:hAnsiTheme="minorHAnsi" w:cstheme="minorHAnsi"/>
        </w:rPr>
        <w:t>the written consent of the Board of Governors. Electrical</w:t>
      </w:r>
      <w:r>
        <w:rPr>
          <w:rFonts w:asciiTheme="minorHAnsi" w:hAnsiTheme="minorHAnsi" w:cstheme="minorHAnsi"/>
        </w:rPr>
        <w:t xml:space="preserve">                                           </w:t>
      </w:r>
      <w:r w:rsidR="00F72848" w:rsidRPr="00F72848">
        <w:rPr>
          <w:rFonts w:asciiTheme="minorHAnsi" w:hAnsiTheme="minorHAnsi" w:cstheme="minorHAnsi"/>
        </w:rPr>
        <w:t xml:space="preserve"> apparatus must</w:t>
      </w:r>
      <w:r>
        <w:rPr>
          <w:rFonts w:asciiTheme="minorHAnsi" w:hAnsiTheme="minorHAnsi" w:cstheme="minorHAnsi"/>
        </w:rPr>
        <w:t xml:space="preserve"> </w:t>
      </w:r>
      <w:r w:rsidR="00F72848" w:rsidRPr="00F72848">
        <w:rPr>
          <w:rFonts w:asciiTheme="minorHAnsi" w:hAnsiTheme="minorHAnsi" w:cstheme="minorHAnsi"/>
        </w:rPr>
        <w:t xml:space="preserve">be switched off after use and plugs removed from sockets. </w:t>
      </w:r>
    </w:p>
    <w:p w14:paraId="2383A1F8" w14:textId="77777777" w:rsidR="009A7D2E" w:rsidRPr="00F72848" w:rsidRDefault="009A7D2E" w:rsidP="00F72848">
      <w:pPr>
        <w:autoSpaceDE w:val="0"/>
        <w:autoSpaceDN w:val="0"/>
        <w:adjustRightInd w:val="0"/>
        <w:rPr>
          <w:rFonts w:asciiTheme="minorHAnsi" w:hAnsiTheme="minorHAnsi" w:cstheme="minorHAnsi"/>
        </w:rPr>
      </w:pPr>
    </w:p>
    <w:p w14:paraId="6F4DF472" w14:textId="7F3E2BC9" w:rsidR="00F72848" w:rsidRPr="009A7D2E" w:rsidRDefault="009A7D2E" w:rsidP="00F72848">
      <w:pPr>
        <w:autoSpaceDE w:val="0"/>
        <w:autoSpaceDN w:val="0"/>
        <w:adjustRightInd w:val="0"/>
        <w:rPr>
          <w:rFonts w:asciiTheme="minorHAnsi" w:hAnsiTheme="minorHAnsi" w:cstheme="minorHAnsi"/>
          <w:b/>
          <w:bCs/>
          <w:color w:val="2F5496" w:themeColor="accent1" w:themeShade="BF"/>
        </w:rPr>
      </w:pPr>
      <w:r w:rsidRPr="009A7D2E">
        <w:rPr>
          <w:rFonts w:asciiTheme="minorHAnsi" w:hAnsiTheme="minorHAnsi" w:cstheme="minorHAnsi"/>
          <w:b/>
          <w:bCs/>
          <w:color w:val="2F5496" w:themeColor="accent1" w:themeShade="BF"/>
        </w:rPr>
        <w:t xml:space="preserve">10. HEALTH, SAFETY AND CONDITION OF PREMISES </w:t>
      </w:r>
    </w:p>
    <w:p w14:paraId="79A36120" w14:textId="77777777" w:rsidR="009A7D2E" w:rsidRDefault="009A7D2E" w:rsidP="00F72848">
      <w:pPr>
        <w:autoSpaceDE w:val="0"/>
        <w:autoSpaceDN w:val="0"/>
        <w:adjustRightInd w:val="0"/>
        <w:rPr>
          <w:rFonts w:asciiTheme="minorHAnsi" w:hAnsiTheme="minorHAnsi" w:cstheme="minorHAnsi"/>
        </w:rPr>
      </w:pPr>
    </w:p>
    <w:p w14:paraId="1CA7B772" w14:textId="1F2B0505" w:rsidR="00F72848" w:rsidRDefault="009A7D2E" w:rsidP="00F72848">
      <w:pPr>
        <w:autoSpaceDE w:val="0"/>
        <w:autoSpaceDN w:val="0"/>
        <w:adjustRightInd w:val="0"/>
        <w:rPr>
          <w:rFonts w:asciiTheme="minorHAnsi" w:hAnsiTheme="minorHAnsi" w:cstheme="minorHAnsi"/>
        </w:rPr>
      </w:pPr>
      <w:r>
        <w:rPr>
          <w:rFonts w:asciiTheme="minorHAnsi" w:hAnsiTheme="minorHAnsi" w:cstheme="minorHAnsi"/>
        </w:rPr>
        <w:t>10.1</w:t>
      </w:r>
      <w:r>
        <w:rPr>
          <w:rFonts w:asciiTheme="minorHAnsi" w:hAnsiTheme="minorHAnsi" w:cstheme="minorHAnsi"/>
        </w:rPr>
        <w:tab/>
      </w:r>
      <w:r w:rsidR="00F72848" w:rsidRPr="00F72848">
        <w:rPr>
          <w:rFonts w:asciiTheme="minorHAnsi" w:hAnsiTheme="minorHAnsi" w:cstheme="minorHAnsi"/>
        </w:rPr>
        <w:t xml:space="preserve">The Hirer/Hirers shall during the hiring be responsible for: </w:t>
      </w:r>
    </w:p>
    <w:p w14:paraId="0398DD2F" w14:textId="77777777" w:rsidR="009A7D2E" w:rsidRPr="00F72848" w:rsidRDefault="009A7D2E" w:rsidP="00F72848">
      <w:pPr>
        <w:autoSpaceDE w:val="0"/>
        <w:autoSpaceDN w:val="0"/>
        <w:adjustRightInd w:val="0"/>
        <w:rPr>
          <w:rFonts w:asciiTheme="minorHAnsi" w:hAnsiTheme="minorHAnsi" w:cstheme="minorHAnsi"/>
        </w:rPr>
      </w:pPr>
    </w:p>
    <w:p w14:paraId="693557F8" w14:textId="5AE4AB8D" w:rsidR="00F72848" w:rsidRPr="009A7D2E" w:rsidRDefault="00F72848" w:rsidP="009A7D2E">
      <w:pPr>
        <w:pStyle w:val="ListParagraph"/>
        <w:numPr>
          <w:ilvl w:val="0"/>
          <w:numId w:val="13"/>
        </w:numPr>
        <w:autoSpaceDE w:val="0"/>
        <w:autoSpaceDN w:val="0"/>
        <w:adjustRightInd w:val="0"/>
        <w:rPr>
          <w:rFonts w:asciiTheme="minorHAnsi" w:hAnsiTheme="minorHAnsi" w:cstheme="minorHAnsi"/>
        </w:rPr>
      </w:pPr>
      <w:r w:rsidRPr="009A7D2E">
        <w:rPr>
          <w:rFonts w:asciiTheme="minorHAnsi" w:hAnsiTheme="minorHAnsi" w:cstheme="minorHAnsi"/>
        </w:rPr>
        <w:t xml:space="preserve">taking all measurers necessary to ensure that the permitted number of persons using the hired premises is not </w:t>
      </w:r>
      <w:proofErr w:type="gramStart"/>
      <w:r w:rsidRPr="009A7D2E">
        <w:rPr>
          <w:rFonts w:asciiTheme="minorHAnsi" w:hAnsiTheme="minorHAnsi" w:cstheme="minorHAnsi"/>
        </w:rPr>
        <w:t>exceeded;</w:t>
      </w:r>
      <w:proofErr w:type="gramEnd"/>
      <w:r w:rsidRPr="009A7D2E">
        <w:rPr>
          <w:rFonts w:asciiTheme="minorHAnsi" w:hAnsiTheme="minorHAnsi" w:cstheme="minorHAnsi"/>
        </w:rPr>
        <w:t xml:space="preserve"> </w:t>
      </w:r>
    </w:p>
    <w:p w14:paraId="3E7CB0D7" w14:textId="77777777" w:rsidR="00F72848" w:rsidRPr="00F72848" w:rsidRDefault="00F72848" w:rsidP="00F72848">
      <w:pPr>
        <w:autoSpaceDE w:val="0"/>
        <w:autoSpaceDN w:val="0"/>
        <w:adjustRightInd w:val="0"/>
        <w:rPr>
          <w:rFonts w:asciiTheme="minorHAnsi" w:hAnsiTheme="minorHAnsi" w:cstheme="minorHAnsi"/>
        </w:rPr>
      </w:pPr>
    </w:p>
    <w:p w14:paraId="358D4A03" w14:textId="77777777" w:rsidR="00F72848" w:rsidRPr="00F72848" w:rsidRDefault="00F72848" w:rsidP="00F72848">
      <w:pPr>
        <w:autoSpaceDE w:val="0"/>
        <w:autoSpaceDN w:val="0"/>
        <w:adjustRightInd w:val="0"/>
        <w:rPr>
          <w:rFonts w:asciiTheme="minorHAnsi" w:hAnsiTheme="minorHAnsi" w:cstheme="minorHAnsi"/>
        </w:rPr>
      </w:pPr>
    </w:p>
    <w:p w14:paraId="75AB227F" w14:textId="416B8477" w:rsidR="00F72848" w:rsidRPr="00243647" w:rsidRDefault="00F72848" w:rsidP="00243647">
      <w:pPr>
        <w:pStyle w:val="ListParagraph"/>
        <w:numPr>
          <w:ilvl w:val="0"/>
          <w:numId w:val="13"/>
        </w:numPr>
        <w:autoSpaceDE w:val="0"/>
        <w:autoSpaceDN w:val="0"/>
        <w:adjustRightInd w:val="0"/>
        <w:rPr>
          <w:rFonts w:asciiTheme="minorHAnsi" w:hAnsiTheme="minorHAnsi" w:cstheme="minorHAnsi"/>
        </w:rPr>
      </w:pPr>
      <w:r w:rsidRPr="00243647">
        <w:rPr>
          <w:rFonts w:asciiTheme="minorHAnsi" w:hAnsiTheme="minorHAnsi" w:cstheme="minorHAnsi"/>
        </w:rPr>
        <w:t xml:space="preserve">ensuring that all doors giving egress from the hired premises are kept unfastened and unobstructed and that no obstruction is place or allowed to remain in any corridor giving access to the hired </w:t>
      </w:r>
      <w:proofErr w:type="gramStart"/>
      <w:r w:rsidRPr="00243647">
        <w:rPr>
          <w:rFonts w:asciiTheme="minorHAnsi" w:hAnsiTheme="minorHAnsi" w:cstheme="minorHAnsi"/>
        </w:rPr>
        <w:t>premises;</w:t>
      </w:r>
      <w:proofErr w:type="gramEnd"/>
      <w:r w:rsidRPr="00243647">
        <w:rPr>
          <w:rFonts w:asciiTheme="minorHAnsi" w:hAnsiTheme="minorHAnsi" w:cstheme="minorHAnsi"/>
        </w:rPr>
        <w:t xml:space="preserve"> </w:t>
      </w:r>
    </w:p>
    <w:p w14:paraId="415768A2" w14:textId="77777777" w:rsidR="00F72848" w:rsidRPr="00F72848" w:rsidRDefault="00F72848" w:rsidP="00243647">
      <w:pPr>
        <w:autoSpaceDE w:val="0"/>
        <w:autoSpaceDN w:val="0"/>
        <w:adjustRightInd w:val="0"/>
        <w:ind w:left="1080"/>
        <w:rPr>
          <w:rFonts w:asciiTheme="minorHAnsi" w:hAnsiTheme="minorHAnsi" w:cstheme="minorHAnsi"/>
        </w:rPr>
      </w:pPr>
    </w:p>
    <w:p w14:paraId="5155EA7D" w14:textId="76C78D55" w:rsidR="00F72848" w:rsidRPr="00243647" w:rsidRDefault="00F72848" w:rsidP="00243647">
      <w:pPr>
        <w:pStyle w:val="ListParagraph"/>
        <w:numPr>
          <w:ilvl w:val="0"/>
          <w:numId w:val="13"/>
        </w:numPr>
        <w:autoSpaceDE w:val="0"/>
        <w:autoSpaceDN w:val="0"/>
        <w:adjustRightInd w:val="0"/>
        <w:rPr>
          <w:rFonts w:asciiTheme="minorHAnsi" w:hAnsiTheme="minorHAnsi" w:cstheme="minorHAnsi"/>
        </w:rPr>
      </w:pPr>
      <w:r w:rsidRPr="00243647">
        <w:rPr>
          <w:rFonts w:asciiTheme="minorHAnsi" w:hAnsiTheme="minorHAnsi" w:cstheme="minorHAnsi"/>
        </w:rPr>
        <w:t xml:space="preserve">ensuring that all proper safety measures are taken for the protection of the users of the premises and equipment including adequate adult supervision where young people are </w:t>
      </w:r>
      <w:proofErr w:type="gramStart"/>
      <w:r w:rsidRPr="00243647">
        <w:rPr>
          <w:rFonts w:asciiTheme="minorHAnsi" w:hAnsiTheme="minorHAnsi" w:cstheme="minorHAnsi"/>
        </w:rPr>
        <w:t>concerned;</w:t>
      </w:r>
      <w:proofErr w:type="gramEnd"/>
      <w:r w:rsidRPr="00243647">
        <w:rPr>
          <w:rFonts w:asciiTheme="minorHAnsi" w:hAnsiTheme="minorHAnsi" w:cstheme="minorHAnsi"/>
        </w:rPr>
        <w:t xml:space="preserve"> </w:t>
      </w:r>
    </w:p>
    <w:p w14:paraId="68119CDE" w14:textId="77777777" w:rsidR="00F72848" w:rsidRPr="00F72848" w:rsidRDefault="00F72848" w:rsidP="00243647">
      <w:pPr>
        <w:autoSpaceDE w:val="0"/>
        <w:autoSpaceDN w:val="0"/>
        <w:adjustRightInd w:val="0"/>
        <w:ind w:left="1080"/>
        <w:rPr>
          <w:rFonts w:asciiTheme="minorHAnsi" w:hAnsiTheme="minorHAnsi" w:cstheme="minorHAnsi"/>
        </w:rPr>
      </w:pPr>
    </w:p>
    <w:p w14:paraId="06BBDA3A" w14:textId="642CCAB0" w:rsidR="00F72848" w:rsidRPr="00243647" w:rsidRDefault="00F72848" w:rsidP="00243647">
      <w:pPr>
        <w:pStyle w:val="ListParagraph"/>
        <w:numPr>
          <w:ilvl w:val="0"/>
          <w:numId w:val="13"/>
        </w:numPr>
        <w:autoSpaceDE w:val="0"/>
        <w:autoSpaceDN w:val="0"/>
        <w:adjustRightInd w:val="0"/>
        <w:rPr>
          <w:rFonts w:asciiTheme="minorHAnsi" w:hAnsiTheme="minorHAnsi" w:cstheme="minorHAnsi"/>
        </w:rPr>
      </w:pPr>
      <w:r w:rsidRPr="00243647">
        <w:rPr>
          <w:rFonts w:asciiTheme="minorHAnsi" w:hAnsiTheme="minorHAnsi" w:cstheme="minorHAnsi"/>
        </w:rPr>
        <w:t xml:space="preserve">familiarising themselves and the users of the premises with the fire alarm </w:t>
      </w:r>
      <w:proofErr w:type="gramStart"/>
      <w:r w:rsidRPr="00243647">
        <w:rPr>
          <w:rFonts w:asciiTheme="minorHAnsi" w:hAnsiTheme="minorHAnsi" w:cstheme="minorHAnsi"/>
        </w:rPr>
        <w:t>positions,</w:t>
      </w:r>
      <w:proofErr w:type="gramEnd"/>
      <w:r w:rsidRPr="00243647">
        <w:rPr>
          <w:rFonts w:asciiTheme="minorHAnsi" w:hAnsiTheme="minorHAnsi" w:cstheme="minorHAnsi"/>
        </w:rPr>
        <w:t xml:space="preserve"> the locations of the firefighting equipment and the establishment’s exit routes; </w:t>
      </w:r>
    </w:p>
    <w:p w14:paraId="6FAF93EC" w14:textId="77777777" w:rsidR="00F72848" w:rsidRPr="00F72848" w:rsidRDefault="00F72848" w:rsidP="00243647">
      <w:pPr>
        <w:autoSpaceDE w:val="0"/>
        <w:autoSpaceDN w:val="0"/>
        <w:adjustRightInd w:val="0"/>
        <w:ind w:left="1080"/>
        <w:rPr>
          <w:rFonts w:asciiTheme="minorHAnsi" w:hAnsiTheme="minorHAnsi" w:cstheme="minorHAnsi"/>
        </w:rPr>
      </w:pPr>
    </w:p>
    <w:p w14:paraId="3DCAAF0F" w14:textId="6EE9A9B1" w:rsidR="00F72848" w:rsidRPr="00243647" w:rsidRDefault="00F72848" w:rsidP="00243647">
      <w:pPr>
        <w:pStyle w:val="ListParagraph"/>
        <w:numPr>
          <w:ilvl w:val="0"/>
          <w:numId w:val="13"/>
        </w:numPr>
        <w:autoSpaceDE w:val="0"/>
        <w:autoSpaceDN w:val="0"/>
        <w:adjustRightInd w:val="0"/>
        <w:rPr>
          <w:rFonts w:asciiTheme="minorHAnsi" w:hAnsiTheme="minorHAnsi" w:cstheme="minorHAnsi"/>
        </w:rPr>
      </w:pPr>
      <w:r w:rsidRPr="00243647">
        <w:rPr>
          <w:rFonts w:asciiTheme="minorHAnsi" w:hAnsiTheme="minorHAnsi" w:cstheme="minorHAnsi"/>
        </w:rPr>
        <w:t xml:space="preserve">ascertaining the location of the nearest emergency </w:t>
      </w:r>
      <w:proofErr w:type="gramStart"/>
      <w:r w:rsidRPr="00243647">
        <w:rPr>
          <w:rFonts w:asciiTheme="minorHAnsi" w:hAnsiTheme="minorHAnsi" w:cstheme="minorHAnsi"/>
        </w:rPr>
        <w:t>telephone;</w:t>
      </w:r>
      <w:proofErr w:type="gramEnd"/>
      <w:r w:rsidRPr="00243647">
        <w:rPr>
          <w:rFonts w:asciiTheme="minorHAnsi" w:hAnsiTheme="minorHAnsi" w:cstheme="minorHAnsi"/>
        </w:rPr>
        <w:t xml:space="preserve"> </w:t>
      </w:r>
    </w:p>
    <w:p w14:paraId="23AAA2B3" w14:textId="77777777" w:rsidR="00F72848" w:rsidRPr="00F72848" w:rsidRDefault="00F72848" w:rsidP="00243647">
      <w:pPr>
        <w:autoSpaceDE w:val="0"/>
        <w:autoSpaceDN w:val="0"/>
        <w:adjustRightInd w:val="0"/>
        <w:ind w:left="1080"/>
        <w:rPr>
          <w:rFonts w:asciiTheme="minorHAnsi" w:hAnsiTheme="minorHAnsi" w:cstheme="minorHAnsi"/>
        </w:rPr>
      </w:pPr>
    </w:p>
    <w:p w14:paraId="6430751B" w14:textId="54C6CAD6" w:rsidR="00F72848" w:rsidRPr="00243647" w:rsidRDefault="00F72848" w:rsidP="00243647">
      <w:pPr>
        <w:pStyle w:val="ListParagraph"/>
        <w:numPr>
          <w:ilvl w:val="0"/>
          <w:numId w:val="13"/>
        </w:numPr>
        <w:autoSpaceDE w:val="0"/>
        <w:autoSpaceDN w:val="0"/>
        <w:adjustRightInd w:val="0"/>
        <w:rPr>
          <w:rFonts w:asciiTheme="minorHAnsi" w:hAnsiTheme="minorHAnsi" w:cstheme="minorHAnsi"/>
        </w:rPr>
      </w:pPr>
      <w:r w:rsidRPr="00243647">
        <w:rPr>
          <w:rFonts w:asciiTheme="minorHAnsi" w:hAnsiTheme="minorHAnsi" w:cstheme="minorHAnsi"/>
        </w:rPr>
        <w:t xml:space="preserve">the provision of a suitable first aid </w:t>
      </w:r>
      <w:proofErr w:type="gramStart"/>
      <w:r w:rsidRPr="00243647">
        <w:rPr>
          <w:rFonts w:asciiTheme="minorHAnsi" w:hAnsiTheme="minorHAnsi" w:cstheme="minorHAnsi"/>
        </w:rPr>
        <w:t>kit;</w:t>
      </w:r>
      <w:proofErr w:type="gramEnd"/>
      <w:r w:rsidRPr="00243647">
        <w:rPr>
          <w:rFonts w:asciiTheme="minorHAnsi" w:hAnsiTheme="minorHAnsi" w:cstheme="minorHAnsi"/>
        </w:rPr>
        <w:t xml:space="preserve"> </w:t>
      </w:r>
    </w:p>
    <w:p w14:paraId="320982F9" w14:textId="77777777" w:rsidR="00F72848" w:rsidRPr="00F72848" w:rsidRDefault="00F72848" w:rsidP="00243647">
      <w:pPr>
        <w:autoSpaceDE w:val="0"/>
        <w:autoSpaceDN w:val="0"/>
        <w:adjustRightInd w:val="0"/>
        <w:ind w:left="1080"/>
        <w:rPr>
          <w:rFonts w:asciiTheme="minorHAnsi" w:hAnsiTheme="minorHAnsi" w:cstheme="minorHAnsi"/>
        </w:rPr>
      </w:pPr>
    </w:p>
    <w:p w14:paraId="31F24F18" w14:textId="0C54B96E" w:rsidR="00F72848" w:rsidRPr="00243647" w:rsidRDefault="00F72848" w:rsidP="00243647">
      <w:pPr>
        <w:pStyle w:val="ListParagraph"/>
        <w:numPr>
          <w:ilvl w:val="0"/>
          <w:numId w:val="13"/>
        </w:numPr>
        <w:autoSpaceDE w:val="0"/>
        <w:autoSpaceDN w:val="0"/>
        <w:adjustRightInd w:val="0"/>
        <w:rPr>
          <w:rFonts w:asciiTheme="minorHAnsi" w:hAnsiTheme="minorHAnsi" w:cstheme="minorHAnsi"/>
        </w:rPr>
      </w:pPr>
      <w:r w:rsidRPr="00243647">
        <w:rPr>
          <w:rFonts w:asciiTheme="minorHAnsi" w:hAnsiTheme="minorHAnsi" w:cstheme="minorHAnsi"/>
        </w:rPr>
        <w:t xml:space="preserve">the administration of first </w:t>
      </w:r>
      <w:proofErr w:type="gramStart"/>
      <w:r w:rsidRPr="00243647">
        <w:rPr>
          <w:rFonts w:asciiTheme="minorHAnsi" w:hAnsiTheme="minorHAnsi" w:cstheme="minorHAnsi"/>
        </w:rPr>
        <w:t>aid;</w:t>
      </w:r>
      <w:proofErr w:type="gramEnd"/>
      <w:r w:rsidRPr="00243647">
        <w:rPr>
          <w:rFonts w:asciiTheme="minorHAnsi" w:hAnsiTheme="minorHAnsi" w:cstheme="minorHAnsi"/>
        </w:rPr>
        <w:t xml:space="preserve"> </w:t>
      </w:r>
    </w:p>
    <w:p w14:paraId="37D10DE2" w14:textId="77777777" w:rsidR="00F72848" w:rsidRPr="00F72848" w:rsidRDefault="00F72848" w:rsidP="00243647">
      <w:pPr>
        <w:autoSpaceDE w:val="0"/>
        <w:autoSpaceDN w:val="0"/>
        <w:adjustRightInd w:val="0"/>
        <w:ind w:left="1080"/>
        <w:rPr>
          <w:rFonts w:asciiTheme="minorHAnsi" w:hAnsiTheme="minorHAnsi" w:cstheme="minorHAnsi"/>
        </w:rPr>
      </w:pPr>
    </w:p>
    <w:p w14:paraId="6A0E597C" w14:textId="77777777" w:rsidR="00F72848" w:rsidRPr="00243647" w:rsidRDefault="00F72848" w:rsidP="00243647">
      <w:pPr>
        <w:pStyle w:val="ListParagraph"/>
        <w:numPr>
          <w:ilvl w:val="0"/>
          <w:numId w:val="13"/>
        </w:numPr>
        <w:autoSpaceDE w:val="0"/>
        <w:autoSpaceDN w:val="0"/>
        <w:adjustRightInd w:val="0"/>
        <w:rPr>
          <w:rFonts w:asciiTheme="minorHAnsi" w:hAnsiTheme="minorHAnsi" w:cstheme="minorHAnsi"/>
        </w:rPr>
      </w:pPr>
      <w:r w:rsidRPr="00243647">
        <w:rPr>
          <w:rFonts w:asciiTheme="minorHAnsi" w:hAnsiTheme="minorHAnsi" w:cstheme="minorHAnsi"/>
        </w:rPr>
        <w:t xml:space="preserve">The Hirer shall at the end of the hiring be responsible for: </w:t>
      </w:r>
    </w:p>
    <w:p w14:paraId="438BE7B4" w14:textId="1DBAFA91" w:rsidR="00F72848" w:rsidRPr="00243647" w:rsidRDefault="00F72848" w:rsidP="00243647">
      <w:pPr>
        <w:pStyle w:val="ListParagraph"/>
        <w:numPr>
          <w:ilvl w:val="0"/>
          <w:numId w:val="13"/>
        </w:numPr>
        <w:autoSpaceDE w:val="0"/>
        <w:autoSpaceDN w:val="0"/>
        <w:adjustRightInd w:val="0"/>
        <w:rPr>
          <w:rFonts w:asciiTheme="minorHAnsi" w:hAnsiTheme="minorHAnsi" w:cstheme="minorHAnsi"/>
        </w:rPr>
      </w:pPr>
      <w:r w:rsidRPr="00243647">
        <w:rPr>
          <w:rFonts w:asciiTheme="minorHAnsi" w:hAnsiTheme="minorHAnsi" w:cstheme="minorHAnsi"/>
        </w:rPr>
        <w:t xml:space="preserve">ensuring that the hired premises are vacated promptly and </w:t>
      </w:r>
      <w:proofErr w:type="gramStart"/>
      <w:r w:rsidRPr="00243647">
        <w:rPr>
          <w:rFonts w:asciiTheme="minorHAnsi" w:hAnsiTheme="minorHAnsi" w:cstheme="minorHAnsi"/>
        </w:rPr>
        <w:t>quietly;</w:t>
      </w:r>
      <w:proofErr w:type="gramEnd"/>
      <w:r w:rsidRPr="00243647">
        <w:rPr>
          <w:rFonts w:asciiTheme="minorHAnsi" w:hAnsiTheme="minorHAnsi" w:cstheme="minorHAnsi"/>
        </w:rPr>
        <w:t xml:space="preserve"> </w:t>
      </w:r>
    </w:p>
    <w:p w14:paraId="6944AF51" w14:textId="77777777" w:rsidR="00F72848" w:rsidRPr="00F72848" w:rsidRDefault="00F72848" w:rsidP="00243647">
      <w:pPr>
        <w:autoSpaceDE w:val="0"/>
        <w:autoSpaceDN w:val="0"/>
        <w:adjustRightInd w:val="0"/>
        <w:ind w:left="1080"/>
        <w:rPr>
          <w:rFonts w:asciiTheme="minorHAnsi" w:hAnsiTheme="minorHAnsi" w:cstheme="minorHAnsi"/>
        </w:rPr>
      </w:pPr>
    </w:p>
    <w:p w14:paraId="0B06A8D8" w14:textId="24D3C4E6" w:rsidR="00F72848" w:rsidRPr="00243647" w:rsidRDefault="00F72848" w:rsidP="00243647">
      <w:pPr>
        <w:pStyle w:val="ListParagraph"/>
        <w:numPr>
          <w:ilvl w:val="0"/>
          <w:numId w:val="13"/>
        </w:numPr>
        <w:autoSpaceDE w:val="0"/>
        <w:autoSpaceDN w:val="0"/>
        <w:adjustRightInd w:val="0"/>
        <w:rPr>
          <w:rFonts w:asciiTheme="minorHAnsi" w:hAnsiTheme="minorHAnsi" w:cstheme="minorHAnsi"/>
        </w:rPr>
      </w:pPr>
      <w:r w:rsidRPr="00243647">
        <w:rPr>
          <w:rFonts w:asciiTheme="minorHAnsi" w:hAnsiTheme="minorHAnsi" w:cstheme="minorHAnsi"/>
        </w:rPr>
        <w:t xml:space="preserve">ensuring that the hired premises are left in a safe and secure condition and in a clean and tidy </w:t>
      </w:r>
      <w:proofErr w:type="gramStart"/>
      <w:r w:rsidRPr="00243647">
        <w:rPr>
          <w:rFonts w:asciiTheme="minorHAnsi" w:hAnsiTheme="minorHAnsi" w:cstheme="minorHAnsi"/>
        </w:rPr>
        <w:t>state;</w:t>
      </w:r>
      <w:proofErr w:type="gramEnd"/>
      <w:r w:rsidRPr="00243647">
        <w:rPr>
          <w:rFonts w:asciiTheme="minorHAnsi" w:hAnsiTheme="minorHAnsi" w:cstheme="minorHAnsi"/>
        </w:rPr>
        <w:t xml:space="preserve"> </w:t>
      </w:r>
    </w:p>
    <w:p w14:paraId="198827F5" w14:textId="77777777" w:rsidR="00F72848" w:rsidRPr="00F72848" w:rsidRDefault="00F72848" w:rsidP="00F72848">
      <w:pPr>
        <w:autoSpaceDE w:val="0"/>
        <w:autoSpaceDN w:val="0"/>
        <w:adjustRightInd w:val="0"/>
        <w:rPr>
          <w:rFonts w:asciiTheme="minorHAnsi" w:hAnsiTheme="minorHAnsi" w:cstheme="minorHAnsi"/>
        </w:rPr>
      </w:pPr>
    </w:p>
    <w:p w14:paraId="1771B268" w14:textId="762D4DF0" w:rsidR="00F72848" w:rsidRPr="00F72848" w:rsidRDefault="00243647" w:rsidP="00F72848">
      <w:pPr>
        <w:autoSpaceDE w:val="0"/>
        <w:autoSpaceDN w:val="0"/>
        <w:adjustRightInd w:val="0"/>
        <w:rPr>
          <w:rFonts w:asciiTheme="minorHAnsi" w:hAnsiTheme="minorHAnsi" w:cstheme="minorHAnsi"/>
        </w:rPr>
      </w:pPr>
      <w:r>
        <w:rPr>
          <w:rFonts w:asciiTheme="minorHAnsi" w:hAnsiTheme="minorHAnsi" w:cstheme="minorHAnsi"/>
        </w:rPr>
        <w:t>10.2</w:t>
      </w:r>
      <w:r>
        <w:rPr>
          <w:rFonts w:asciiTheme="minorHAnsi" w:hAnsiTheme="minorHAnsi" w:cstheme="minorHAnsi"/>
        </w:rPr>
        <w:tab/>
      </w:r>
      <w:r w:rsidR="00F72848" w:rsidRPr="00F72848">
        <w:rPr>
          <w:rFonts w:asciiTheme="minorHAnsi" w:hAnsiTheme="minorHAnsi" w:cstheme="minorHAnsi"/>
        </w:rPr>
        <w:t xml:space="preserve">Failure to comply with these conditions may lead to additional charges. </w:t>
      </w:r>
    </w:p>
    <w:p w14:paraId="6B4E084A" w14:textId="77777777" w:rsidR="00243647" w:rsidRDefault="00243647" w:rsidP="00F72848">
      <w:pPr>
        <w:autoSpaceDE w:val="0"/>
        <w:autoSpaceDN w:val="0"/>
        <w:adjustRightInd w:val="0"/>
        <w:rPr>
          <w:rFonts w:asciiTheme="minorHAnsi" w:hAnsiTheme="minorHAnsi" w:cstheme="minorHAnsi"/>
        </w:rPr>
      </w:pPr>
    </w:p>
    <w:p w14:paraId="7FD5EF6F" w14:textId="4F21EFE9" w:rsidR="00F72848" w:rsidRDefault="00243647" w:rsidP="00243647">
      <w:pPr>
        <w:autoSpaceDE w:val="0"/>
        <w:autoSpaceDN w:val="0"/>
        <w:adjustRightInd w:val="0"/>
        <w:ind w:left="720" w:hanging="720"/>
        <w:rPr>
          <w:rFonts w:asciiTheme="minorHAnsi" w:hAnsiTheme="minorHAnsi" w:cstheme="minorHAnsi"/>
        </w:rPr>
      </w:pPr>
      <w:r>
        <w:rPr>
          <w:rFonts w:asciiTheme="minorHAnsi" w:hAnsiTheme="minorHAnsi" w:cstheme="minorHAnsi"/>
        </w:rPr>
        <w:t>10.3</w:t>
      </w:r>
      <w:r>
        <w:rPr>
          <w:rFonts w:asciiTheme="minorHAnsi" w:hAnsiTheme="minorHAnsi" w:cstheme="minorHAnsi"/>
        </w:rPr>
        <w:tab/>
      </w:r>
      <w:r w:rsidR="00F72848" w:rsidRPr="00F72848">
        <w:rPr>
          <w:rFonts w:asciiTheme="minorHAnsi" w:hAnsiTheme="minorHAnsi" w:cstheme="minorHAnsi"/>
        </w:rPr>
        <w:t xml:space="preserve">The Hirer shall not permit or suffer any damage to be done to the hired premises or any furniture or equipment therein and shall make good to the satisfaction of the Board of Governors and pay for any damage thereof (including accidental damage) caused by any act or neglect by himself, his agents or any person on the hired premises by reason of the use thereof by the Hirer. </w:t>
      </w:r>
    </w:p>
    <w:p w14:paraId="1150513E" w14:textId="77777777" w:rsidR="00243647" w:rsidRPr="00F72848" w:rsidRDefault="00243647" w:rsidP="00243647">
      <w:pPr>
        <w:autoSpaceDE w:val="0"/>
        <w:autoSpaceDN w:val="0"/>
        <w:adjustRightInd w:val="0"/>
        <w:ind w:left="720" w:hanging="720"/>
        <w:rPr>
          <w:rFonts w:asciiTheme="minorHAnsi" w:hAnsiTheme="minorHAnsi" w:cstheme="minorHAnsi"/>
        </w:rPr>
      </w:pPr>
    </w:p>
    <w:p w14:paraId="4D4F633E" w14:textId="05C7B395" w:rsidR="00F72848" w:rsidRDefault="00243647" w:rsidP="00F72848">
      <w:pPr>
        <w:autoSpaceDE w:val="0"/>
        <w:autoSpaceDN w:val="0"/>
        <w:adjustRightInd w:val="0"/>
        <w:rPr>
          <w:rFonts w:asciiTheme="minorHAnsi" w:hAnsiTheme="minorHAnsi" w:cstheme="minorHAnsi"/>
          <w:b/>
          <w:bCs/>
          <w:color w:val="2F5496" w:themeColor="accent1" w:themeShade="BF"/>
        </w:rPr>
      </w:pPr>
      <w:r w:rsidRPr="00243647">
        <w:rPr>
          <w:rFonts w:asciiTheme="minorHAnsi" w:hAnsiTheme="minorHAnsi" w:cstheme="minorHAnsi"/>
          <w:b/>
          <w:bCs/>
          <w:color w:val="2F5496" w:themeColor="accent1" w:themeShade="BF"/>
        </w:rPr>
        <w:t xml:space="preserve">11. ACCIDENTS </w:t>
      </w:r>
    </w:p>
    <w:p w14:paraId="145BAE13" w14:textId="77777777" w:rsidR="00243647" w:rsidRPr="00243647" w:rsidRDefault="00243647" w:rsidP="00F72848">
      <w:pPr>
        <w:autoSpaceDE w:val="0"/>
        <w:autoSpaceDN w:val="0"/>
        <w:adjustRightInd w:val="0"/>
        <w:rPr>
          <w:rFonts w:asciiTheme="minorHAnsi" w:hAnsiTheme="minorHAnsi" w:cstheme="minorHAnsi"/>
          <w:b/>
          <w:bCs/>
          <w:color w:val="2F5496" w:themeColor="accent1" w:themeShade="BF"/>
        </w:rPr>
      </w:pPr>
    </w:p>
    <w:p w14:paraId="799F2D58" w14:textId="200C7418" w:rsidR="00F72848" w:rsidRDefault="00243647" w:rsidP="00243647">
      <w:pPr>
        <w:autoSpaceDE w:val="0"/>
        <w:autoSpaceDN w:val="0"/>
        <w:adjustRightInd w:val="0"/>
        <w:ind w:left="720" w:hanging="720"/>
        <w:rPr>
          <w:rFonts w:asciiTheme="minorHAnsi" w:hAnsiTheme="minorHAnsi" w:cstheme="minorHAnsi"/>
        </w:rPr>
      </w:pPr>
      <w:r>
        <w:rPr>
          <w:rFonts w:asciiTheme="minorHAnsi" w:hAnsiTheme="minorHAnsi" w:cstheme="minorHAnsi"/>
        </w:rPr>
        <w:t>11.1</w:t>
      </w:r>
      <w:r>
        <w:rPr>
          <w:rFonts w:asciiTheme="minorHAnsi" w:hAnsiTheme="minorHAnsi" w:cstheme="minorHAnsi"/>
        </w:rPr>
        <w:tab/>
      </w:r>
      <w:r w:rsidR="00F72848" w:rsidRPr="00F72848">
        <w:rPr>
          <w:rFonts w:asciiTheme="minorHAnsi" w:hAnsiTheme="minorHAnsi" w:cstheme="minorHAnsi"/>
        </w:rPr>
        <w:t xml:space="preserve">The Hirer shall immediately inform the Building Supervisor of the school of any emergency, accident or serious incident that occurs on the school premises. The Hirer will complete and lodge with the school an accident report form, a copy of which is attached herewith. </w:t>
      </w:r>
    </w:p>
    <w:p w14:paraId="46537610" w14:textId="77777777" w:rsidR="00243647" w:rsidRPr="00F72848" w:rsidRDefault="00243647" w:rsidP="00243647">
      <w:pPr>
        <w:autoSpaceDE w:val="0"/>
        <w:autoSpaceDN w:val="0"/>
        <w:adjustRightInd w:val="0"/>
        <w:ind w:left="720" w:hanging="720"/>
        <w:rPr>
          <w:rFonts w:asciiTheme="minorHAnsi" w:hAnsiTheme="minorHAnsi" w:cstheme="minorHAnsi"/>
        </w:rPr>
      </w:pPr>
    </w:p>
    <w:p w14:paraId="6A9B716B" w14:textId="365FE357" w:rsidR="00F72848" w:rsidRDefault="00243647" w:rsidP="00F72848">
      <w:pPr>
        <w:autoSpaceDE w:val="0"/>
        <w:autoSpaceDN w:val="0"/>
        <w:adjustRightInd w:val="0"/>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lastRenderedPageBreak/>
        <w:t xml:space="preserve">12. </w:t>
      </w:r>
      <w:r w:rsidRPr="00243647">
        <w:rPr>
          <w:rFonts w:asciiTheme="minorHAnsi" w:hAnsiTheme="minorHAnsi" w:cstheme="minorHAnsi"/>
          <w:b/>
          <w:bCs/>
          <w:color w:val="2F5496" w:themeColor="accent1" w:themeShade="BF"/>
        </w:rPr>
        <w:t xml:space="preserve">INTOXICATING LIQUOR </w:t>
      </w:r>
    </w:p>
    <w:p w14:paraId="1B3FEC6F" w14:textId="77777777" w:rsidR="00243647" w:rsidRPr="00243647" w:rsidRDefault="00243647" w:rsidP="00F72848">
      <w:pPr>
        <w:autoSpaceDE w:val="0"/>
        <w:autoSpaceDN w:val="0"/>
        <w:adjustRightInd w:val="0"/>
        <w:rPr>
          <w:rFonts w:asciiTheme="minorHAnsi" w:hAnsiTheme="minorHAnsi" w:cstheme="minorHAnsi"/>
          <w:b/>
          <w:bCs/>
          <w:color w:val="2F5496" w:themeColor="accent1" w:themeShade="BF"/>
        </w:rPr>
      </w:pPr>
    </w:p>
    <w:p w14:paraId="685AF7CD" w14:textId="0B7C912D" w:rsidR="00F72848" w:rsidRDefault="00243647" w:rsidP="00243647">
      <w:pPr>
        <w:autoSpaceDE w:val="0"/>
        <w:autoSpaceDN w:val="0"/>
        <w:adjustRightInd w:val="0"/>
        <w:ind w:left="720" w:hanging="720"/>
        <w:rPr>
          <w:rFonts w:asciiTheme="minorHAnsi" w:hAnsiTheme="minorHAnsi" w:cstheme="minorHAnsi"/>
        </w:rPr>
      </w:pPr>
      <w:r>
        <w:rPr>
          <w:rFonts w:asciiTheme="minorHAnsi" w:hAnsiTheme="minorHAnsi" w:cstheme="minorHAnsi"/>
        </w:rPr>
        <w:t>12.1</w:t>
      </w:r>
      <w:r>
        <w:rPr>
          <w:rFonts w:asciiTheme="minorHAnsi" w:hAnsiTheme="minorHAnsi" w:cstheme="minorHAnsi"/>
        </w:rPr>
        <w:tab/>
      </w:r>
      <w:r w:rsidR="00F72848" w:rsidRPr="00F72848">
        <w:rPr>
          <w:rFonts w:asciiTheme="minorHAnsi" w:hAnsiTheme="minorHAnsi" w:cstheme="minorHAnsi"/>
        </w:rPr>
        <w:t xml:space="preserve">Intoxicating liquor shall not be brought into nor consumed </w:t>
      </w:r>
      <w:r>
        <w:rPr>
          <w:rFonts w:asciiTheme="minorHAnsi" w:hAnsiTheme="minorHAnsi" w:cstheme="minorHAnsi"/>
        </w:rPr>
        <w:t xml:space="preserve">                                                         </w:t>
      </w:r>
      <w:r w:rsidR="00F72848" w:rsidRPr="00F72848">
        <w:rPr>
          <w:rFonts w:asciiTheme="minorHAnsi" w:hAnsiTheme="minorHAnsi" w:cstheme="minorHAnsi"/>
        </w:rPr>
        <w:t>on school premises without the prior consent of the Board of Governors.</w:t>
      </w:r>
      <w:r>
        <w:rPr>
          <w:rFonts w:asciiTheme="minorHAnsi" w:hAnsiTheme="minorHAnsi" w:cstheme="minorHAnsi"/>
        </w:rPr>
        <w:t xml:space="preserve">                                       </w:t>
      </w:r>
      <w:r w:rsidR="00F72848" w:rsidRPr="00F72848">
        <w:rPr>
          <w:rFonts w:asciiTheme="minorHAnsi" w:hAnsiTheme="minorHAnsi" w:cstheme="minorHAnsi"/>
        </w:rPr>
        <w:t xml:space="preserve"> Where</w:t>
      </w:r>
      <w:r>
        <w:rPr>
          <w:rFonts w:asciiTheme="minorHAnsi" w:hAnsiTheme="minorHAnsi" w:cstheme="minorHAnsi"/>
        </w:rPr>
        <w:t xml:space="preserve"> </w:t>
      </w:r>
      <w:r w:rsidR="00F72848" w:rsidRPr="00F72848">
        <w:rPr>
          <w:rFonts w:asciiTheme="minorHAnsi" w:hAnsiTheme="minorHAnsi" w:cstheme="minorHAnsi"/>
        </w:rPr>
        <w:t xml:space="preserve">such consent is given the Hirer must comply with the Licensing Laws and provide evidence of such to the Board of Governors. </w:t>
      </w:r>
    </w:p>
    <w:p w14:paraId="013BDB0A" w14:textId="77777777" w:rsidR="00243647" w:rsidRPr="00F72848" w:rsidRDefault="00243647" w:rsidP="00F72848">
      <w:pPr>
        <w:autoSpaceDE w:val="0"/>
        <w:autoSpaceDN w:val="0"/>
        <w:adjustRightInd w:val="0"/>
        <w:rPr>
          <w:rFonts w:asciiTheme="minorHAnsi" w:hAnsiTheme="minorHAnsi" w:cstheme="minorHAnsi"/>
        </w:rPr>
      </w:pPr>
    </w:p>
    <w:p w14:paraId="04E15CD3" w14:textId="5127A3B2" w:rsidR="00F72848" w:rsidRDefault="00243647" w:rsidP="00F72848">
      <w:pPr>
        <w:autoSpaceDE w:val="0"/>
        <w:autoSpaceDN w:val="0"/>
        <w:adjustRightInd w:val="0"/>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 xml:space="preserve">13. </w:t>
      </w:r>
      <w:r w:rsidRPr="00243647">
        <w:rPr>
          <w:rFonts w:asciiTheme="minorHAnsi" w:hAnsiTheme="minorHAnsi" w:cstheme="minorHAnsi"/>
          <w:b/>
          <w:bCs/>
          <w:color w:val="2F5496" w:themeColor="accent1" w:themeShade="BF"/>
        </w:rPr>
        <w:t xml:space="preserve">SMOKING </w:t>
      </w:r>
    </w:p>
    <w:p w14:paraId="76D1C2B6" w14:textId="77777777" w:rsidR="00397AD0" w:rsidRPr="00243647" w:rsidRDefault="00397AD0" w:rsidP="00F72848">
      <w:pPr>
        <w:autoSpaceDE w:val="0"/>
        <w:autoSpaceDN w:val="0"/>
        <w:adjustRightInd w:val="0"/>
        <w:rPr>
          <w:rFonts w:asciiTheme="minorHAnsi" w:hAnsiTheme="minorHAnsi" w:cstheme="minorHAnsi"/>
          <w:b/>
          <w:bCs/>
          <w:color w:val="2F5496" w:themeColor="accent1" w:themeShade="BF"/>
        </w:rPr>
      </w:pPr>
    </w:p>
    <w:p w14:paraId="54B2CCF7" w14:textId="42517811" w:rsidR="00F72848" w:rsidRPr="00F72848" w:rsidRDefault="00243647" w:rsidP="00F72848">
      <w:pPr>
        <w:autoSpaceDE w:val="0"/>
        <w:autoSpaceDN w:val="0"/>
        <w:adjustRightInd w:val="0"/>
        <w:rPr>
          <w:rFonts w:asciiTheme="minorHAnsi" w:hAnsiTheme="minorHAnsi" w:cstheme="minorHAnsi"/>
        </w:rPr>
      </w:pPr>
      <w:r>
        <w:rPr>
          <w:rFonts w:asciiTheme="minorHAnsi" w:hAnsiTheme="minorHAnsi" w:cstheme="minorHAnsi"/>
        </w:rPr>
        <w:t>13.1</w:t>
      </w:r>
      <w:r>
        <w:rPr>
          <w:rFonts w:asciiTheme="minorHAnsi" w:hAnsiTheme="minorHAnsi" w:cstheme="minorHAnsi"/>
        </w:rPr>
        <w:tab/>
      </w:r>
      <w:r w:rsidR="00F72848" w:rsidRPr="00F72848">
        <w:rPr>
          <w:rFonts w:asciiTheme="minorHAnsi" w:hAnsiTheme="minorHAnsi" w:cstheme="minorHAnsi"/>
        </w:rPr>
        <w:t xml:space="preserve">There shall be no smoking on the school premises. </w:t>
      </w:r>
    </w:p>
    <w:p w14:paraId="55B9B62D" w14:textId="77777777" w:rsidR="00397AD0" w:rsidRDefault="00397AD0" w:rsidP="00F72848">
      <w:pPr>
        <w:autoSpaceDE w:val="0"/>
        <w:autoSpaceDN w:val="0"/>
        <w:adjustRightInd w:val="0"/>
        <w:rPr>
          <w:rFonts w:asciiTheme="minorHAnsi" w:hAnsiTheme="minorHAnsi" w:cstheme="minorHAnsi"/>
        </w:rPr>
      </w:pPr>
    </w:p>
    <w:p w14:paraId="6A6DF00D" w14:textId="25FF95F8" w:rsidR="00F72848" w:rsidRDefault="00397AD0" w:rsidP="00F72848">
      <w:pPr>
        <w:autoSpaceDE w:val="0"/>
        <w:autoSpaceDN w:val="0"/>
        <w:adjustRightInd w:val="0"/>
        <w:rPr>
          <w:rFonts w:asciiTheme="minorHAnsi" w:hAnsiTheme="minorHAnsi" w:cstheme="minorHAnsi"/>
          <w:b/>
          <w:bCs/>
          <w:color w:val="2F5496" w:themeColor="accent1" w:themeShade="BF"/>
        </w:rPr>
      </w:pPr>
      <w:r w:rsidRPr="00397AD0">
        <w:rPr>
          <w:rFonts w:asciiTheme="minorHAnsi" w:hAnsiTheme="minorHAnsi" w:cstheme="minorHAnsi"/>
          <w:b/>
          <w:bCs/>
          <w:color w:val="2F5496" w:themeColor="accent1" w:themeShade="BF"/>
        </w:rPr>
        <w:t xml:space="preserve">14. PUBLIC ENTERTAINMENT AND OTHER LICENCES </w:t>
      </w:r>
    </w:p>
    <w:p w14:paraId="4113B905" w14:textId="77777777" w:rsidR="00397AD0" w:rsidRPr="00397AD0" w:rsidRDefault="00397AD0" w:rsidP="00F72848">
      <w:pPr>
        <w:autoSpaceDE w:val="0"/>
        <w:autoSpaceDN w:val="0"/>
        <w:adjustRightInd w:val="0"/>
        <w:rPr>
          <w:rFonts w:asciiTheme="minorHAnsi" w:hAnsiTheme="minorHAnsi" w:cstheme="minorHAnsi"/>
          <w:b/>
          <w:bCs/>
          <w:color w:val="2F5496" w:themeColor="accent1" w:themeShade="BF"/>
        </w:rPr>
      </w:pPr>
    </w:p>
    <w:p w14:paraId="24FBF51C" w14:textId="540E9A9B" w:rsidR="00F72848" w:rsidRDefault="00397AD0" w:rsidP="00397AD0">
      <w:pPr>
        <w:autoSpaceDE w:val="0"/>
        <w:autoSpaceDN w:val="0"/>
        <w:adjustRightInd w:val="0"/>
        <w:ind w:left="720" w:hanging="720"/>
        <w:rPr>
          <w:rFonts w:asciiTheme="minorHAnsi" w:hAnsiTheme="minorHAnsi" w:cstheme="minorHAnsi"/>
        </w:rPr>
      </w:pPr>
      <w:r>
        <w:rPr>
          <w:rFonts w:asciiTheme="minorHAnsi" w:hAnsiTheme="minorHAnsi" w:cstheme="minorHAnsi"/>
        </w:rPr>
        <w:t>14.1</w:t>
      </w:r>
      <w:r>
        <w:rPr>
          <w:rFonts w:asciiTheme="minorHAnsi" w:hAnsiTheme="minorHAnsi" w:cstheme="minorHAnsi"/>
        </w:rPr>
        <w:tab/>
      </w:r>
      <w:r w:rsidR="00F72848" w:rsidRPr="00F72848">
        <w:rPr>
          <w:rFonts w:asciiTheme="minorHAnsi" w:hAnsiTheme="minorHAnsi" w:cstheme="minorHAnsi"/>
        </w:rPr>
        <w:t>The promoters of entertainment and functions to which the public are admitted on payment shall be responsible for completing to the satisfaction of the Board of Governors all formalities in connection with the use of the premises for that purpose. Where the Chief Fire Officer or Licensing Authority require additional facilities for the purpose of a letting</w:t>
      </w:r>
      <w:r>
        <w:rPr>
          <w:rFonts w:asciiTheme="minorHAnsi" w:hAnsiTheme="minorHAnsi" w:cstheme="minorHAnsi"/>
        </w:rPr>
        <w:t xml:space="preserve"> </w:t>
      </w:r>
      <w:r w:rsidR="00F72848" w:rsidRPr="00F72848">
        <w:rPr>
          <w:rFonts w:asciiTheme="minorHAnsi" w:hAnsiTheme="minorHAnsi" w:cstheme="minorHAnsi"/>
        </w:rPr>
        <w:t xml:space="preserve">(such as “Exit” sign and emergency lighting) which are not already installed, it shall be the responsibility of the Hirer to provide such facilities of an approved type and method of installation. </w:t>
      </w:r>
    </w:p>
    <w:p w14:paraId="7ED8D6C6" w14:textId="77777777" w:rsidR="00397AD0" w:rsidRPr="00F72848" w:rsidRDefault="00397AD0" w:rsidP="00397AD0">
      <w:pPr>
        <w:autoSpaceDE w:val="0"/>
        <w:autoSpaceDN w:val="0"/>
        <w:adjustRightInd w:val="0"/>
        <w:ind w:left="720" w:hanging="720"/>
        <w:rPr>
          <w:rFonts w:asciiTheme="minorHAnsi" w:hAnsiTheme="minorHAnsi" w:cstheme="minorHAnsi"/>
        </w:rPr>
      </w:pPr>
    </w:p>
    <w:p w14:paraId="70F6E7EB" w14:textId="79A1E49C" w:rsidR="00F72848" w:rsidRDefault="00397AD0" w:rsidP="00397AD0">
      <w:pPr>
        <w:autoSpaceDE w:val="0"/>
        <w:autoSpaceDN w:val="0"/>
        <w:adjustRightInd w:val="0"/>
        <w:ind w:left="720" w:hanging="720"/>
        <w:rPr>
          <w:rFonts w:asciiTheme="minorHAnsi" w:hAnsiTheme="minorHAnsi" w:cstheme="minorHAnsi"/>
        </w:rPr>
      </w:pPr>
      <w:r>
        <w:rPr>
          <w:rFonts w:asciiTheme="minorHAnsi" w:hAnsiTheme="minorHAnsi" w:cstheme="minorHAnsi"/>
        </w:rPr>
        <w:t>14.2</w:t>
      </w:r>
      <w:r>
        <w:rPr>
          <w:rFonts w:asciiTheme="minorHAnsi" w:hAnsiTheme="minorHAnsi" w:cstheme="minorHAnsi"/>
        </w:rPr>
        <w:tab/>
      </w:r>
      <w:r w:rsidR="00F72848" w:rsidRPr="00F72848">
        <w:rPr>
          <w:rFonts w:asciiTheme="minorHAnsi" w:hAnsiTheme="minorHAnsi" w:cstheme="minorHAnsi"/>
        </w:rPr>
        <w:t>Payment for admission shall be deemed to include admission by tickets or</w:t>
      </w:r>
      <w:r>
        <w:rPr>
          <w:rFonts w:asciiTheme="minorHAnsi" w:hAnsiTheme="minorHAnsi" w:cstheme="minorHAnsi"/>
        </w:rPr>
        <w:t xml:space="preserve"> </w:t>
      </w:r>
      <w:r w:rsidR="00F72848" w:rsidRPr="00F72848">
        <w:rPr>
          <w:rFonts w:asciiTheme="minorHAnsi" w:hAnsiTheme="minorHAnsi" w:cstheme="minorHAnsi"/>
        </w:rPr>
        <w:t xml:space="preserve">programmes or by any other method by which the making of a payment entitles a person to admission. </w:t>
      </w:r>
    </w:p>
    <w:p w14:paraId="7CD0A13E" w14:textId="77777777" w:rsidR="00397AD0" w:rsidRPr="00F72848" w:rsidRDefault="00397AD0" w:rsidP="00397AD0">
      <w:pPr>
        <w:autoSpaceDE w:val="0"/>
        <w:autoSpaceDN w:val="0"/>
        <w:adjustRightInd w:val="0"/>
        <w:ind w:left="720" w:hanging="720"/>
        <w:rPr>
          <w:rFonts w:asciiTheme="minorHAnsi" w:hAnsiTheme="minorHAnsi" w:cstheme="minorHAnsi"/>
        </w:rPr>
      </w:pPr>
    </w:p>
    <w:p w14:paraId="4B2C1DC7" w14:textId="3D673FB8" w:rsidR="00F72848" w:rsidRDefault="00397AD0" w:rsidP="00397AD0">
      <w:pPr>
        <w:autoSpaceDE w:val="0"/>
        <w:autoSpaceDN w:val="0"/>
        <w:adjustRightInd w:val="0"/>
        <w:ind w:left="720" w:hanging="720"/>
        <w:rPr>
          <w:rFonts w:asciiTheme="minorHAnsi" w:hAnsiTheme="minorHAnsi" w:cstheme="minorHAnsi"/>
        </w:rPr>
      </w:pPr>
      <w:r>
        <w:rPr>
          <w:rFonts w:asciiTheme="minorHAnsi" w:hAnsiTheme="minorHAnsi" w:cstheme="minorHAnsi"/>
        </w:rPr>
        <w:t>14.3</w:t>
      </w:r>
      <w:r>
        <w:rPr>
          <w:rFonts w:asciiTheme="minorHAnsi" w:hAnsiTheme="minorHAnsi" w:cstheme="minorHAnsi"/>
        </w:rPr>
        <w:tab/>
      </w:r>
      <w:r w:rsidR="00F72848" w:rsidRPr="00F72848">
        <w:rPr>
          <w:rFonts w:asciiTheme="minorHAnsi" w:hAnsiTheme="minorHAnsi" w:cstheme="minorHAnsi"/>
        </w:rPr>
        <w:t xml:space="preserve">No entertainment or function to which the public are admitted shall be allowed unless the premises are licensed for the purpose under the </w:t>
      </w:r>
      <w:proofErr w:type="gramStart"/>
      <w:r w:rsidR="00F72848" w:rsidRPr="00F72848">
        <w:rPr>
          <w:rFonts w:asciiTheme="minorHAnsi" w:hAnsiTheme="minorHAnsi" w:cstheme="minorHAnsi"/>
        </w:rPr>
        <w:t>bye-laws</w:t>
      </w:r>
      <w:proofErr w:type="gramEnd"/>
      <w:r w:rsidR="00F72848" w:rsidRPr="00F72848">
        <w:rPr>
          <w:rFonts w:asciiTheme="minorHAnsi" w:hAnsiTheme="minorHAnsi" w:cstheme="minorHAnsi"/>
        </w:rPr>
        <w:t xml:space="preserve"> of the Local Council in whose area the premises are situated and all necessary regulations against fire are complied with. </w:t>
      </w:r>
    </w:p>
    <w:p w14:paraId="6758366E" w14:textId="77777777" w:rsidR="00397AD0" w:rsidRPr="00F72848" w:rsidRDefault="00397AD0" w:rsidP="00397AD0">
      <w:pPr>
        <w:autoSpaceDE w:val="0"/>
        <w:autoSpaceDN w:val="0"/>
        <w:adjustRightInd w:val="0"/>
        <w:ind w:left="720" w:hanging="720"/>
        <w:rPr>
          <w:rFonts w:asciiTheme="minorHAnsi" w:hAnsiTheme="minorHAnsi" w:cstheme="minorHAnsi"/>
        </w:rPr>
      </w:pPr>
    </w:p>
    <w:p w14:paraId="767F3B6C" w14:textId="13BFA374" w:rsidR="00F72848" w:rsidRDefault="00397AD0" w:rsidP="00397AD0">
      <w:pPr>
        <w:autoSpaceDE w:val="0"/>
        <w:autoSpaceDN w:val="0"/>
        <w:adjustRightInd w:val="0"/>
        <w:ind w:left="720" w:hanging="720"/>
        <w:rPr>
          <w:rFonts w:asciiTheme="minorHAnsi" w:hAnsiTheme="minorHAnsi" w:cstheme="minorHAnsi"/>
        </w:rPr>
      </w:pPr>
      <w:r>
        <w:rPr>
          <w:rFonts w:asciiTheme="minorHAnsi" w:hAnsiTheme="minorHAnsi" w:cstheme="minorHAnsi"/>
        </w:rPr>
        <w:t>14.4</w:t>
      </w:r>
      <w:r>
        <w:rPr>
          <w:rFonts w:asciiTheme="minorHAnsi" w:hAnsiTheme="minorHAnsi" w:cstheme="minorHAnsi"/>
        </w:rPr>
        <w:tab/>
      </w:r>
      <w:r w:rsidR="00F72848" w:rsidRPr="00F72848">
        <w:rPr>
          <w:rFonts w:asciiTheme="minorHAnsi" w:hAnsiTheme="minorHAnsi" w:cstheme="minorHAnsi"/>
        </w:rPr>
        <w:t xml:space="preserve">The Hirer shall be responsible during the function or entertainment for which the premises are hired for ensuring: </w:t>
      </w:r>
    </w:p>
    <w:p w14:paraId="2E56C0B2" w14:textId="77777777" w:rsidR="00397AD0" w:rsidRPr="00F72848" w:rsidRDefault="00397AD0" w:rsidP="00397AD0">
      <w:pPr>
        <w:autoSpaceDE w:val="0"/>
        <w:autoSpaceDN w:val="0"/>
        <w:adjustRightInd w:val="0"/>
        <w:ind w:left="720" w:hanging="720"/>
        <w:rPr>
          <w:rFonts w:asciiTheme="minorHAnsi" w:hAnsiTheme="minorHAnsi" w:cstheme="minorHAnsi"/>
        </w:rPr>
      </w:pPr>
    </w:p>
    <w:p w14:paraId="0A17A02A" w14:textId="6A5E2CEC" w:rsidR="00F72848" w:rsidRPr="00397AD0" w:rsidRDefault="00F72848" w:rsidP="00397AD0">
      <w:pPr>
        <w:pStyle w:val="ListParagraph"/>
        <w:numPr>
          <w:ilvl w:val="0"/>
          <w:numId w:val="13"/>
        </w:numPr>
        <w:autoSpaceDE w:val="0"/>
        <w:autoSpaceDN w:val="0"/>
        <w:adjustRightInd w:val="0"/>
        <w:rPr>
          <w:rFonts w:asciiTheme="minorHAnsi" w:hAnsiTheme="minorHAnsi" w:cstheme="minorHAnsi"/>
        </w:rPr>
      </w:pPr>
      <w:r w:rsidRPr="00397AD0">
        <w:rPr>
          <w:rFonts w:asciiTheme="minorHAnsi" w:hAnsiTheme="minorHAnsi" w:cstheme="minorHAnsi"/>
        </w:rPr>
        <w:t xml:space="preserve">all safety requirements and recommendations of any licensing authority are complied </w:t>
      </w:r>
      <w:proofErr w:type="gramStart"/>
      <w:r w:rsidRPr="00397AD0">
        <w:rPr>
          <w:rFonts w:asciiTheme="minorHAnsi" w:hAnsiTheme="minorHAnsi" w:cstheme="minorHAnsi"/>
        </w:rPr>
        <w:t>with;</w:t>
      </w:r>
      <w:proofErr w:type="gramEnd"/>
      <w:r w:rsidRPr="00397AD0">
        <w:rPr>
          <w:rFonts w:asciiTheme="minorHAnsi" w:hAnsiTheme="minorHAnsi" w:cstheme="minorHAnsi"/>
        </w:rPr>
        <w:t xml:space="preserve"> </w:t>
      </w:r>
    </w:p>
    <w:p w14:paraId="47681D89" w14:textId="77777777" w:rsidR="00F72848" w:rsidRPr="00F72848" w:rsidRDefault="00F72848" w:rsidP="00397AD0">
      <w:pPr>
        <w:autoSpaceDE w:val="0"/>
        <w:autoSpaceDN w:val="0"/>
        <w:adjustRightInd w:val="0"/>
        <w:ind w:left="1440"/>
        <w:rPr>
          <w:rFonts w:asciiTheme="minorHAnsi" w:hAnsiTheme="minorHAnsi" w:cstheme="minorHAnsi"/>
        </w:rPr>
      </w:pPr>
    </w:p>
    <w:p w14:paraId="0041E60B" w14:textId="2CA2211E" w:rsidR="00F72848" w:rsidRPr="00397AD0" w:rsidRDefault="00F72848" w:rsidP="00397AD0">
      <w:pPr>
        <w:pStyle w:val="ListParagraph"/>
        <w:numPr>
          <w:ilvl w:val="0"/>
          <w:numId w:val="13"/>
        </w:numPr>
        <w:autoSpaceDE w:val="0"/>
        <w:autoSpaceDN w:val="0"/>
        <w:adjustRightInd w:val="0"/>
        <w:rPr>
          <w:rFonts w:asciiTheme="minorHAnsi" w:hAnsiTheme="minorHAnsi" w:cstheme="minorHAnsi"/>
        </w:rPr>
      </w:pPr>
      <w:r w:rsidRPr="00397AD0">
        <w:rPr>
          <w:rFonts w:asciiTheme="minorHAnsi" w:hAnsiTheme="minorHAnsi" w:cstheme="minorHAnsi"/>
        </w:rPr>
        <w:t xml:space="preserve">any limitation on the number of persons admitted imposed by any licensing authority or the Board of Governors or Governing Body are complied </w:t>
      </w:r>
      <w:proofErr w:type="gramStart"/>
      <w:r w:rsidRPr="00397AD0">
        <w:rPr>
          <w:rFonts w:asciiTheme="minorHAnsi" w:hAnsiTheme="minorHAnsi" w:cstheme="minorHAnsi"/>
        </w:rPr>
        <w:t>with;</w:t>
      </w:r>
      <w:proofErr w:type="gramEnd"/>
      <w:r w:rsidRPr="00397AD0">
        <w:rPr>
          <w:rFonts w:asciiTheme="minorHAnsi" w:hAnsiTheme="minorHAnsi" w:cstheme="minorHAnsi"/>
        </w:rPr>
        <w:t xml:space="preserve"> </w:t>
      </w:r>
    </w:p>
    <w:p w14:paraId="7B22DC3B" w14:textId="77777777" w:rsidR="00F72848" w:rsidRPr="00F72848" w:rsidRDefault="00F72848" w:rsidP="00397AD0">
      <w:pPr>
        <w:autoSpaceDE w:val="0"/>
        <w:autoSpaceDN w:val="0"/>
        <w:adjustRightInd w:val="0"/>
        <w:ind w:left="1440"/>
        <w:rPr>
          <w:rFonts w:asciiTheme="minorHAnsi" w:hAnsiTheme="minorHAnsi" w:cstheme="minorHAnsi"/>
        </w:rPr>
      </w:pPr>
    </w:p>
    <w:p w14:paraId="0367B209" w14:textId="7ACFA18F" w:rsidR="00F72848" w:rsidRPr="00397AD0" w:rsidRDefault="00F72848" w:rsidP="00397AD0">
      <w:pPr>
        <w:pStyle w:val="ListParagraph"/>
        <w:numPr>
          <w:ilvl w:val="0"/>
          <w:numId w:val="13"/>
        </w:numPr>
        <w:autoSpaceDE w:val="0"/>
        <w:autoSpaceDN w:val="0"/>
        <w:adjustRightInd w:val="0"/>
        <w:rPr>
          <w:rFonts w:asciiTheme="minorHAnsi" w:hAnsiTheme="minorHAnsi" w:cstheme="minorHAnsi"/>
        </w:rPr>
      </w:pPr>
      <w:r w:rsidRPr="00397AD0">
        <w:rPr>
          <w:rFonts w:asciiTheme="minorHAnsi" w:hAnsiTheme="minorHAnsi" w:cstheme="minorHAnsi"/>
        </w:rPr>
        <w:t xml:space="preserve">suitably qualified persons are employed to be responsible for the supervision of the premises and the conduct of those attending so as to avoid personal danger, and damage to the premises. </w:t>
      </w:r>
    </w:p>
    <w:p w14:paraId="3C25A2AA" w14:textId="77777777" w:rsidR="00F72848" w:rsidRPr="00397AD0" w:rsidRDefault="00F72848" w:rsidP="00F72848">
      <w:pPr>
        <w:autoSpaceDE w:val="0"/>
        <w:autoSpaceDN w:val="0"/>
        <w:adjustRightInd w:val="0"/>
        <w:rPr>
          <w:rFonts w:asciiTheme="minorHAnsi" w:hAnsiTheme="minorHAnsi" w:cstheme="minorHAnsi"/>
          <w:b/>
          <w:bCs/>
          <w:color w:val="2F5496" w:themeColor="accent1" w:themeShade="BF"/>
        </w:rPr>
      </w:pPr>
    </w:p>
    <w:p w14:paraId="0ADE31B9" w14:textId="371E75A1" w:rsidR="00F72848" w:rsidRPr="00397AD0" w:rsidRDefault="00397AD0" w:rsidP="00F72848">
      <w:pPr>
        <w:autoSpaceDE w:val="0"/>
        <w:autoSpaceDN w:val="0"/>
        <w:adjustRightInd w:val="0"/>
        <w:rPr>
          <w:rFonts w:asciiTheme="minorHAnsi" w:hAnsiTheme="minorHAnsi" w:cstheme="minorHAnsi"/>
          <w:b/>
          <w:bCs/>
          <w:color w:val="2F5496" w:themeColor="accent1" w:themeShade="BF"/>
        </w:rPr>
      </w:pPr>
      <w:r w:rsidRPr="00397AD0">
        <w:rPr>
          <w:rFonts w:asciiTheme="minorHAnsi" w:hAnsiTheme="minorHAnsi" w:cstheme="minorHAnsi"/>
          <w:b/>
          <w:bCs/>
          <w:color w:val="2F5496" w:themeColor="accent1" w:themeShade="BF"/>
        </w:rPr>
        <w:t xml:space="preserve">15. COPYRIGHT AND PERFORMING RIGHTS </w:t>
      </w:r>
    </w:p>
    <w:p w14:paraId="1CAFC539" w14:textId="77777777" w:rsidR="00397AD0" w:rsidRDefault="00397AD0" w:rsidP="00F72848">
      <w:pPr>
        <w:autoSpaceDE w:val="0"/>
        <w:autoSpaceDN w:val="0"/>
        <w:adjustRightInd w:val="0"/>
        <w:rPr>
          <w:rFonts w:asciiTheme="minorHAnsi" w:hAnsiTheme="minorHAnsi" w:cstheme="minorHAnsi"/>
        </w:rPr>
      </w:pPr>
    </w:p>
    <w:p w14:paraId="09263125" w14:textId="422D0413" w:rsidR="00F72848" w:rsidRPr="00F72848" w:rsidRDefault="00397AD0" w:rsidP="00397AD0">
      <w:pPr>
        <w:autoSpaceDE w:val="0"/>
        <w:autoSpaceDN w:val="0"/>
        <w:adjustRightInd w:val="0"/>
        <w:ind w:left="720" w:hanging="720"/>
        <w:rPr>
          <w:rFonts w:asciiTheme="minorHAnsi" w:hAnsiTheme="minorHAnsi" w:cstheme="minorHAnsi"/>
        </w:rPr>
      </w:pPr>
      <w:r>
        <w:rPr>
          <w:rFonts w:asciiTheme="minorHAnsi" w:hAnsiTheme="minorHAnsi" w:cstheme="minorHAnsi"/>
        </w:rPr>
        <w:t>15.1</w:t>
      </w:r>
      <w:r>
        <w:rPr>
          <w:rFonts w:asciiTheme="minorHAnsi" w:hAnsiTheme="minorHAnsi" w:cstheme="minorHAnsi"/>
        </w:rPr>
        <w:tab/>
      </w:r>
      <w:r w:rsidR="00F72848" w:rsidRPr="00F72848">
        <w:rPr>
          <w:rFonts w:asciiTheme="minorHAnsi" w:hAnsiTheme="minorHAnsi" w:cstheme="minorHAnsi"/>
        </w:rPr>
        <w:t xml:space="preserve">No copyright work shall be performed without the licence of the owner of the copyright and the payment of any appropriate fees. </w:t>
      </w:r>
    </w:p>
    <w:p w14:paraId="7366DABF" w14:textId="77777777" w:rsidR="00397AD0" w:rsidRDefault="00397AD0" w:rsidP="00F72848">
      <w:pPr>
        <w:autoSpaceDE w:val="0"/>
        <w:autoSpaceDN w:val="0"/>
        <w:adjustRightInd w:val="0"/>
        <w:rPr>
          <w:rFonts w:asciiTheme="minorHAnsi" w:hAnsiTheme="minorHAnsi" w:cstheme="minorHAnsi"/>
        </w:rPr>
      </w:pPr>
    </w:p>
    <w:p w14:paraId="19380EFE" w14:textId="2B3075EA" w:rsidR="00F72848" w:rsidRDefault="00397AD0" w:rsidP="00397AD0">
      <w:pPr>
        <w:autoSpaceDE w:val="0"/>
        <w:autoSpaceDN w:val="0"/>
        <w:adjustRightInd w:val="0"/>
        <w:ind w:left="720" w:hanging="720"/>
        <w:rPr>
          <w:rFonts w:asciiTheme="minorHAnsi" w:hAnsiTheme="minorHAnsi" w:cstheme="minorHAnsi"/>
        </w:rPr>
      </w:pPr>
      <w:r>
        <w:rPr>
          <w:rFonts w:asciiTheme="minorHAnsi" w:hAnsiTheme="minorHAnsi" w:cstheme="minorHAnsi"/>
        </w:rPr>
        <w:t>15.2</w:t>
      </w:r>
      <w:r>
        <w:rPr>
          <w:rFonts w:asciiTheme="minorHAnsi" w:hAnsiTheme="minorHAnsi" w:cstheme="minorHAnsi"/>
        </w:rPr>
        <w:tab/>
      </w:r>
      <w:r w:rsidR="00F72848" w:rsidRPr="00F72848">
        <w:rPr>
          <w:rFonts w:asciiTheme="minorHAnsi" w:hAnsiTheme="minorHAnsi" w:cstheme="minorHAnsi"/>
        </w:rPr>
        <w:t xml:space="preserve">The Hirer shall comply with all the provisions of the Copyright, Designs and Patents Act 1988. If the Hirer shall fail to do so any permission previously granted by the Board of Governors to use the school premises shall be immediately cancelled and the Board of Governors shall have the right to recover fees, </w:t>
      </w:r>
      <w:r>
        <w:rPr>
          <w:rFonts w:asciiTheme="minorHAnsi" w:hAnsiTheme="minorHAnsi" w:cstheme="minorHAnsi"/>
        </w:rPr>
        <w:t xml:space="preserve">                                      </w:t>
      </w:r>
      <w:r w:rsidR="00F72848" w:rsidRPr="00F72848">
        <w:rPr>
          <w:rFonts w:asciiTheme="minorHAnsi" w:hAnsiTheme="minorHAnsi" w:cstheme="minorHAnsi"/>
        </w:rPr>
        <w:lastRenderedPageBreak/>
        <w:t xml:space="preserve">charges or any other payments referred to in this Hire </w:t>
      </w:r>
      <w:r>
        <w:rPr>
          <w:rFonts w:asciiTheme="minorHAnsi" w:hAnsiTheme="minorHAnsi" w:cstheme="minorHAnsi"/>
        </w:rPr>
        <w:t xml:space="preserve">                                             </w:t>
      </w:r>
      <w:r w:rsidR="00F72848" w:rsidRPr="00F72848">
        <w:rPr>
          <w:rFonts w:asciiTheme="minorHAnsi" w:hAnsiTheme="minorHAnsi" w:cstheme="minorHAnsi"/>
        </w:rPr>
        <w:t xml:space="preserve">Agreement. </w:t>
      </w:r>
    </w:p>
    <w:p w14:paraId="0D85C260" w14:textId="77777777" w:rsidR="00397AD0" w:rsidRPr="00F72848" w:rsidRDefault="00397AD0" w:rsidP="00397AD0">
      <w:pPr>
        <w:autoSpaceDE w:val="0"/>
        <w:autoSpaceDN w:val="0"/>
        <w:adjustRightInd w:val="0"/>
        <w:ind w:left="720" w:hanging="720"/>
        <w:rPr>
          <w:rFonts w:asciiTheme="minorHAnsi" w:hAnsiTheme="minorHAnsi" w:cstheme="minorHAnsi"/>
        </w:rPr>
      </w:pPr>
    </w:p>
    <w:p w14:paraId="16A3E2BE" w14:textId="1E0A1382" w:rsidR="00F72848" w:rsidRDefault="00397AD0" w:rsidP="00397AD0">
      <w:pPr>
        <w:autoSpaceDE w:val="0"/>
        <w:autoSpaceDN w:val="0"/>
        <w:adjustRightInd w:val="0"/>
        <w:ind w:left="720" w:hanging="720"/>
        <w:rPr>
          <w:rFonts w:asciiTheme="minorHAnsi" w:hAnsiTheme="minorHAnsi" w:cstheme="minorHAnsi"/>
        </w:rPr>
      </w:pPr>
      <w:r>
        <w:rPr>
          <w:rFonts w:asciiTheme="minorHAnsi" w:hAnsiTheme="minorHAnsi" w:cstheme="minorHAnsi"/>
        </w:rPr>
        <w:t>15.3</w:t>
      </w:r>
      <w:r>
        <w:rPr>
          <w:rFonts w:asciiTheme="minorHAnsi" w:hAnsiTheme="minorHAnsi" w:cstheme="minorHAnsi"/>
        </w:rPr>
        <w:tab/>
      </w:r>
      <w:r w:rsidR="00F72848" w:rsidRPr="00F72848">
        <w:rPr>
          <w:rFonts w:asciiTheme="minorHAnsi" w:hAnsiTheme="minorHAnsi" w:cstheme="minorHAnsi"/>
        </w:rPr>
        <w:t xml:space="preserve">The Hirer shall indemnify the Board of Governors and Governing Body from and against all actions, proceedings, costs, claims or demands whatsoever, arising out of the performance of Copyright Works on school premises. </w:t>
      </w:r>
    </w:p>
    <w:p w14:paraId="701AE65F" w14:textId="77777777" w:rsidR="00397AD0" w:rsidRPr="00F72848" w:rsidRDefault="00397AD0" w:rsidP="00397AD0">
      <w:pPr>
        <w:autoSpaceDE w:val="0"/>
        <w:autoSpaceDN w:val="0"/>
        <w:adjustRightInd w:val="0"/>
        <w:ind w:left="720" w:hanging="720"/>
        <w:rPr>
          <w:rFonts w:asciiTheme="minorHAnsi" w:hAnsiTheme="minorHAnsi" w:cstheme="minorHAnsi"/>
        </w:rPr>
      </w:pPr>
    </w:p>
    <w:p w14:paraId="283E5CE8" w14:textId="5CDACC61" w:rsidR="00F72848" w:rsidRDefault="00397AD0" w:rsidP="00397AD0">
      <w:pPr>
        <w:autoSpaceDE w:val="0"/>
        <w:autoSpaceDN w:val="0"/>
        <w:adjustRightInd w:val="0"/>
        <w:ind w:left="720" w:hanging="720"/>
        <w:rPr>
          <w:rFonts w:asciiTheme="minorHAnsi" w:hAnsiTheme="minorHAnsi" w:cstheme="minorHAnsi"/>
        </w:rPr>
      </w:pPr>
      <w:r>
        <w:rPr>
          <w:rFonts w:asciiTheme="minorHAnsi" w:hAnsiTheme="minorHAnsi" w:cstheme="minorHAnsi"/>
        </w:rPr>
        <w:t>15.4</w:t>
      </w:r>
      <w:r>
        <w:rPr>
          <w:rFonts w:asciiTheme="minorHAnsi" w:hAnsiTheme="minorHAnsi" w:cstheme="minorHAnsi"/>
        </w:rPr>
        <w:tab/>
      </w:r>
      <w:r w:rsidR="00F72848" w:rsidRPr="00F72848">
        <w:rPr>
          <w:rFonts w:asciiTheme="minorHAnsi" w:hAnsiTheme="minorHAnsi" w:cstheme="minorHAnsi"/>
        </w:rPr>
        <w:t xml:space="preserve">The Hirer shall, immediately after any performance or function at which music has been performed or songs sung, complete, sign and return to the Performing Right Society a Performing Right Society Limited form obtainable from the Performing Right Society Limited, 29-33 Berners Street London W1T 3AB. </w:t>
      </w:r>
    </w:p>
    <w:p w14:paraId="2A34A744" w14:textId="77777777" w:rsidR="00397AD0" w:rsidRPr="00F72848" w:rsidRDefault="00397AD0" w:rsidP="00397AD0">
      <w:pPr>
        <w:autoSpaceDE w:val="0"/>
        <w:autoSpaceDN w:val="0"/>
        <w:adjustRightInd w:val="0"/>
        <w:ind w:left="720" w:hanging="720"/>
        <w:rPr>
          <w:rFonts w:asciiTheme="minorHAnsi" w:hAnsiTheme="minorHAnsi" w:cstheme="minorHAnsi"/>
        </w:rPr>
      </w:pPr>
    </w:p>
    <w:p w14:paraId="7B7EE780" w14:textId="3C3F2035" w:rsidR="00F72848" w:rsidRDefault="00397AD0" w:rsidP="00397AD0">
      <w:pPr>
        <w:autoSpaceDE w:val="0"/>
        <w:autoSpaceDN w:val="0"/>
        <w:adjustRightInd w:val="0"/>
        <w:ind w:left="720" w:hanging="720"/>
        <w:rPr>
          <w:rFonts w:asciiTheme="minorHAnsi" w:hAnsiTheme="minorHAnsi" w:cstheme="minorHAnsi"/>
        </w:rPr>
      </w:pPr>
      <w:r>
        <w:rPr>
          <w:rFonts w:asciiTheme="minorHAnsi" w:hAnsiTheme="minorHAnsi" w:cstheme="minorHAnsi"/>
        </w:rPr>
        <w:t>15.5</w:t>
      </w:r>
      <w:r>
        <w:rPr>
          <w:rFonts w:asciiTheme="minorHAnsi" w:hAnsiTheme="minorHAnsi" w:cstheme="minorHAnsi"/>
        </w:rPr>
        <w:tab/>
      </w:r>
      <w:r w:rsidR="00F72848" w:rsidRPr="00F72848">
        <w:rPr>
          <w:rFonts w:asciiTheme="minorHAnsi" w:hAnsiTheme="minorHAnsi" w:cstheme="minorHAnsi"/>
        </w:rPr>
        <w:t xml:space="preserve">If it is proposed to play a copyright record or tape in public, application for a licence so to do must be made to Phonographic Performance Ltd, Upper James Street, London W1F 59E. </w:t>
      </w:r>
    </w:p>
    <w:p w14:paraId="4EA2D864" w14:textId="77777777" w:rsidR="00397AD0" w:rsidRPr="00F72848" w:rsidRDefault="00397AD0" w:rsidP="00397AD0">
      <w:pPr>
        <w:autoSpaceDE w:val="0"/>
        <w:autoSpaceDN w:val="0"/>
        <w:adjustRightInd w:val="0"/>
        <w:ind w:left="720" w:hanging="720"/>
        <w:rPr>
          <w:rFonts w:asciiTheme="minorHAnsi" w:hAnsiTheme="minorHAnsi" w:cstheme="minorHAnsi"/>
        </w:rPr>
      </w:pPr>
    </w:p>
    <w:p w14:paraId="4E8414AE" w14:textId="7FFCEBAB" w:rsidR="00F72848" w:rsidRDefault="00397AD0" w:rsidP="00397AD0">
      <w:pPr>
        <w:autoSpaceDE w:val="0"/>
        <w:autoSpaceDN w:val="0"/>
        <w:adjustRightInd w:val="0"/>
        <w:ind w:left="720" w:hanging="720"/>
        <w:rPr>
          <w:rFonts w:asciiTheme="minorHAnsi" w:hAnsiTheme="minorHAnsi" w:cstheme="minorHAnsi"/>
        </w:rPr>
      </w:pPr>
      <w:r>
        <w:rPr>
          <w:rFonts w:asciiTheme="minorHAnsi" w:hAnsiTheme="minorHAnsi" w:cstheme="minorHAnsi"/>
        </w:rPr>
        <w:t>15.6</w:t>
      </w:r>
      <w:r>
        <w:rPr>
          <w:rFonts w:asciiTheme="minorHAnsi" w:hAnsiTheme="minorHAnsi" w:cstheme="minorHAnsi"/>
        </w:rPr>
        <w:tab/>
      </w:r>
      <w:r w:rsidR="00F72848" w:rsidRPr="00F72848">
        <w:rPr>
          <w:rFonts w:asciiTheme="minorHAnsi" w:hAnsiTheme="minorHAnsi" w:cstheme="minorHAnsi"/>
        </w:rPr>
        <w:t xml:space="preserve">Evidence that the necessary licences have been obtained must be supplied to the school at one month before the letting. </w:t>
      </w:r>
    </w:p>
    <w:p w14:paraId="408D3DF8" w14:textId="77777777" w:rsidR="00397AD0" w:rsidRPr="00F72848" w:rsidRDefault="00397AD0" w:rsidP="00397AD0">
      <w:pPr>
        <w:autoSpaceDE w:val="0"/>
        <w:autoSpaceDN w:val="0"/>
        <w:adjustRightInd w:val="0"/>
        <w:ind w:left="720" w:hanging="720"/>
        <w:rPr>
          <w:rFonts w:asciiTheme="minorHAnsi" w:hAnsiTheme="minorHAnsi" w:cstheme="minorHAnsi"/>
        </w:rPr>
      </w:pPr>
    </w:p>
    <w:p w14:paraId="3C1A48BA" w14:textId="6D4A1806" w:rsidR="00F72848" w:rsidRPr="00397AD0" w:rsidRDefault="00397AD0" w:rsidP="00F72848">
      <w:pPr>
        <w:autoSpaceDE w:val="0"/>
        <w:autoSpaceDN w:val="0"/>
        <w:adjustRightInd w:val="0"/>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 xml:space="preserve">16. </w:t>
      </w:r>
      <w:r w:rsidRPr="00397AD0">
        <w:rPr>
          <w:rFonts w:asciiTheme="minorHAnsi" w:hAnsiTheme="minorHAnsi" w:cstheme="minorHAnsi"/>
          <w:b/>
          <w:bCs/>
          <w:color w:val="2F5496" w:themeColor="accent1" w:themeShade="BF"/>
        </w:rPr>
        <w:t xml:space="preserve">GAMING </w:t>
      </w:r>
    </w:p>
    <w:p w14:paraId="66E98D1C" w14:textId="77777777" w:rsidR="00397AD0" w:rsidRDefault="00397AD0" w:rsidP="00F72848">
      <w:pPr>
        <w:autoSpaceDE w:val="0"/>
        <w:autoSpaceDN w:val="0"/>
        <w:adjustRightInd w:val="0"/>
        <w:rPr>
          <w:rFonts w:asciiTheme="minorHAnsi" w:hAnsiTheme="minorHAnsi" w:cstheme="minorHAnsi"/>
        </w:rPr>
      </w:pPr>
    </w:p>
    <w:p w14:paraId="5764E887" w14:textId="1D7F35A0" w:rsidR="00F72848" w:rsidRPr="00F72848" w:rsidRDefault="00397AD0" w:rsidP="00F72848">
      <w:pPr>
        <w:autoSpaceDE w:val="0"/>
        <w:autoSpaceDN w:val="0"/>
        <w:adjustRightInd w:val="0"/>
        <w:rPr>
          <w:rFonts w:asciiTheme="minorHAnsi" w:hAnsiTheme="minorHAnsi" w:cstheme="minorHAnsi"/>
        </w:rPr>
      </w:pPr>
      <w:r>
        <w:rPr>
          <w:rFonts w:asciiTheme="minorHAnsi" w:hAnsiTheme="minorHAnsi" w:cstheme="minorHAnsi"/>
        </w:rPr>
        <w:t>16.1</w:t>
      </w:r>
      <w:r>
        <w:rPr>
          <w:rFonts w:asciiTheme="minorHAnsi" w:hAnsiTheme="minorHAnsi" w:cstheme="minorHAnsi"/>
        </w:rPr>
        <w:tab/>
      </w:r>
      <w:r w:rsidR="00F72848" w:rsidRPr="00F72848">
        <w:rPr>
          <w:rFonts w:asciiTheme="minorHAnsi" w:hAnsiTheme="minorHAnsi" w:cstheme="minorHAnsi"/>
        </w:rPr>
        <w:t xml:space="preserve">No betting, </w:t>
      </w:r>
      <w:proofErr w:type="gramStart"/>
      <w:r w:rsidR="00F72848" w:rsidRPr="00F72848">
        <w:rPr>
          <w:rFonts w:asciiTheme="minorHAnsi" w:hAnsiTheme="minorHAnsi" w:cstheme="minorHAnsi"/>
        </w:rPr>
        <w:t>gaming</w:t>
      </w:r>
      <w:proofErr w:type="gramEnd"/>
      <w:r w:rsidR="00F72848" w:rsidRPr="00F72848">
        <w:rPr>
          <w:rFonts w:asciiTheme="minorHAnsi" w:hAnsiTheme="minorHAnsi" w:cstheme="minorHAnsi"/>
        </w:rPr>
        <w:t xml:space="preserve"> or gambling is allowed except in accordance with the conditions </w:t>
      </w:r>
    </w:p>
    <w:p w14:paraId="3FB1807A" w14:textId="4DCDF932" w:rsidR="00F72848" w:rsidRDefault="00F72848" w:rsidP="00397AD0">
      <w:pPr>
        <w:autoSpaceDE w:val="0"/>
        <w:autoSpaceDN w:val="0"/>
        <w:adjustRightInd w:val="0"/>
        <w:ind w:left="720"/>
        <w:rPr>
          <w:rFonts w:asciiTheme="minorHAnsi" w:hAnsiTheme="minorHAnsi" w:cstheme="minorHAnsi"/>
        </w:rPr>
      </w:pPr>
      <w:r w:rsidRPr="00F72848">
        <w:rPr>
          <w:rFonts w:asciiTheme="minorHAnsi" w:hAnsiTheme="minorHAnsi" w:cstheme="minorHAnsi"/>
        </w:rPr>
        <w:t>e.g. charitable bazaar, sale of work, fete, dance or sporting event of the Betting, Gaming, Lotteries and Amusement (NI) Order 1985 as amended by the Betting and Lotteries (NI</w:t>
      </w:r>
      <w:r w:rsidR="00397AD0">
        <w:rPr>
          <w:rFonts w:asciiTheme="minorHAnsi" w:hAnsiTheme="minorHAnsi" w:cstheme="minorHAnsi"/>
        </w:rPr>
        <w:t xml:space="preserve">) </w:t>
      </w:r>
      <w:r w:rsidRPr="00F72848">
        <w:rPr>
          <w:rFonts w:asciiTheme="minorHAnsi" w:hAnsiTheme="minorHAnsi" w:cstheme="minorHAnsi"/>
        </w:rPr>
        <w:t xml:space="preserve">Order 1994 when gaming is carried on at an entertainment promoted for raising money to be applied for purposes other than private gain. </w:t>
      </w:r>
    </w:p>
    <w:p w14:paraId="6395E1FA" w14:textId="77777777" w:rsidR="00397AD0" w:rsidRPr="00F72848" w:rsidRDefault="00397AD0" w:rsidP="00397AD0">
      <w:pPr>
        <w:autoSpaceDE w:val="0"/>
        <w:autoSpaceDN w:val="0"/>
        <w:adjustRightInd w:val="0"/>
        <w:ind w:left="720"/>
        <w:rPr>
          <w:rFonts w:asciiTheme="minorHAnsi" w:hAnsiTheme="minorHAnsi" w:cstheme="minorHAnsi"/>
        </w:rPr>
      </w:pPr>
    </w:p>
    <w:p w14:paraId="179A9354" w14:textId="42EB7D81" w:rsidR="00F72848" w:rsidRPr="00397AD0" w:rsidRDefault="00397AD0" w:rsidP="00F72848">
      <w:pPr>
        <w:autoSpaceDE w:val="0"/>
        <w:autoSpaceDN w:val="0"/>
        <w:adjustRightInd w:val="0"/>
        <w:rPr>
          <w:rFonts w:asciiTheme="minorHAnsi" w:hAnsiTheme="minorHAnsi" w:cstheme="minorHAnsi"/>
          <w:b/>
          <w:bCs/>
          <w:color w:val="2F5496" w:themeColor="accent1" w:themeShade="BF"/>
        </w:rPr>
      </w:pPr>
      <w:r w:rsidRPr="00397AD0">
        <w:rPr>
          <w:rFonts w:asciiTheme="minorHAnsi" w:hAnsiTheme="minorHAnsi" w:cstheme="minorHAnsi"/>
          <w:b/>
          <w:bCs/>
          <w:color w:val="2F5496" w:themeColor="accent1" w:themeShade="BF"/>
        </w:rPr>
        <w:t xml:space="preserve">17. USE OF EQUIPMENT </w:t>
      </w:r>
    </w:p>
    <w:p w14:paraId="2C461378" w14:textId="77777777" w:rsidR="00397AD0" w:rsidRPr="00F72848" w:rsidRDefault="00397AD0" w:rsidP="00F72848">
      <w:pPr>
        <w:autoSpaceDE w:val="0"/>
        <w:autoSpaceDN w:val="0"/>
        <w:adjustRightInd w:val="0"/>
        <w:rPr>
          <w:rFonts w:asciiTheme="minorHAnsi" w:hAnsiTheme="minorHAnsi" w:cstheme="minorHAnsi"/>
        </w:rPr>
      </w:pPr>
    </w:p>
    <w:p w14:paraId="2012AA2D" w14:textId="50C56E72" w:rsidR="00F72848" w:rsidRDefault="00397AD0" w:rsidP="00397AD0">
      <w:pPr>
        <w:autoSpaceDE w:val="0"/>
        <w:autoSpaceDN w:val="0"/>
        <w:adjustRightInd w:val="0"/>
        <w:ind w:left="720" w:hanging="720"/>
        <w:rPr>
          <w:rFonts w:asciiTheme="minorHAnsi" w:hAnsiTheme="minorHAnsi" w:cstheme="minorHAnsi"/>
        </w:rPr>
      </w:pPr>
      <w:r>
        <w:rPr>
          <w:rFonts w:asciiTheme="minorHAnsi" w:hAnsiTheme="minorHAnsi" w:cstheme="minorHAnsi"/>
        </w:rPr>
        <w:t>17.1</w:t>
      </w:r>
      <w:r>
        <w:rPr>
          <w:rFonts w:asciiTheme="minorHAnsi" w:hAnsiTheme="minorHAnsi" w:cstheme="minorHAnsi"/>
        </w:rPr>
        <w:tab/>
      </w:r>
      <w:r w:rsidR="00F72848" w:rsidRPr="00F72848">
        <w:rPr>
          <w:rFonts w:asciiTheme="minorHAnsi" w:hAnsiTheme="minorHAnsi" w:cstheme="minorHAnsi"/>
        </w:rPr>
        <w:t xml:space="preserve">The hire area does not include the use of any equipment except where specifically agreed and subject to any fees deemed appropriate by the Board of Governors. School furniture (other than chairs for use in halls) shall not be moved except by arrangement. The Hirer must do everything reasonable to avoid loss, </w:t>
      </w:r>
      <w:proofErr w:type="gramStart"/>
      <w:r w:rsidR="00F72848" w:rsidRPr="00F72848">
        <w:rPr>
          <w:rFonts w:asciiTheme="minorHAnsi" w:hAnsiTheme="minorHAnsi" w:cstheme="minorHAnsi"/>
        </w:rPr>
        <w:t>damage</w:t>
      </w:r>
      <w:proofErr w:type="gramEnd"/>
      <w:r w:rsidR="00F72848" w:rsidRPr="00F72848">
        <w:rPr>
          <w:rFonts w:asciiTheme="minorHAnsi" w:hAnsiTheme="minorHAnsi" w:cstheme="minorHAnsi"/>
        </w:rPr>
        <w:t xml:space="preserve"> or breakage to the school’s property whilst the school’s premises are under the Hirer’s control. Any loss, damage or breakage must be reported as soon as practicable to the </w:t>
      </w:r>
      <w:proofErr w:type="gramStart"/>
      <w:r w:rsidR="00F72848" w:rsidRPr="00F72848">
        <w:rPr>
          <w:rFonts w:asciiTheme="minorHAnsi" w:hAnsiTheme="minorHAnsi" w:cstheme="minorHAnsi"/>
        </w:rPr>
        <w:t>Principal</w:t>
      </w:r>
      <w:proofErr w:type="gramEnd"/>
      <w:r w:rsidR="00F72848" w:rsidRPr="00F72848">
        <w:rPr>
          <w:rFonts w:asciiTheme="minorHAnsi" w:hAnsiTheme="minorHAnsi" w:cstheme="minorHAnsi"/>
        </w:rPr>
        <w:t xml:space="preserve">. The Board of Governors will be entitled to charge the Hirer for any such loss, </w:t>
      </w:r>
      <w:proofErr w:type="gramStart"/>
      <w:r w:rsidR="00F72848" w:rsidRPr="00F72848">
        <w:rPr>
          <w:rFonts w:asciiTheme="minorHAnsi" w:hAnsiTheme="minorHAnsi" w:cstheme="minorHAnsi"/>
        </w:rPr>
        <w:t>damage</w:t>
      </w:r>
      <w:proofErr w:type="gramEnd"/>
      <w:r w:rsidR="00F72848" w:rsidRPr="00F72848">
        <w:rPr>
          <w:rFonts w:asciiTheme="minorHAnsi" w:hAnsiTheme="minorHAnsi" w:cstheme="minorHAnsi"/>
        </w:rPr>
        <w:t xml:space="preserve"> or breakage on terms to be approved by the school. </w:t>
      </w:r>
    </w:p>
    <w:p w14:paraId="2B73D9EE" w14:textId="77777777" w:rsidR="00397AD0" w:rsidRPr="00F72848" w:rsidRDefault="00397AD0" w:rsidP="00F72848">
      <w:pPr>
        <w:autoSpaceDE w:val="0"/>
        <w:autoSpaceDN w:val="0"/>
        <w:adjustRightInd w:val="0"/>
        <w:rPr>
          <w:rFonts w:asciiTheme="minorHAnsi" w:hAnsiTheme="minorHAnsi" w:cstheme="minorHAnsi"/>
        </w:rPr>
      </w:pPr>
    </w:p>
    <w:p w14:paraId="07173DB8" w14:textId="412AF3DD" w:rsidR="00F72848" w:rsidRPr="00397AD0" w:rsidRDefault="00397AD0" w:rsidP="00F72848">
      <w:pPr>
        <w:autoSpaceDE w:val="0"/>
        <w:autoSpaceDN w:val="0"/>
        <w:adjustRightInd w:val="0"/>
        <w:rPr>
          <w:rFonts w:asciiTheme="minorHAnsi" w:hAnsiTheme="minorHAnsi" w:cstheme="minorHAnsi"/>
          <w:b/>
          <w:bCs/>
        </w:rPr>
      </w:pPr>
      <w:r w:rsidRPr="00397AD0">
        <w:rPr>
          <w:rFonts w:asciiTheme="minorHAnsi" w:hAnsiTheme="minorHAnsi" w:cstheme="minorHAnsi"/>
          <w:b/>
          <w:bCs/>
          <w:color w:val="2F5496" w:themeColor="accent1" w:themeShade="BF"/>
        </w:rPr>
        <w:t>18.</w:t>
      </w:r>
      <w:r>
        <w:rPr>
          <w:rFonts w:asciiTheme="minorHAnsi" w:hAnsiTheme="minorHAnsi" w:cstheme="minorHAnsi"/>
          <w:b/>
          <w:bCs/>
          <w:color w:val="2F5496" w:themeColor="accent1" w:themeShade="BF"/>
        </w:rPr>
        <w:t xml:space="preserve"> </w:t>
      </w:r>
      <w:r w:rsidRPr="00397AD0">
        <w:rPr>
          <w:rFonts w:asciiTheme="minorHAnsi" w:hAnsiTheme="minorHAnsi" w:cstheme="minorHAnsi"/>
          <w:b/>
          <w:bCs/>
          <w:color w:val="2F5496" w:themeColor="accent1" w:themeShade="BF"/>
        </w:rPr>
        <w:t xml:space="preserve">INDEMNITY </w:t>
      </w:r>
    </w:p>
    <w:p w14:paraId="38E58E64" w14:textId="77777777" w:rsidR="00397AD0" w:rsidRPr="00F72848" w:rsidRDefault="00397AD0" w:rsidP="00F72848">
      <w:pPr>
        <w:autoSpaceDE w:val="0"/>
        <w:autoSpaceDN w:val="0"/>
        <w:adjustRightInd w:val="0"/>
        <w:rPr>
          <w:rFonts w:asciiTheme="minorHAnsi" w:hAnsiTheme="minorHAnsi" w:cstheme="minorHAnsi"/>
        </w:rPr>
      </w:pPr>
    </w:p>
    <w:p w14:paraId="2E0A9E1C" w14:textId="7922039A" w:rsidR="00F72848" w:rsidRDefault="00397AD0" w:rsidP="00397AD0">
      <w:pPr>
        <w:autoSpaceDE w:val="0"/>
        <w:autoSpaceDN w:val="0"/>
        <w:adjustRightInd w:val="0"/>
        <w:ind w:left="720" w:hanging="720"/>
        <w:rPr>
          <w:rFonts w:asciiTheme="minorHAnsi" w:hAnsiTheme="minorHAnsi" w:cstheme="minorHAnsi"/>
        </w:rPr>
      </w:pPr>
      <w:r>
        <w:rPr>
          <w:rFonts w:asciiTheme="minorHAnsi" w:hAnsiTheme="minorHAnsi" w:cstheme="minorHAnsi"/>
        </w:rPr>
        <w:t>18.1</w:t>
      </w:r>
      <w:r>
        <w:rPr>
          <w:rFonts w:asciiTheme="minorHAnsi" w:hAnsiTheme="minorHAnsi" w:cstheme="minorHAnsi"/>
        </w:rPr>
        <w:tab/>
      </w:r>
      <w:r w:rsidR="00F72848" w:rsidRPr="00F72848">
        <w:rPr>
          <w:rFonts w:asciiTheme="minorHAnsi" w:hAnsiTheme="minorHAnsi" w:cstheme="minorHAnsi"/>
        </w:rPr>
        <w:t xml:space="preserve">The Hirer will be required to indemnify the Board of Governors and the Governing Body against any liability at law in respect of any accident involving death or bodily injury to any person or damage to or loss of any property real or personal and happening consequent upon or in connection with the use of the premises unless due to the negligence/default of the Board of Governors and/or the Governing Body, their servants or agents. </w:t>
      </w:r>
    </w:p>
    <w:p w14:paraId="4370AC40" w14:textId="77777777" w:rsidR="00397AD0" w:rsidRPr="00397AD0" w:rsidRDefault="00397AD0" w:rsidP="00397AD0">
      <w:pPr>
        <w:autoSpaceDE w:val="0"/>
        <w:autoSpaceDN w:val="0"/>
        <w:adjustRightInd w:val="0"/>
        <w:ind w:left="720" w:hanging="720"/>
        <w:rPr>
          <w:rFonts w:asciiTheme="minorHAnsi" w:hAnsiTheme="minorHAnsi" w:cstheme="minorHAnsi"/>
          <w:b/>
          <w:bCs/>
          <w:color w:val="2F5496" w:themeColor="accent1" w:themeShade="BF"/>
        </w:rPr>
      </w:pPr>
    </w:p>
    <w:p w14:paraId="6860717C" w14:textId="4B1DBB38" w:rsidR="00F72848" w:rsidRPr="00397AD0" w:rsidRDefault="00397AD0" w:rsidP="00F72848">
      <w:pPr>
        <w:autoSpaceDE w:val="0"/>
        <w:autoSpaceDN w:val="0"/>
        <w:adjustRightInd w:val="0"/>
        <w:rPr>
          <w:rFonts w:asciiTheme="minorHAnsi" w:hAnsiTheme="minorHAnsi" w:cstheme="minorHAnsi"/>
          <w:b/>
          <w:bCs/>
          <w:color w:val="2F5496" w:themeColor="accent1" w:themeShade="BF"/>
        </w:rPr>
      </w:pPr>
      <w:r w:rsidRPr="00397AD0">
        <w:rPr>
          <w:rFonts w:asciiTheme="minorHAnsi" w:hAnsiTheme="minorHAnsi" w:cstheme="minorHAnsi"/>
          <w:b/>
          <w:bCs/>
          <w:color w:val="2F5496" w:themeColor="accent1" w:themeShade="BF"/>
        </w:rPr>
        <w:t xml:space="preserve">19. INSURANCE </w:t>
      </w:r>
    </w:p>
    <w:p w14:paraId="0C380C4F" w14:textId="77777777" w:rsidR="00397AD0" w:rsidRDefault="00397AD0" w:rsidP="00F72848">
      <w:pPr>
        <w:autoSpaceDE w:val="0"/>
        <w:autoSpaceDN w:val="0"/>
        <w:adjustRightInd w:val="0"/>
        <w:rPr>
          <w:rFonts w:asciiTheme="minorHAnsi" w:hAnsiTheme="minorHAnsi" w:cstheme="minorHAnsi"/>
        </w:rPr>
      </w:pPr>
    </w:p>
    <w:p w14:paraId="56EE8FAA" w14:textId="44E76D30" w:rsidR="00F72848" w:rsidRPr="00F72848" w:rsidRDefault="00397AD0" w:rsidP="00F72848">
      <w:pPr>
        <w:autoSpaceDE w:val="0"/>
        <w:autoSpaceDN w:val="0"/>
        <w:adjustRightInd w:val="0"/>
        <w:rPr>
          <w:rFonts w:asciiTheme="minorHAnsi" w:hAnsiTheme="minorHAnsi" w:cstheme="minorHAnsi"/>
        </w:rPr>
      </w:pPr>
      <w:r>
        <w:rPr>
          <w:rFonts w:asciiTheme="minorHAnsi" w:hAnsiTheme="minorHAnsi" w:cstheme="minorHAnsi"/>
        </w:rPr>
        <w:t>19.1</w:t>
      </w:r>
      <w:r>
        <w:rPr>
          <w:rFonts w:asciiTheme="minorHAnsi" w:hAnsiTheme="minorHAnsi" w:cstheme="minorHAnsi"/>
        </w:rPr>
        <w:tab/>
      </w:r>
      <w:r w:rsidR="00F72848" w:rsidRPr="00F72848">
        <w:rPr>
          <w:rFonts w:asciiTheme="minorHAnsi" w:hAnsiTheme="minorHAnsi" w:cstheme="minorHAnsi"/>
        </w:rPr>
        <w:t xml:space="preserve">The Hirer shall </w:t>
      </w:r>
      <w:proofErr w:type="gramStart"/>
      <w:r w:rsidR="00F72848" w:rsidRPr="00F72848">
        <w:rPr>
          <w:rFonts w:asciiTheme="minorHAnsi" w:hAnsiTheme="minorHAnsi" w:cstheme="minorHAnsi"/>
        </w:rPr>
        <w:t>effect</w:t>
      </w:r>
      <w:proofErr w:type="gramEnd"/>
      <w:r w:rsidR="00F72848" w:rsidRPr="00F72848">
        <w:rPr>
          <w:rFonts w:asciiTheme="minorHAnsi" w:hAnsiTheme="minorHAnsi" w:cstheme="minorHAnsi"/>
        </w:rPr>
        <w:t xml:space="preserve"> and maintain Public Liability Insurance in the minimum sum of </w:t>
      </w:r>
    </w:p>
    <w:p w14:paraId="190A62FF" w14:textId="77777777" w:rsidR="00F72848" w:rsidRPr="00F72848" w:rsidRDefault="00F72848" w:rsidP="00397AD0">
      <w:pPr>
        <w:autoSpaceDE w:val="0"/>
        <w:autoSpaceDN w:val="0"/>
        <w:adjustRightInd w:val="0"/>
        <w:ind w:left="720"/>
        <w:rPr>
          <w:rFonts w:asciiTheme="minorHAnsi" w:hAnsiTheme="minorHAnsi" w:cstheme="minorHAnsi"/>
        </w:rPr>
      </w:pPr>
      <w:r w:rsidRPr="00F72848">
        <w:rPr>
          <w:rFonts w:asciiTheme="minorHAnsi" w:hAnsiTheme="minorHAnsi" w:cstheme="minorHAnsi"/>
        </w:rPr>
        <w:t xml:space="preserve">£10,000,000.00 (ten million pounds). It is recommended that this insurance covers any liability arising from Covid 19. </w:t>
      </w:r>
    </w:p>
    <w:p w14:paraId="3E849C3D" w14:textId="6FFD1FBB" w:rsidR="00F72848" w:rsidRDefault="00397AD0" w:rsidP="003A3D66">
      <w:pPr>
        <w:autoSpaceDE w:val="0"/>
        <w:autoSpaceDN w:val="0"/>
        <w:adjustRightInd w:val="0"/>
        <w:ind w:left="720" w:hanging="720"/>
        <w:rPr>
          <w:rFonts w:asciiTheme="minorHAnsi" w:hAnsiTheme="minorHAnsi" w:cstheme="minorHAnsi"/>
        </w:rPr>
      </w:pPr>
      <w:r>
        <w:rPr>
          <w:rFonts w:asciiTheme="minorHAnsi" w:hAnsiTheme="minorHAnsi" w:cstheme="minorHAnsi"/>
        </w:rPr>
        <w:lastRenderedPageBreak/>
        <w:t>19.2</w:t>
      </w:r>
      <w:r>
        <w:rPr>
          <w:rFonts w:asciiTheme="minorHAnsi" w:hAnsiTheme="minorHAnsi" w:cstheme="minorHAnsi"/>
        </w:rPr>
        <w:tab/>
      </w:r>
      <w:r w:rsidR="00F72848" w:rsidRPr="00F72848">
        <w:rPr>
          <w:rFonts w:asciiTheme="minorHAnsi" w:hAnsiTheme="minorHAnsi" w:cstheme="minorHAnsi"/>
        </w:rPr>
        <w:t>The level of insurance cover shall be in respect of any one claim</w:t>
      </w:r>
      <w:r>
        <w:rPr>
          <w:rFonts w:asciiTheme="minorHAnsi" w:hAnsiTheme="minorHAnsi" w:cstheme="minorHAnsi"/>
        </w:rPr>
        <w:t xml:space="preserve">                                           </w:t>
      </w:r>
      <w:r w:rsidR="00F72848" w:rsidRPr="00F72848">
        <w:rPr>
          <w:rFonts w:asciiTheme="minorHAnsi" w:hAnsiTheme="minorHAnsi" w:cstheme="minorHAnsi"/>
        </w:rPr>
        <w:t xml:space="preserve"> and without limit in respect of the number of claims made in any</w:t>
      </w:r>
      <w:r>
        <w:rPr>
          <w:rFonts w:asciiTheme="minorHAnsi" w:hAnsiTheme="minorHAnsi" w:cstheme="minorHAnsi"/>
        </w:rPr>
        <w:t xml:space="preserve">                                                    </w:t>
      </w:r>
      <w:r w:rsidR="00F72848" w:rsidRPr="00F72848">
        <w:rPr>
          <w:rFonts w:asciiTheme="minorHAnsi" w:hAnsiTheme="minorHAnsi" w:cstheme="minorHAnsi"/>
        </w:rPr>
        <w:t xml:space="preserve"> 12-month period of insurance, such insurance to be </w:t>
      </w:r>
      <w:proofErr w:type="gramStart"/>
      <w:r w:rsidR="00F72848" w:rsidRPr="00F72848">
        <w:rPr>
          <w:rFonts w:asciiTheme="minorHAnsi" w:hAnsiTheme="minorHAnsi" w:cstheme="minorHAnsi"/>
        </w:rPr>
        <w:t>effected</w:t>
      </w:r>
      <w:proofErr w:type="gramEnd"/>
      <w:r w:rsidR="00F72848" w:rsidRPr="00F72848">
        <w:rPr>
          <w:rFonts w:asciiTheme="minorHAnsi" w:hAnsiTheme="minorHAnsi" w:cstheme="minorHAnsi"/>
        </w:rPr>
        <w:t xml:space="preserve"> with a </w:t>
      </w:r>
      <w:r>
        <w:rPr>
          <w:rFonts w:asciiTheme="minorHAnsi" w:hAnsiTheme="minorHAnsi" w:cstheme="minorHAnsi"/>
        </w:rPr>
        <w:t xml:space="preserve">                                             </w:t>
      </w:r>
      <w:r w:rsidR="00F72848" w:rsidRPr="00F72848">
        <w:rPr>
          <w:rFonts w:asciiTheme="minorHAnsi" w:hAnsiTheme="minorHAnsi" w:cstheme="minorHAnsi"/>
        </w:rPr>
        <w:t xml:space="preserve">reputable insurance company and evidenced immediately upon any reasonable demand. </w:t>
      </w:r>
    </w:p>
    <w:p w14:paraId="7BCBB47F" w14:textId="77777777" w:rsidR="00397AD0" w:rsidRPr="00F72848" w:rsidRDefault="00397AD0" w:rsidP="00F72848">
      <w:pPr>
        <w:autoSpaceDE w:val="0"/>
        <w:autoSpaceDN w:val="0"/>
        <w:adjustRightInd w:val="0"/>
        <w:rPr>
          <w:rFonts w:asciiTheme="minorHAnsi" w:hAnsiTheme="minorHAnsi" w:cstheme="minorHAnsi"/>
        </w:rPr>
      </w:pPr>
    </w:p>
    <w:p w14:paraId="006AB491" w14:textId="77777777" w:rsidR="00F72848" w:rsidRDefault="00F72848" w:rsidP="003A3D66">
      <w:pPr>
        <w:autoSpaceDE w:val="0"/>
        <w:autoSpaceDN w:val="0"/>
        <w:adjustRightInd w:val="0"/>
        <w:ind w:left="720"/>
        <w:rPr>
          <w:rFonts w:asciiTheme="minorHAnsi" w:hAnsiTheme="minorHAnsi" w:cstheme="minorHAnsi"/>
          <w:b/>
          <w:bCs/>
        </w:rPr>
      </w:pPr>
      <w:r w:rsidRPr="00F72848">
        <w:rPr>
          <w:rFonts w:asciiTheme="minorHAnsi" w:hAnsiTheme="minorHAnsi" w:cstheme="minorHAnsi"/>
          <w:b/>
          <w:bCs/>
          <w:i/>
          <w:iCs/>
        </w:rPr>
        <w:t xml:space="preserve">Please note that neither the </w:t>
      </w:r>
      <w:proofErr w:type="gramStart"/>
      <w:r w:rsidRPr="00F72848">
        <w:rPr>
          <w:rFonts w:asciiTheme="minorHAnsi" w:hAnsiTheme="minorHAnsi" w:cstheme="minorHAnsi"/>
          <w:b/>
          <w:bCs/>
          <w:i/>
          <w:iCs/>
        </w:rPr>
        <w:t>School</w:t>
      </w:r>
      <w:proofErr w:type="gramEnd"/>
      <w:r w:rsidRPr="00F72848">
        <w:rPr>
          <w:rFonts w:asciiTheme="minorHAnsi" w:hAnsiTheme="minorHAnsi" w:cstheme="minorHAnsi"/>
          <w:b/>
          <w:bCs/>
          <w:i/>
          <w:iCs/>
        </w:rPr>
        <w:t xml:space="preserve"> nor the Education Authority accept any responsibility for any Covid-19 claims arising as a result of any act or omission on the part of the third party</w:t>
      </w:r>
      <w:r w:rsidRPr="00F72848">
        <w:rPr>
          <w:rFonts w:asciiTheme="minorHAnsi" w:hAnsiTheme="minorHAnsi" w:cstheme="minorHAnsi"/>
          <w:b/>
          <w:bCs/>
        </w:rPr>
        <w:t xml:space="preserve">. </w:t>
      </w:r>
    </w:p>
    <w:p w14:paraId="19793AAA" w14:textId="77777777" w:rsidR="00397AD0" w:rsidRPr="00F72848" w:rsidRDefault="00397AD0" w:rsidP="00F72848">
      <w:pPr>
        <w:autoSpaceDE w:val="0"/>
        <w:autoSpaceDN w:val="0"/>
        <w:adjustRightInd w:val="0"/>
        <w:rPr>
          <w:rFonts w:asciiTheme="minorHAnsi" w:hAnsiTheme="minorHAnsi" w:cstheme="minorHAnsi"/>
        </w:rPr>
      </w:pPr>
    </w:p>
    <w:p w14:paraId="189DE171" w14:textId="452BBF0A" w:rsidR="00F72848" w:rsidRPr="003A3D66" w:rsidRDefault="003A3D66" w:rsidP="00F72848">
      <w:pPr>
        <w:autoSpaceDE w:val="0"/>
        <w:autoSpaceDN w:val="0"/>
        <w:adjustRightInd w:val="0"/>
        <w:rPr>
          <w:rFonts w:asciiTheme="minorHAnsi" w:hAnsiTheme="minorHAnsi" w:cstheme="minorHAnsi"/>
          <w:b/>
          <w:bCs/>
          <w:color w:val="2F5496" w:themeColor="accent1" w:themeShade="BF"/>
        </w:rPr>
      </w:pPr>
      <w:r w:rsidRPr="003A3D66">
        <w:rPr>
          <w:rFonts w:asciiTheme="minorHAnsi" w:hAnsiTheme="minorHAnsi" w:cstheme="minorHAnsi"/>
          <w:b/>
          <w:bCs/>
          <w:color w:val="2F5496" w:themeColor="accent1" w:themeShade="BF"/>
        </w:rPr>
        <w:t xml:space="preserve">20. PARKING OF VEHICLES </w:t>
      </w:r>
    </w:p>
    <w:p w14:paraId="40972CE5" w14:textId="77777777" w:rsidR="003A3D66" w:rsidRDefault="003A3D66" w:rsidP="00F72848">
      <w:pPr>
        <w:autoSpaceDE w:val="0"/>
        <w:autoSpaceDN w:val="0"/>
        <w:adjustRightInd w:val="0"/>
        <w:rPr>
          <w:rFonts w:asciiTheme="minorHAnsi" w:hAnsiTheme="minorHAnsi" w:cstheme="minorHAnsi"/>
        </w:rPr>
      </w:pPr>
    </w:p>
    <w:p w14:paraId="7BDE5975" w14:textId="4B0F7694" w:rsidR="00F72848" w:rsidRPr="00F72848" w:rsidRDefault="003A3D66" w:rsidP="003A3D66">
      <w:pPr>
        <w:autoSpaceDE w:val="0"/>
        <w:autoSpaceDN w:val="0"/>
        <w:adjustRightInd w:val="0"/>
        <w:ind w:left="720" w:hanging="720"/>
        <w:rPr>
          <w:rFonts w:asciiTheme="minorHAnsi" w:hAnsiTheme="minorHAnsi" w:cstheme="minorHAnsi"/>
        </w:rPr>
      </w:pPr>
      <w:r>
        <w:rPr>
          <w:rFonts w:asciiTheme="minorHAnsi" w:hAnsiTheme="minorHAnsi" w:cstheme="minorHAnsi"/>
        </w:rPr>
        <w:t>20.1</w:t>
      </w:r>
      <w:r>
        <w:rPr>
          <w:rFonts w:asciiTheme="minorHAnsi" w:hAnsiTheme="minorHAnsi" w:cstheme="minorHAnsi"/>
        </w:rPr>
        <w:tab/>
      </w:r>
      <w:r w:rsidR="00F72848" w:rsidRPr="00F72848">
        <w:rPr>
          <w:rFonts w:asciiTheme="minorHAnsi" w:hAnsiTheme="minorHAnsi" w:cstheme="minorHAnsi"/>
        </w:rPr>
        <w:t xml:space="preserve">The parking of vehicles on the school’s property shall be permitted in approved areas only on condition that persons bringing such vehicles on to the premises do so at their own risk and that they accept responsibility for any damage to the school’s property or injury to any person whether connected with the establishment or not, caused by such vehicles or their presence on the school’s premises. </w:t>
      </w:r>
    </w:p>
    <w:p w14:paraId="222C26FA" w14:textId="77777777" w:rsidR="003A3D66" w:rsidRDefault="003A3D66" w:rsidP="00F72848">
      <w:pPr>
        <w:autoSpaceDE w:val="0"/>
        <w:autoSpaceDN w:val="0"/>
        <w:adjustRightInd w:val="0"/>
        <w:rPr>
          <w:rFonts w:asciiTheme="minorHAnsi" w:hAnsiTheme="minorHAnsi" w:cstheme="minorHAnsi"/>
        </w:rPr>
      </w:pPr>
    </w:p>
    <w:p w14:paraId="2082FED6" w14:textId="1922621E" w:rsidR="00F72848" w:rsidRPr="003A3D66" w:rsidRDefault="003A3D66" w:rsidP="00F72848">
      <w:pPr>
        <w:autoSpaceDE w:val="0"/>
        <w:autoSpaceDN w:val="0"/>
        <w:adjustRightInd w:val="0"/>
        <w:rPr>
          <w:rFonts w:asciiTheme="minorHAnsi" w:hAnsiTheme="minorHAnsi" w:cstheme="minorHAnsi"/>
          <w:b/>
          <w:bCs/>
          <w:color w:val="2F5496" w:themeColor="accent1" w:themeShade="BF"/>
        </w:rPr>
      </w:pPr>
      <w:r w:rsidRPr="003A3D66">
        <w:rPr>
          <w:rFonts w:asciiTheme="minorHAnsi" w:hAnsiTheme="minorHAnsi" w:cstheme="minorHAnsi"/>
          <w:b/>
          <w:bCs/>
          <w:color w:val="2F5496" w:themeColor="accent1" w:themeShade="BF"/>
        </w:rPr>
        <w:t xml:space="preserve">21. EXCLUSION OF LIABILITY </w:t>
      </w:r>
    </w:p>
    <w:p w14:paraId="417B9D82" w14:textId="77777777" w:rsidR="003A3D66" w:rsidRPr="00F72848" w:rsidRDefault="003A3D66" w:rsidP="00F72848">
      <w:pPr>
        <w:autoSpaceDE w:val="0"/>
        <w:autoSpaceDN w:val="0"/>
        <w:adjustRightInd w:val="0"/>
        <w:rPr>
          <w:rFonts w:asciiTheme="minorHAnsi" w:hAnsiTheme="minorHAnsi" w:cstheme="minorHAnsi"/>
        </w:rPr>
      </w:pPr>
    </w:p>
    <w:p w14:paraId="7EBD91C6" w14:textId="69A88B31" w:rsidR="00F72848" w:rsidRDefault="003A3D66" w:rsidP="003A3D66">
      <w:pPr>
        <w:autoSpaceDE w:val="0"/>
        <w:autoSpaceDN w:val="0"/>
        <w:adjustRightInd w:val="0"/>
        <w:ind w:left="720" w:hanging="720"/>
        <w:rPr>
          <w:rFonts w:asciiTheme="minorHAnsi" w:hAnsiTheme="minorHAnsi" w:cstheme="minorHAnsi"/>
        </w:rPr>
      </w:pPr>
      <w:r>
        <w:rPr>
          <w:rFonts w:asciiTheme="minorHAnsi" w:hAnsiTheme="minorHAnsi" w:cstheme="minorHAnsi"/>
        </w:rPr>
        <w:t>21.1</w:t>
      </w:r>
      <w:r>
        <w:rPr>
          <w:rFonts w:asciiTheme="minorHAnsi" w:hAnsiTheme="minorHAnsi" w:cstheme="minorHAnsi"/>
        </w:rPr>
        <w:tab/>
      </w:r>
      <w:r w:rsidR="00F72848" w:rsidRPr="00F72848">
        <w:rPr>
          <w:rFonts w:asciiTheme="minorHAnsi" w:hAnsiTheme="minorHAnsi" w:cstheme="minorHAnsi"/>
        </w:rPr>
        <w:t xml:space="preserve">Except in so far as the Unfair Contract Terms Act 1977 (or any statutory modification or re-enactment of it) otherwise requires, neither the Board of Governors or the Governing Body will be responsible or liable in any way whatsoever to any person whatsoever (and whether or not there shall be any negligence by its servants or agents) in respect of: </w:t>
      </w:r>
    </w:p>
    <w:p w14:paraId="7B2B7782" w14:textId="77777777" w:rsidR="003A3D66" w:rsidRPr="00F72848" w:rsidRDefault="003A3D66" w:rsidP="003A3D66">
      <w:pPr>
        <w:autoSpaceDE w:val="0"/>
        <w:autoSpaceDN w:val="0"/>
        <w:adjustRightInd w:val="0"/>
        <w:ind w:left="720" w:hanging="720"/>
        <w:rPr>
          <w:rFonts w:asciiTheme="minorHAnsi" w:hAnsiTheme="minorHAnsi" w:cstheme="minorHAnsi"/>
        </w:rPr>
      </w:pPr>
    </w:p>
    <w:p w14:paraId="498E5AA1" w14:textId="1356C3F2" w:rsidR="00F72848" w:rsidRPr="003A3D66" w:rsidRDefault="00F72848" w:rsidP="003A3D66">
      <w:pPr>
        <w:pStyle w:val="ListParagraph"/>
        <w:numPr>
          <w:ilvl w:val="0"/>
          <w:numId w:val="13"/>
        </w:numPr>
        <w:autoSpaceDE w:val="0"/>
        <w:autoSpaceDN w:val="0"/>
        <w:adjustRightInd w:val="0"/>
        <w:rPr>
          <w:rFonts w:asciiTheme="minorHAnsi" w:hAnsiTheme="minorHAnsi" w:cstheme="minorHAnsi"/>
        </w:rPr>
      </w:pPr>
      <w:r w:rsidRPr="003A3D66">
        <w:rPr>
          <w:rFonts w:asciiTheme="minorHAnsi" w:hAnsiTheme="minorHAnsi" w:cstheme="minorHAnsi"/>
        </w:rPr>
        <w:t xml:space="preserve">any damage or loss of any property brought on to or left upon the hired premises either by the Hirer or by any other </w:t>
      </w:r>
      <w:proofErr w:type="gramStart"/>
      <w:r w:rsidRPr="003A3D66">
        <w:rPr>
          <w:rFonts w:asciiTheme="minorHAnsi" w:hAnsiTheme="minorHAnsi" w:cstheme="minorHAnsi"/>
        </w:rPr>
        <w:t>person;</w:t>
      </w:r>
      <w:proofErr w:type="gramEnd"/>
      <w:r w:rsidRPr="003A3D66">
        <w:rPr>
          <w:rFonts w:asciiTheme="minorHAnsi" w:hAnsiTheme="minorHAnsi" w:cstheme="minorHAnsi"/>
        </w:rPr>
        <w:t xml:space="preserve"> </w:t>
      </w:r>
    </w:p>
    <w:p w14:paraId="7537BC82" w14:textId="77777777" w:rsidR="00F72848" w:rsidRPr="00F72848" w:rsidRDefault="00F72848" w:rsidP="003A3D66">
      <w:pPr>
        <w:autoSpaceDE w:val="0"/>
        <w:autoSpaceDN w:val="0"/>
        <w:adjustRightInd w:val="0"/>
        <w:ind w:left="1440"/>
        <w:rPr>
          <w:rFonts w:asciiTheme="minorHAnsi" w:hAnsiTheme="minorHAnsi" w:cstheme="minorHAnsi"/>
        </w:rPr>
      </w:pPr>
    </w:p>
    <w:p w14:paraId="7647C840" w14:textId="1A4C5F84" w:rsidR="00F72848" w:rsidRPr="003A3D66" w:rsidRDefault="00F72848" w:rsidP="003A3D66">
      <w:pPr>
        <w:pStyle w:val="ListParagraph"/>
        <w:numPr>
          <w:ilvl w:val="0"/>
          <w:numId w:val="13"/>
        </w:numPr>
        <w:autoSpaceDE w:val="0"/>
        <w:autoSpaceDN w:val="0"/>
        <w:adjustRightInd w:val="0"/>
        <w:rPr>
          <w:rFonts w:asciiTheme="minorHAnsi" w:hAnsiTheme="minorHAnsi" w:cstheme="minorHAnsi"/>
        </w:rPr>
      </w:pPr>
      <w:r w:rsidRPr="003A3D66">
        <w:rPr>
          <w:rFonts w:asciiTheme="minorHAnsi" w:hAnsiTheme="minorHAnsi" w:cstheme="minorHAnsi"/>
        </w:rPr>
        <w:t xml:space="preserve">any loss or injury which may be incurred by or done by or happen to the Hirer or any person resorting to the third premises by reason of the use thereof by the </w:t>
      </w:r>
      <w:proofErr w:type="gramStart"/>
      <w:r w:rsidRPr="003A3D66">
        <w:rPr>
          <w:rFonts w:asciiTheme="minorHAnsi" w:hAnsiTheme="minorHAnsi" w:cstheme="minorHAnsi"/>
        </w:rPr>
        <w:t>Hirer;</w:t>
      </w:r>
      <w:proofErr w:type="gramEnd"/>
      <w:r w:rsidRPr="003A3D66">
        <w:rPr>
          <w:rFonts w:asciiTheme="minorHAnsi" w:hAnsiTheme="minorHAnsi" w:cstheme="minorHAnsi"/>
        </w:rPr>
        <w:t xml:space="preserve"> </w:t>
      </w:r>
    </w:p>
    <w:p w14:paraId="3ADA375C" w14:textId="77777777" w:rsidR="00F72848" w:rsidRPr="00F72848" w:rsidRDefault="00F72848" w:rsidP="003A3D66">
      <w:pPr>
        <w:autoSpaceDE w:val="0"/>
        <w:autoSpaceDN w:val="0"/>
        <w:adjustRightInd w:val="0"/>
        <w:ind w:left="1440"/>
        <w:rPr>
          <w:rFonts w:asciiTheme="minorHAnsi" w:hAnsiTheme="minorHAnsi" w:cstheme="minorHAnsi"/>
        </w:rPr>
      </w:pPr>
    </w:p>
    <w:p w14:paraId="608AA4DA" w14:textId="289C5A02" w:rsidR="00F72848" w:rsidRPr="003A3D66" w:rsidRDefault="00F72848" w:rsidP="003A3D66">
      <w:pPr>
        <w:pStyle w:val="ListParagraph"/>
        <w:numPr>
          <w:ilvl w:val="0"/>
          <w:numId w:val="13"/>
        </w:numPr>
        <w:autoSpaceDE w:val="0"/>
        <w:autoSpaceDN w:val="0"/>
        <w:adjustRightInd w:val="0"/>
        <w:rPr>
          <w:rFonts w:asciiTheme="minorHAnsi" w:hAnsiTheme="minorHAnsi" w:cstheme="minorHAnsi"/>
        </w:rPr>
      </w:pPr>
      <w:r w:rsidRPr="003A3D66">
        <w:rPr>
          <w:rFonts w:asciiTheme="minorHAnsi" w:hAnsiTheme="minorHAnsi" w:cstheme="minorHAnsi"/>
        </w:rPr>
        <w:t xml:space="preserve">any loss to breakdown or machinery, failure of electrical supply, fire, flood or government restriction which may cause the hiring to be interrupted or </w:t>
      </w:r>
      <w:proofErr w:type="gramStart"/>
      <w:r w:rsidRPr="003A3D66">
        <w:rPr>
          <w:rFonts w:asciiTheme="minorHAnsi" w:hAnsiTheme="minorHAnsi" w:cstheme="minorHAnsi"/>
        </w:rPr>
        <w:t>cancelled;</w:t>
      </w:r>
      <w:proofErr w:type="gramEnd"/>
      <w:r w:rsidRPr="003A3D66">
        <w:rPr>
          <w:rFonts w:asciiTheme="minorHAnsi" w:hAnsiTheme="minorHAnsi" w:cstheme="minorHAnsi"/>
        </w:rPr>
        <w:t xml:space="preserve"> </w:t>
      </w:r>
    </w:p>
    <w:p w14:paraId="41E336A2" w14:textId="77777777" w:rsidR="00F72848" w:rsidRPr="00F72848" w:rsidRDefault="00F72848" w:rsidP="00F72848">
      <w:pPr>
        <w:autoSpaceDE w:val="0"/>
        <w:autoSpaceDN w:val="0"/>
        <w:adjustRightInd w:val="0"/>
        <w:rPr>
          <w:rFonts w:asciiTheme="minorHAnsi" w:hAnsiTheme="minorHAnsi" w:cstheme="minorHAnsi"/>
        </w:rPr>
      </w:pPr>
    </w:p>
    <w:p w14:paraId="61755C26" w14:textId="7E57D94E" w:rsidR="003A3D66" w:rsidRDefault="003A3D66" w:rsidP="003A3D66">
      <w:pPr>
        <w:autoSpaceDE w:val="0"/>
        <w:autoSpaceDN w:val="0"/>
        <w:adjustRightInd w:val="0"/>
        <w:ind w:left="720" w:hanging="720"/>
        <w:rPr>
          <w:rFonts w:asciiTheme="minorHAnsi" w:hAnsiTheme="minorHAnsi" w:cstheme="minorHAnsi"/>
        </w:rPr>
      </w:pPr>
      <w:r>
        <w:rPr>
          <w:rFonts w:asciiTheme="minorHAnsi" w:hAnsiTheme="minorHAnsi" w:cstheme="minorHAnsi"/>
        </w:rPr>
        <w:t>21.2</w:t>
      </w:r>
      <w:r>
        <w:rPr>
          <w:rFonts w:asciiTheme="minorHAnsi" w:hAnsiTheme="minorHAnsi" w:cstheme="minorHAnsi"/>
        </w:rPr>
        <w:tab/>
      </w:r>
      <w:r w:rsidR="00F72848" w:rsidRPr="00F72848">
        <w:rPr>
          <w:rFonts w:asciiTheme="minorHAnsi" w:hAnsiTheme="minorHAnsi" w:cstheme="minorHAnsi"/>
        </w:rPr>
        <w:t>Please note that neither the School nor the Education Authority accept any responsibility for any Covid-19 claims arising as a result of any act or omission on the part of the third party and the Hirer shall be responsible for and shall indemnify the Board of Governors and the Governing Body, its servants and agents against all claims, demands, actions and costs arising from the Hirer’s use of the hired premises or from any loss, damage or injury suffered by any person arising in any manner whatsoever out of the use of the hired premises by the Hirer.</w:t>
      </w:r>
    </w:p>
    <w:p w14:paraId="44B3ACDC" w14:textId="1CAE3008" w:rsidR="00F72848" w:rsidRPr="00F72848" w:rsidRDefault="00F72848" w:rsidP="00F72848">
      <w:pPr>
        <w:autoSpaceDE w:val="0"/>
        <w:autoSpaceDN w:val="0"/>
        <w:adjustRightInd w:val="0"/>
        <w:rPr>
          <w:rFonts w:asciiTheme="minorHAnsi" w:hAnsiTheme="minorHAnsi" w:cstheme="minorHAnsi"/>
        </w:rPr>
      </w:pPr>
      <w:r w:rsidRPr="00F72848">
        <w:rPr>
          <w:rFonts w:asciiTheme="minorHAnsi" w:hAnsiTheme="minorHAnsi" w:cstheme="minorHAnsi"/>
        </w:rPr>
        <w:t xml:space="preserve"> </w:t>
      </w:r>
    </w:p>
    <w:p w14:paraId="3BFB3CC1" w14:textId="3C1762E8" w:rsidR="00F72848" w:rsidRDefault="003A3D66" w:rsidP="00F72848">
      <w:pPr>
        <w:autoSpaceDE w:val="0"/>
        <w:autoSpaceDN w:val="0"/>
        <w:adjustRightInd w:val="0"/>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 xml:space="preserve">22. </w:t>
      </w:r>
      <w:r w:rsidRPr="003A3D66">
        <w:rPr>
          <w:rFonts w:asciiTheme="minorHAnsi" w:hAnsiTheme="minorHAnsi" w:cstheme="minorHAnsi"/>
          <w:b/>
          <w:bCs/>
          <w:color w:val="2F5496" w:themeColor="accent1" w:themeShade="BF"/>
        </w:rPr>
        <w:t xml:space="preserve">MISCELLANEOUS </w:t>
      </w:r>
    </w:p>
    <w:p w14:paraId="19A5102C" w14:textId="77777777" w:rsidR="003A3D66" w:rsidRPr="003A3D66" w:rsidRDefault="003A3D66" w:rsidP="00F72848">
      <w:pPr>
        <w:autoSpaceDE w:val="0"/>
        <w:autoSpaceDN w:val="0"/>
        <w:adjustRightInd w:val="0"/>
        <w:rPr>
          <w:rFonts w:asciiTheme="minorHAnsi" w:hAnsiTheme="minorHAnsi" w:cstheme="minorHAnsi"/>
          <w:b/>
          <w:bCs/>
          <w:color w:val="2F5496" w:themeColor="accent1" w:themeShade="BF"/>
        </w:rPr>
      </w:pPr>
    </w:p>
    <w:p w14:paraId="305680DF" w14:textId="61A8359E" w:rsidR="00F72848" w:rsidRDefault="003A3D66" w:rsidP="003A3D66">
      <w:pPr>
        <w:autoSpaceDE w:val="0"/>
        <w:autoSpaceDN w:val="0"/>
        <w:adjustRightInd w:val="0"/>
        <w:ind w:left="720" w:hanging="720"/>
        <w:rPr>
          <w:rFonts w:asciiTheme="minorHAnsi" w:hAnsiTheme="minorHAnsi" w:cstheme="minorHAnsi"/>
        </w:rPr>
      </w:pPr>
      <w:r>
        <w:rPr>
          <w:rFonts w:asciiTheme="minorHAnsi" w:hAnsiTheme="minorHAnsi" w:cstheme="minorHAnsi"/>
        </w:rPr>
        <w:t>22.1</w:t>
      </w:r>
      <w:r>
        <w:rPr>
          <w:rFonts w:asciiTheme="minorHAnsi" w:hAnsiTheme="minorHAnsi" w:cstheme="minorHAnsi"/>
        </w:rPr>
        <w:tab/>
      </w:r>
      <w:r w:rsidR="00F72848" w:rsidRPr="00F72848">
        <w:rPr>
          <w:rFonts w:asciiTheme="minorHAnsi" w:hAnsiTheme="minorHAnsi" w:cstheme="minorHAnsi"/>
        </w:rPr>
        <w:t xml:space="preserve">The Hirer shall comply with such additional conditions as the Board of Governors or Governing Body may require in writing, to be observed for a particular letting. </w:t>
      </w:r>
    </w:p>
    <w:p w14:paraId="5E3935A6" w14:textId="77777777" w:rsidR="003A3D66" w:rsidRPr="00F72848" w:rsidRDefault="003A3D66" w:rsidP="003A3D66">
      <w:pPr>
        <w:autoSpaceDE w:val="0"/>
        <w:autoSpaceDN w:val="0"/>
        <w:adjustRightInd w:val="0"/>
        <w:ind w:left="720" w:hanging="720"/>
        <w:rPr>
          <w:rFonts w:asciiTheme="minorHAnsi" w:hAnsiTheme="minorHAnsi" w:cstheme="minorHAnsi"/>
        </w:rPr>
      </w:pPr>
    </w:p>
    <w:p w14:paraId="019AACCE" w14:textId="162385C6" w:rsidR="00F72848" w:rsidRDefault="003A3D66" w:rsidP="003A3D66">
      <w:pPr>
        <w:autoSpaceDE w:val="0"/>
        <w:autoSpaceDN w:val="0"/>
        <w:adjustRightInd w:val="0"/>
        <w:ind w:left="720" w:hanging="720"/>
        <w:rPr>
          <w:rFonts w:asciiTheme="minorHAnsi" w:hAnsiTheme="minorHAnsi" w:cstheme="minorHAnsi"/>
        </w:rPr>
      </w:pPr>
      <w:r>
        <w:rPr>
          <w:rFonts w:asciiTheme="minorHAnsi" w:hAnsiTheme="minorHAnsi" w:cstheme="minorHAnsi"/>
        </w:rPr>
        <w:t>22.2</w:t>
      </w:r>
      <w:r>
        <w:rPr>
          <w:rFonts w:asciiTheme="minorHAnsi" w:hAnsiTheme="minorHAnsi" w:cstheme="minorHAnsi"/>
        </w:rPr>
        <w:tab/>
      </w:r>
      <w:r w:rsidR="00F72848" w:rsidRPr="00F72848">
        <w:rPr>
          <w:rFonts w:asciiTheme="minorHAnsi" w:hAnsiTheme="minorHAnsi" w:cstheme="minorHAnsi"/>
        </w:rPr>
        <w:t xml:space="preserve">It is understood and agreed that the Board of Governors and Governing Body do not, either expressly or by implication, warrant the premises to be fit or suitable for any sporting, recreational or other purpose for which the Hirer intends to use them but </w:t>
      </w:r>
      <w:r w:rsidR="00F72848" w:rsidRPr="00F72848">
        <w:rPr>
          <w:rFonts w:asciiTheme="minorHAnsi" w:hAnsiTheme="minorHAnsi" w:cstheme="minorHAnsi"/>
        </w:rPr>
        <w:lastRenderedPageBreak/>
        <w:t xml:space="preserve">rely entirely on the skill, knowledge and expertise of the </w:t>
      </w:r>
      <w:r w:rsidR="008B7CE5">
        <w:rPr>
          <w:rFonts w:asciiTheme="minorHAnsi" w:hAnsiTheme="minorHAnsi" w:cstheme="minorHAnsi"/>
        </w:rPr>
        <w:t xml:space="preserve">                                                       </w:t>
      </w:r>
      <w:r w:rsidR="00F72848" w:rsidRPr="00F72848">
        <w:rPr>
          <w:rFonts w:asciiTheme="minorHAnsi" w:hAnsiTheme="minorHAnsi" w:cstheme="minorHAnsi"/>
        </w:rPr>
        <w:t xml:space="preserve">Hirer in choosing so to use them and require the Hirer to </w:t>
      </w:r>
      <w:r w:rsidR="008B7CE5">
        <w:rPr>
          <w:rFonts w:asciiTheme="minorHAnsi" w:hAnsiTheme="minorHAnsi" w:cstheme="minorHAnsi"/>
        </w:rPr>
        <w:t xml:space="preserve">                                             </w:t>
      </w:r>
      <w:r w:rsidR="00F72848" w:rsidRPr="00F72848">
        <w:rPr>
          <w:rFonts w:asciiTheme="minorHAnsi" w:hAnsiTheme="minorHAnsi" w:cstheme="minorHAnsi"/>
        </w:rPr>
        <w:t xml:space="preserve">discontinue that use immediately upon it becoming reasonably </w:t>
      </w:r>
      <w:r w:rsidR="008B7CE5">
        <w:rPr>
          <w:rFonts w:asciiTheme="minorHAnsi" w:hAnsiTheme="minorHAnsi" w:cstheme="minorHAnsi"/>
        </w:rPr>
        <w:t xml:space="preserve">                                   </w:t>
      </w:r>
      <w:r w:rsidR="00F72848" w:rsidRPr="00F72848">
        <w:rPr>
          <w:rFonts w:asciiTheme="minorHAnsi" w:hAnsiTheme="minorHAnsi" w:cstheme="minorHAnsi"/>
        </w:rPr>
        <w:t xml:space="preserve">foreseeable that by reason of their condition a participant in or spectator to that sport, recreation or other activity, or any other person is in danger of suffering injury, loss or damage. </w:t>
      </w:r>
    </w:p>
    <w:p w14:paraId="1C94F617" w14:textId="77777777" w:rsidR="008B7CE5" w:rsidRPr="00F72848" w:rsidRDefault="008B7CE5" w:rsidP="003A3D66">
      <w:pPr>
        <w:autoSpaceDE w:val="0"/>
        <w:autoSpaceDN w:val="0"/>
        <w:adjustRightInd w:val="0"/>
        <w:ind w:left="720" w:hanging="720"/>
        <w:rPr>
          <w:rFonts w:asciiTheme="minorHAnsi" w:hAnsiTheme="minorHAnsi" w:cstheme="minorHAnsi"/>
        </w:rPr>
      </w:pPr>
    </w:p>
    <w:p w14:paraId="25E3FA62" w14:textId="7740FE9A" w:rsidR="00F72848" w:rsidRPr="008B7CE5" w:rsidRDefault="008B7CE5" w:rsidP="00F72848">
      <w:pPr>
        <w:autoSpaceDE w:val="0"/>
        <w:autoSpaceDN w:val="0"/>
        <w:adjustRightInd w:val="0"/>
        <w:rPr>
          <w:rFonts w:asciiTheme="minorHAnsi" w:hAnsiTheme="minorHAnsi" w:cstheme="minorHAnsi"/>
          <w:b/>
          <w:bCs/>
          <w:color w:val="2F5496" w:themeColor="accent1" w:themeShade="BF"/>
        </w:rPr>
      </w:pPr>
      <w:r w:rsidRPr="008B7CE5">
        <w:rPr>
          <w:rFonts w:asciiTheme="minorHAnsi" w:hAnsiTheme="minorHAnsi" w:cstheme="minorHAnsi"/>
          <w:b/>
          <w:bCs/>
          <w:color w:val="2F5496" w:themeColor="accent1" w:themeShade="BF"/>
        </w:rPr>
        <w:t xml:space="preserve">23. GENERAL </w:t>
      </w:r>
    </w:p>
    <w:p w14:paraId="4B36042C" w14:textId="77777777" w:rsidR="008B7CE5" w:rsidRPr="00F72848" w:rsidRDefault="008B7CE5" w:rsidP="00F72848">
      <w:pPr>
        <w:autoSpaceDE w:val="0"/>
        <w:autoSpaceDN w:val="0"/>
        <w:adjustRightInd w:val="0"/>
        <w:rPr>
          <w:rFonts w:asciiTheme="minorHAnsi" w:hAnsiTheme="minorHAnsi" w:cstheme="minorHAnsi"/>
        </w:rPr>
      </w:pPr>
    </w:p>
    <w:p w14:paraId="36094723" w14:textId="34FA46AD" w:rsidR="00F72848" w:rsidRDefault="008B7CE5" w:rsidP="008B7CE5">
      <w:pPr>
        <w:autoSpaceDE w:val="0"/>
        <w:autoSpaceDN w:val="0"/>
        <w:adjustRightInd w:val="0"/>
        <w:ind w:left="720" w:hanging="720"/>
        <w:rPr>
          <w:rFonts w:asciiTheme="minorHAnsi" w:hAnsiTheme="minorHAnsi" w:cstheme="minorHAnsi"/>
        </w:rPr>
      </w:pPr>
      <w:r>
        <w:rPr>
          <w:rFonts w:asciiTheme="minorHAnsi" w:hAnsiTheme="minorHAnsi" w:cstheme="minorHAnsi"/>
        </w:rPr>
        <w:t>23.1</w:t>
      </w:r>
      <w:r>
        <w:rPr>
          <w:rFonts w:asciiTheme="minorHAnsi" w:hAnsiTheme="minorHAnsi" w:cstheme="minorHAnsi"/>
        </w:rPr>
        <w:tab/>
      </w:r>
      <w:r w:rsidR="00F72848" w:rsidRPr="00F72848">
        <w:rPr>
          <w:rFonts w:asciiTheme="minorHAnsi" w:hAnsiTheme="minorHAnsi" w:cstheme="minorHAnsi"/>
        </w:rPr>
        <w:t xml:space="preserve">The Hirer and their agents shall during the hiring and during such other times as they or any of them shall be on the hired premises for the purpose of the hiring comply with all reasonable requirements of the </w:t>
      </w:r>
      <w:r>
        <w:rPr>
          <w:rFonts w:asciiTheme="minorHAnsi" w:hAnsiTheme="minorHAnsi" w:cstheme="minorHAnsi"/>
        </w:rPr>
        <w:t>building supervisor</w:t>
      </w:r>
      <w:r w:rsidR="00F72848" w:rsidRPr="00F72848">
        <w:rPr>
          <w:rFonts w:asciiTheme="minorHAnsi" w:hAnsiTheme="minorHAnsi" w:cstheme="minorHAnsi"/>
        </w:rPr>
        <w:t xml:space="preserve"> of the hired premises. </w:t>
      </w:r>
    </w:p>
    <w:p w14:paraId="6C061027" w14:textId="77777777" w:rsidR="008B7CE5" w:rsidRPr="00F72848" w:rsidRDefault="008B7CE5" w:rsidP="008B7CE5">
      <w:pPr>
        <w:autoSpaceDE w:val="0"/>
        <w:autoSpaceDN w:val="0"/>
        <w:adjustRightInd w:val="0"/>
        <w:ind w:left="720" w:hanging="720"/>
        <w:rPr>
          <w:rFonts w:asciiTheme="minorHAnsi" w:hAnsiTheme="minorHAnsi" w:cstheme="minorHAnsi"/>
        </w:rPr>
      </w:pPr>
    </w:p>
    <w:p w14:paraId="1CFADE46" w14:textId="66CE65A0" w:rsidR="00F72848" w:rsidRDefault="008B7CE5" w:rsidP="008B7CE5">
      <w:pPr>
        <w:autoSpaceDE w:val="0"/>
        <w:autoSpaceDN w:val="0"/>
        <w:adjustRightInd w:val="0"/>
        <w:ind w:left="720" w:hanging="720"/>
        <w:rPr>
          <w:rFonts w:asciiTheme="minorHAnsi" w:hAnsiTheme="minorHAnsi" w:cstheme="minorHAnsi"/>
        </w:rPr>
      </w:pPr>
      <w:r>
        <w:rPr>
          <w:rFonts w:asciiTheme="minorHAnsi" w:hAnsiTheme="minorHAnsi" w:cstheme="minorHAnsi"/>
        </w:rPr>
        <w:t>23.2</w:t>
      </w:r>
      <w:r>
        <w:rPr>
          <w:rFonts w:asciiTheme="minorHAnsi" w:hAnsiTheme="minorHAnsi" w:cstheme="minorHAnsi"/>
        </w:rPr>
        <w:tab/>
      </w:r>
      <w:r w:rsidR="00F72848" w:rsidRPr="00F72848">
        <w:rPr>
          <w:rFonts w:asciiTheme="minorHAnsi" w:hAnsiTheme="minorHAnsi" w:cstheme="minorHAnsi"/>
        </w:rPr>
        <w:t xml:space="preserve">The Hirer shall not sublet the hired premises or any part thereof and in the event of this conditions being breached or any threat thereof then the hiring will stand cancelled, the charges </w:t>
      </w:r>
      <w:r w:rsidRPr="00F72848">
        <w:rPr>
          <w:rFonts w:asciiTheme="minorHAnsi" w:hAnsiTheme="minorHAnsi" w:cstheme="minorHAnsi"/>
        </w:rPr>
        <w:t>forfeited,</w:t>
      </w:r>
      <w:r w:rsidR="00F72848" w:rsidRPr="00F72848">
        <w:rPr>
          <w:rFonts w:asciiTheme="minorHAnsi" w:hAnsiTheme="minorHAnsi" w:cstheme="minorHAnsi"/>
        </w:rPr>
        <w:t xml:space="preserve"> and the Hirer and sub-hirer excluded from the hired premises. </w:t>
      </w:r>
    </w:p>
    <w:p w14:paraId="04E10DDE" w14:textId="77777777" w:rsidR="008B7CE5" w:rsidRPr="00F72848" w:rsidRDefault="008B7CE5" w:rsidP="008B7CE5">
      <w:pPr>
        <w:autoSpaceDE w:val="0"/>
        <w:autoSpaceDN w:val="0"/>
        <w:adjustRightInd w:val="0"/>
        <w:ind w:left="720" w:hanging="720"/>
        <w:rPr>
          <w:rFonts w:asciiTheme="minorHAnsi" w:hAnsiTheme="minorHAnsi" w:cstheme="minorHAnsi"/>
        </w:rPr>
      </w:pPr>
    </w:p>
    <w:p w14:paraId="7A209E81" w14:textId="77777777" w:rsidR="008B7CE5" w:rsidRDefault="008B7CE5" w:rsidP="008B7CE5">
      <w:pPr>
        <w:autoSpaceDE w:val="0"/>
        <w:autoSpaceDN w:val="0"/>
        <w:adjustRightInd w:val="0"/>
        <w:ind w:left="720" w:hanging="720"/>
        <w:rPr>
          <w:rFonts w:asciiTheme="minorHAnsi" w:hAnsiTheme="minorHAnsi" w:cstheme="minorHAnsi"/>
        </w:rPr>
      </w:pPr>
      <w:r>
        <w:rPr>
          <w:rFonts w:asciiTheme="minorHAnsi" w:hAnsiTheme="minorHAnsi" w:cstheme="minorHAnsi"/>
        </w:rPr>
        <w:t>23.4</w:t>
      </w:r>
      <w:r>
        <w:rPr>
          <w:rFonts w:asciiTheme="minorHAnsi" w:hAnsiTheme="minorHAnsi" w:cstheme="minorHAnsi"/>
        </w:rPr>
        <w:tab/>
      </w:r>
      <w:r w:rsidR="00F72848" w:rsidRPr="00F72848">
        <w:rPr>
          <w:rFonts w:asciiTheme="minorHAnsi" w:hAnsiTheme="minorHAnsi" w:cstheme="minorHAnsi"/>
        </w:rPr>
        <w:t xml:space="preserve">Any notice or necessary action required in respect of this hiring may be undertaken by the Chairperson of the Board of Governors or their nominated representative. </w:t>
      </w:r>
    </w:p>
    <w:p w14:paraId="1D71C421" w14:textId="77777777" w:rsidR="008B7CE5" w:rsidRDefault="008B7CE5" w:rsidP="008B7CE5">
      <w:pPr>
        <w:autoSpaceDE w:val="0"/>
        <w:autoSpaceDN w:val="0"/>
        <w:adjustRightInd w:val="0"/>
        <w:ind w:left="720" w:hanging="720"/>
        <w:rPr>
          <w:rFonts w:asciiTheme="minorHAnsi" w:hAnsiTheme="minorHAnsi" w:cstheme="minorHAnsi"/>
        </w:rPr>
      </w:pPr>
    </w:p>
    <w:p w14:paraId="78F8D7AC" w14:textId="64466A50" w:rsidR="00F72848" w:rsidRDefault="008B7CE5" w:rsidP="008B7CE5">
      <w:pPr>
        <w:autoSpaceDE w:val="0"/>
        <w:autoSpaceDN w:val="0"/>
        <w:adjustRightInd w:val="0"/>
        <w:ind w:left="720" w:hanging="720"/>
        <w:rPr>
          <w:rFonts w:asciiTheme="minorHAnsi" w:hAnsiTheme="minorHAnsi" w:cstheme="minorHAnsi"/>
        </w:rPr>
      </w:pPr>
      <w:r>
        <w:rPr>
          <w:rFonts w:asciiTheme="minorHAnsi" w:hAnsiTheme="minorHAnsi" w:cstheme="minorHAnsi"/>
        </w:rPr>
        <w:t>23.5</w:t>
      </w:r>
      <w:r>
        <w:rPr>
          <w:rFonts w:asciiTheme="minorHAnsi" w:hAnsiTheme="minorHAnsi" w:cstheme="minorHAnsi"/>
        </w:rPr>
        <w:tab/>
      </w:r>
      <w:r w:rsidR="00F72848" w:rsidRPr="00F72848">
        <w:rPr>
          <w:rFonts w:asciiTheme="minorHAnsi" w:hAnsiTheme="minorHAnsi" w:cstheme="minorHAnsi"/>
        </w:rPr>
        <w:t xml:space="preserve">The right of entry to the hired premises at any time during the hiring is reserved for authorised officers and employees of the Governing Body, the Chairperson of the Board of Governors and the Principal of the school or a person authorised by them. </w:t>
      </w:r>
    </w:p>
    <w:p w14:paraId="7489794A" w14:textId="77777777" w:rsidR="008B7CE5" w:rsidRPr="00F72848" w:rsidRDefault="008B7CE5" w:rsidP="008B7CE5">
      <w:pPr>
        <w:autoSpaceDE w:val="0"/>
        <w:autoSpaceDN w:val="0"/>
        <w:adjustRightInd w:val="0"/>
        <w:ind w:left="720" w:hanging="720"/>
        <w:rPr>
          <w:rFonts w:asciiTheme="minorHAnsi" w:hAnsiTheme="minorHAnsi" w:cstheme="minorHAnsi"/>
        </w:rPr>
      </w:pPr>
    </w:p>
    <w:p w14:paraId="7D76EB0D" w14:textId="50AC6E4D" w:rsidR="00F72848" w:rsidRDefault="008B7CE5" w:rsidP="008B7CE5">
      <w:pPr>
        <w:autoSpaceDE w:val="0"/>
        <w:autoSpaceDN w:val="0"/>
        <w:adjustRightInd w:val="0"/>
        <w:ind w:left="720" w:hanging="720"/>
        <w:rPr>
          <w:rFonts w:asciiTheme="minorHAnsi" w:hAnsiTheme="minorHAnsi" w:cstheme="minorHAnsi"/>
        </w:rPr>
      </w:pPr>
      <w:r>
        <w:rPr>
          <w:rFonts w:asciiTheme="minorHAnsi" w:hAnsiTheme="minorHAnsi" w:cstheme="minorHAnsi"/>
        </w:rPr>
        <w:t>23.6</w:t>
      </w:r>
      <w:r>
        <w:rPr>
          <w:rFonts w:asciiTheme="minorHAnsi" w:hAnsiTheme="minorHAnsi" w:cstheme="minorHAnsi"/>
        </w:rPr>
        <w:tab/>
      </w:r>
      <w:r w:rsidR="00F72848" w:rsidRPr="00F72848">
        <w:rPr>
          <w:rFonts w:asciiTheme="minorHAnsi" w:hAnsiTheme="minorHAnsi" w:cstheme="minorHAnsi"/>
        </w:rPr>
        <w:t xml:space="preserve">Where the hire of the facilities is for a block period this shall be for no more than nine months for any period of hire and all periods of hire shall automatically terminate on the </w:t>
      </w:r>
      <w:proofErr w:type="gramStart"/>
      <w:r w:rsidR="00F72848" w:rsidRPr="00F72848">
        <w:rPr>
          <w:rFonts w:asciiTheme="minorHAnsi" w:hAnsiTheme="minorHAnsi" w:cstheme="minorHAnsi"/>
        </w:rPr>
        <w:t>30th</w:t>
      </w:r>
      <w:proofErr w:type="gramEnd"/>
      <w:r w:rsidR="00F72848" w:rsidRPr="00F72848">
        <w:rPr>
          <w:rFonts w:asciiTheme="minorHAnsi" w:hAnsiTheme="minorHAnsi" w:cstheme="minorHAnsi"/>
        </w:rPr>
        <w:t xml:space="preserve"> June in each and every year. </w:t>
      </w:r>
    </w:p>
    <w:p w14:paraId="4AED343B" w14:textId="77777777" w:rsidR="008B7CE5" w:rsidRPr="00F72848" w:rsidRDefault="008B7CE5" w:rsidP="008B7CE5">
      <w:pPr>
        <w:autoSpaceDE w:val="0"/>
        <w:autoSpaceDN w:val="0"/>
        <w:adjustRightInd w:val="0"/>
        <w:ind w:left="720" w:hanging="720"/>
        <w:rPr>
          <w:rFonts w:asciiTheme="minorHAnsi" w:hAnsiTheme="minorHAnsi" w:cstheme="minorHAnsi"/>
        </w:rPr>
      </w:pPr>
    </w:p>
    <w:p w14:paraId="3F8E48BE" w14:textId="4215B7E9" w:rsidR="00C53018" w:rsidRPr="00F72848" w:rsidRDefault="008B7CE5" w:rsidP="008B7CE5">
      <w:pPr>
        <w:autoSpaceDE w:val="0"/>
        <w:autoSpaceDN w:val="0"/>
        <w:adjustRightInd w:val="0"/>
        <w:ind w:left="720" w:hanging="720"/>
        <w:rPr>
          <w:rFonts w:asciiTheme="minorHAnsi" w:hAnsiTheme="minorHAnsi" w:cstheme="minorHAnsi"/>
        </w:rPr>
      </w:pPr>
      <w:r>
        <w:rPr>
          <w:rFonts w:asciiTheme="minorHAnsi" w:hAnsiTheme="minorHAnsi" w:cstheme="minorHAnsi"/>
          <w:b/>
          <w:bCs/>
          <w:i/>
          <w:iCs/>
        </w:rPr>
        <w:t>23.7</w:t>
      </w:r>
      <w:r>
        <w:rPr>
          <w:rFonts w:asciiTheme="minorHAnsi" w:hAnsiTheme="minorHAnsi" w:cstheme="minorHAnsi"/>
          <w:b/>
          <w:bCs/>
          <w:i/>
          <w:iCs/>
        </w:rPr>
        <w:tab/>
      </w:r>
      <w:r w:rsidR="00F72848" w:rsidRPr="00F72848">
        <w:rPr>
          <w:rFonts w:asciiTheme="minorHAnsi" w:hAnsiTheme="minorHAnsi" w:cstheme="minorHAnsi"/>
          <w:b/>
          <w:bCs/>
          <w:i/>
          <w:iCs/>
        </w:rPr>
        <w:t xml:space="preserve">These policy Guidelines are translated into action through other policies and procedures, for example: </w:t>
      </w:r>
      <w:r w:rsidR="00F72848" w:rsidRPr="00F72848">
        <w:rPr>
          <w:rFonts w:asciiTheme="minorHAnsi" w:hAnsiTheme="minorHAnsi" w:cstheme="minorHAnsi"/>
        </w:rPr>
        <w:t>Community Use of School Premises: A Guidance Toolkit for Schools DENI 2014</w:t>
      </w:r>
    </w:p>
    <w:sectPr w:rsidR="00C53018" w:rsidRPr="00F72848" w:rsidSect="00CD75C3">
      <w:headerReference w:type="default" r:id="rId11"/>
      <w:pgSz w:w="11906" w:h="16838" w:code="9"/>
      <w:pgMar w:top="851" w:right="991" w:bottom="425"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07B89" w14:textId="77777777" w:rsidR="00BC5435" w:rsidRDefault="00BC5435">
      <w:r>
        <w:separator/>
      </w:r>
    </w:p>
  </w:endnote>
  <w:endnote w:type="continuationSeparator" w:id="0">
    <w:p w14:paraId="059FEBC6" w14:textId="77777777" w:rsidR="00BC5435" w:rsidRDefault="00BC5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CE273" w14:textId="77777777" w:rsidR="00BC5435" w:rsidRDefault="00BC5435">
      <w:r>
        <w:separator/>
      </w:r>
    </w:p>
  </w:footnote>
  <w:footnote w:type="continuationSeparator" w:id="0">
    <w:p w14:paraId="5AA0EE73" w14:textId="77777777" w:rsidR="00BC5435" w:rsidRDefault="00BC5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C065" w14:textId="77777777" w:rsidR="004F6719" w:rsidRDefault="002218BD">
    <w:pPr>
      <w:pStyle w:val="Header"/>
    </w:pPr>
    <w:r>
      <w:rPr>
        <w:noProof/>
      </w:rPr>
      <w:object w:dxaOrig="1440" w:dyaOrig="1440" w14:anchorId="386491E0">
        <v:group id="_x0000_s1025" style="position:absolute;margin-left:174.45pt;margin-top:-47.35pt;width:382.2pt;height:865.9pt;z-index:251657728" coordorigin="5347" coordsize="7644,17318">
          <v:group id="_x0000_s1026" style="position:absolute;left:5347;width:7644;height:17318" coordorigin="5333" coordsize="7644,17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5333;top:10989;width:6533;height:5870">
              <v:imagedata r:id="rId1" o:title="" gain="19661f" blacklevel="22938f" grayscale="t"/>
            </v:shape>
            <v:group id="_x0000_s1028" style="position:absolute;left:10512;width:2465;height:17318" coordorigin="9580,438" coordsize="2465,15717">
              <v:shape id="_x0000_s1029" style="position:absolute;left:9580;top:438;width:2465;height:15300;mso-position-horizontal-relative:page;mso-position-vertical-relative:page" coordsize="502,3168" path="m502,hdc93,,93,,93,,146,383,323,1900,,3168v502,,502,,502,hal502,hdxe" fillcolor="#92d050" stroked="f" strokecolor="#212120 [rgb(33,33,32) cmyk(0,0,0,100)]" o:cliptowrap="t">
                <v:fill color2="#ef792f [rgb(239,121,47) cmyk(0,63.1,98,0)]" rotate="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30" style="position:absolute;left:10364;top:618;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31" style="position:absolute;left:10082;top:1035;width:1644;height:15120;mso-position-vertical-relative:page" coordsize="343,3172" path="m28,hdc343,1379,117,2666,,3172e" filled="f" fillcolor="#fffffe [rgb(255,255,254) ink(7,255)]" strokecolor="#fffffe [rgb(255,255,254) ink(7,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32" style="position:absolute;left:9999;top:655;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group>
          </v:group>
          <v:shape id="_x0000_s1033" type="#_x0000_t75" style="position:absolute;left:8667;top:808;width:1619;height:1454">
            <v:imagedata r:id="rId1" o:title="" grayscale="t" bilevel="t"/>
          </v:shape>
        </v:group>
        <o:OLEObject Type="Embed" ProgID="Word.Picture.8" ShapeID="_x0000_s1027" DrawAspect="Content" ObjectID="_1800810673" r:id="rId2"/>
        <o:OLEObject Type="Embed" ProgID="Word.Picture.8" ShapeID="_x0000_s1033" DrawAspect="Content" ObjectID="_1800810674" r:id="rId3"/>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9F7"/>
    <w:multiLevelType w:val="hybridMultilevel"/>
    <w:tmpl w:val="01A47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55C7A"/>
    <w:multiLevelType w:val="hybridMultilevel"/>
    <w:tmpl w:val="0D1C30E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D036898"/>
    <w:multiLevelType w:val="multilevel"/>
    <w:tmpl w:val="9E6C108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FB183A"/>
    <w:multiLevelType w:val="hybridMultilevel"/>
    <w:tmpl w:val="08202F92"/>
    <w:lvl w:ilvl="0" w:tplc="6B426354">
      <w:start w:val="1"/>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8E4E85"/>
    <w:multiLevelType w:val="hybridMultilevel"/>
    <w:tmpl w:val="294EFC6C"/>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5" w15:restartNumberingAfterBreak="0">
    <w:nsid w:val="2D8F05ED"/>
    <w:multiLevelType w:val="hybridMultilevel"/>
    <w:tmpl w:val="2D543A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312F1E47"/>
    <w:multiLevelType w:val="multilevel"/>
    <w:tmpl w:val="84427F3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B15AA3"/>
    <w:multiLevelType w:val="multilevel"/>
    <w:tmpl w:val="EB76B638"/>
    <w:lvl w:ilvl="0">
      <w:start w:val="1"/>
      <w:numFmt w:val="decimal"/>
      <w:lvlText w:val="%1"/>
      <w:lvlJc w:val="left"/>
      <w:pPr>
        <w:ind w:left="720" w:hanging="720"/>
      </w:pPr>
      <w:rPr>
        <w:rFonts w:ascii="Calibri" w:hAnsi="Calibri" w:cs="Times New Roman" w:hint="default"/>
        <w:color w:val="auto"/>
      </w:rPr>
    </w:lvl>
    <w:lvl w:ilvl="1">
      <w:start w:val="1"/>
      <w:numFmt w:val="decimal"/>
      <w:lvlText w:val="%1.%2"/>
      <w:lvlJc w:val="left"/>
      <w:pPr>
        <w:ind w:left="720" w:hanging="720"/>
      </w:pPr>
      <w:rPr>
        <w:rFonts w:ascii="Calibri" w:hAnsi="Calibri" w:cs="Times New Roman" w:hint="default"/>
        <w:color w:val="auto"/>
      </w:rPr>
    </w:lvl>
    <w:lvl w:ilvl="2">
      <w:start w:val="1"/>
      <w:numFmt w:val="decimal"/>
      <w:lvlText w:val="%1.%2.%3"/>
      <w:lvlJc w:val="left"/>
      <w:pPr>
        <w:ind w:left="720" w:hanging="720"/>
      </w:pPr>
      <w:rPr>
        <w:rFonts w:ascii="Calibri" w:hAnsi="Calibri" w:cs="Times New Roman" w:hint="default"/>
        <w:color w:val="auto"/>
      </w:rPr>
    </w:lvl>
    <w:lvl w:ilvl="3">
      <w:start w:val="1"/>
      <w:numFmt w:val="decimal"/>
      <w:lvlText w:val="%1.%2.%3.%4"/>
      <w:lvlJc w:val="left"/>
      <w:pPr>
        <w:ind w:left="720" w:hanging="720"/>
      </w:pPr>
      <w:rPr>
        <w:rFonts w:ascii="Calibri" w:hAnsi="Calibri" w:cs="Times New Roman" w:hint="default"/>
        <w:color w:val="auto"/>
      </w:rPr>
    </w:lvl>
    <w:lvl w:ilvl="4">
      <w:start w:val="1"/>
      <w:numFmt w:val="decimal"/>
      <w:lvlText w:val="%1.%2.%3.%4.%5"/>
      <w:lvlJc w:val="left"/>
      <w:pPr>
        <w:ind w:left="1080" w:hanging="1080"/>
      </w:pPr>
      <w:rPr>
        <w:rFonts w:ascii="Calibri" w:hAnsi="Calibri" w:cs="Times New Roman" w:hint="default"/>
        <w:color w:val="auto"/>
      </w:rPr>
    </w:lvl>
    <w:lvl w:ilvl="5">
      <w:start w:val="1"/>
      <w:numFmt w:val="decimal"/>
      <w:lvlText w:val="%1.%2.%3.%4.%5.%6"/>
      <w:lvlJc w:val="left"/>
      <w:pPr>
        <w:ind w:left="1080" w:hanging="1080"/>
      </w:pPr>
      <w:rPr>
        <w:rFonts w:ascii="Calibri" w:hAnsi="Calibri" w:cs="Times New Roman" w:hint="default"/>
        <w:color w:val="auto"/>
      </w:rPr>
    </w:lvl>
    <w:lvl w:ilvl="6">
      <w:start w:val="1"/>
      <w:numFmt w:val="decimal"/>
      <w:lvlText w:val="%1.%2.%3.%4.%5.%6.%7"/>
      <w:lvlJc w:val="left"/>
      <w:pPr>
        <w:ind w:left="1440" w:hanging="1440"/>
      </w:pPr>
      <w:rPr>
        <w:rFonts w:ascii="Calibri" w:hAnsi="Calibri" w:cs="Times New Roman" w:hint="default"/>
        <w:color w:val="auto"/>
      </w:rPr>
    </w:lvl>
    <w:lvl w:ilvl="7">
      <w:start w:val="1"/>
      <w:numFmt w:val="decimal"/>
      <w:lvlText w:val="%1.%2.%3.%4.%5.%6.%7.%8"/>
      <w:lvlJc w:val="left"/>
      <w:pPr>
        <w:ind w:left="1440" w:hanging="1440"/>
      </w:pPr>
      <w:rPr>
        <w:rFonts w:ascii="Calibri" w:hAnsi="Calibri" w:cs="Times New Roman" w:hint="default"/>
        <w:color w:val="auto"/>
      </w:rPr>
    </w:lvl>
    <w:lvl w:ilvl="8">
      <w:start w:val="1"/>
      <w:numFmt w:val="decimal"/>
      <w:lvlText w:val="%1.%2.%3.%4.%5.%6.%7.%8.%9"/>
      <w:lvlJc w:val="left"/>
      <w:pPr>
        <w:ind w:left="1800" w:hanging="1800"/>
      </w:pPr>
      <w:rPr>
        <w:rFonts w:ascii="Calibri" w:hAnsi="Calibri" w:cs="Times New Roman" w:hint="default"/>
        <w:color w:val="auto"/>
      </w:rPr>
    </w:lvl>
  </w:abstractNum>
  <w:abstractNum w:abstractNumId="8" w15:restartNumberingAfterBreak="0">
    <w:nsid w:val="45BC72BB"/>
    <w:multiLevelType w:val="hybridMultilevel"/>
    <w:tmpl w:val="88DE2E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C8009AC"/>
    <w:multiLevelType w:val="hybridMultilevel"/>
    <w:tmpl w:val="5732A4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54F90FBB"/>
    <w:multiLevelType w:val="hybridMultilevel"/>
    <w:tmpl w:val="DEFE62C6"/>
    <w:lvl w:ilvl="0" w:tplc="EA763DD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9833049"/>
    <w:multiLevelType w:val="multilevel"/>
    <w:tmpl w:val="C7D0F6DA"/>
    <w:lvl w:ilvl="0">
      <w:start w:val="1"/>
      <w:numFmt w:val="decimal"/>
      <w:lvlText w:val="%1"/>
      <w:lvlJc w:val="left"/>
      <w:pPr>
        <w:ind w:left="720" w:hanging="720"/>
      </w:pPr>
      <w:rPr>
        <w:rFonts w:ascii="Calibri" w:hAnsi="Calibri" w:cs="Calibri" w:hint="default"/>
        <w:color w:val="auto"/>
      </w:rPr>
    </w:lvl>
    <w:lvl w:ilvl="1">
      <w:start w:val="1"/>
      <w:numFmt w:val="decimal"/>
      <w:lvlText w:val="%1.%2"/>
      <w:lvlJc w:val="left"/>
      <w:pPr>
        <w:ind w:left="720" w:hanging="720"/>
      </w:pPr>
      <w:rPr>
        <w:rFonts w:ascii="Calibri" w:hAnsi="Calibri" w:cs="Calibri" w:hint="default"/>
        <w:b w:val="0"/>
        <w:bCs w:val="0"/>
        <w:color w:val="auto"/>
      </w:rPr>
    </w:lvl>
    <w:lvl w:ilvl="2">
      <w:start w:val="1"/>
      <w:numFmt w:val="decimal"/>
      <w:lvlText w:val="%1.%2.%3"/>
      <w:lvlJc w:val="left"/>
      <w:pPr>
        <w:ind w:left="720" w:hanging="720"/>
      </w:pPr>
      <w:rPr>
        <w:rFonts w:ascii="Calibri" w:hAnsi="Calibri" w:cs="Calibri" w:hint="default"/>
        <w:color w:val="auto"/>
      </w:rPr>
    </w:lvl>
    <w:lvl w:ilvl="3">
      <w:start w:val="1"/>
      <w:numFmt w:val="decimal"/>
      <w:lvlText w:val="%1.%2.%3.%4"/>
      <w:lvlJc w:val="left"/>
      <w:pPr>
        <w:ind w:left="720" w:hanging="720"/>
      </w:pPr>
      <w:rPr>
        <w:rFonts w:ascii="Calibri" w:hAnsi="Calibri" w:cs="Calibri" w:hint="default"/>
        <w:color w:val="auto"/>
      </w:rPr>
    </w:lvl>
    <w:lvl w:ilvl="4">
      <w:start w:val="1"/>
      <w:numFmt w:val="decimal"/>
      <w:lvlText w:val="%1.%2.%3.%4.%5"/>
      <w:lvlJc w:val="left"/>
      <w:pPr>
        <w:ind w:left="1080" w:hanging="1080"/>
      </w:pPr>
      <w:rPr>
        <w:rFonts w:ascii="Calibri" w:hAnsi="Calibri" w:cs="Calibri" w:hint="default"/>
        <w:color w:val="auto"/>
      </w:rPr>
    </w:lvl>
    <w:lvl w:ilvl="5">
      <w:start w:val="1"/>
      <w:numFmt w:val="decimal"/>
      <w:lvlText w:val="%1.%2.%3.%4.%5.%6"/>
      <w:lvlJc w:val="left"/>
      <w:pPr>
        <w:ind w:left="1080" w:hanging="1080"/>
      </w:pPr>
      <w:rPr>
        <w:rFonts w:ascii="Calibri" w:hAnsi="Calibri" w:cs="Calibri" w:hint="default"/>
        <w:color w:val="auto"/>
      </w:rPr>
    </w:lvl>
    <w:lvl w:ilvl="6">
      <w:start w:val="1"/>
      <w:numFmt w:val="decimal"/>
      <w:lvlText w:val="%1.%2.%3.%4.%5.%6.%7"/>
      <w:lvlJc w:val="left"/>
      <w:pPr>
        <w:ind w:left="1440" w:hanging="1440"/>
      </w:pPr>
      <w:rPr>
        <w:rFonts w:ascii="Calibri" w:hAnsi="Calibri" w:cs="Calibri" w:hint="default"/>
        <w:color w:val="auto"/>
      </w:rPr>
    </w:lvl>
    <w:lvl w:ilvl="7">
      <w:start w:val="1"/>
      <w:numFmt w:val="decimal"/>
      <w:lvlText w:val="%1.%2.%3.%4.%5.%6.%7.%8"/>
      <w:lvlJc w:val="left"/>
      <w:pPr>
        <w:ind w:left="1440" w:hanging="1440"/>
      </w:pPr>
      <w:rPr>
        <w:rFonts w:ascii="Calibri" w:hAnsi="Calibri" w:cs="Calibri" w:hint="default"/>
        <w:color w:val="auto"/>
      </w:rPr>
    </w:lvl>
    <w:lvl w:ilvl="8">
      <w:start w:val="1"/>
      <w:numFmt w:val="decimal"/>
      <w:lvlText w:val="%1.%2.%3.%4.%5.%6.%7.%8.%9"/>
      <w:lvlJc w:val="left"/>
      <w:pPr>
        <w:ind w:left="1800" w:hanging="1800"/>
      </w:pPr>
      <w:rPr>
        <w:rFonts w:ascii="Calibri" w:hAnsi="Calibri" w:cs="Calibri" w:hint="default"/>
        <w:color w:val="auto"/>
      </w:rPr>
    </w:lvl>
  </w:abstractNum>
  <w:abstractNum w:abstractNumId="12" w15:restartNumberingAfterBreak="0">
    <w:nsid w:val="6F0E3BE6"/>
    <w:multiLevelType w:val="hybridMultilevel"/>
    <w:tmpl w:val="DB980FA8"/>
    <w:lvl w:ilvl="0" w:tplc="5DCCD806">
      <w:start w:val="1"/>
      <w:numFmt w:val="lowerRoman"/>
      <w:lvlText w:val="(%1)"/>
      <w:lvlJc w:val="left"/>
      <w:pPr>
        <w:ind w:left="2213" w:hanging="720"/>
      </w:pPr>
      <w:rPr>
        <w:rFonts w:hint="default"/>
      </w:rPr>
    </w:lvl>
    <w:lvl w:ilvl="1" w:tplc="08090019" w:tentative="1">
      <w:start w:val="1"/>
      <w:numFmt w:val="lowerLetter"/>
      <w:lvlText w:val="%2."/>
      <w:lvlJc w:val="left"/>
      <w:pPr>
        <w:ind w:left="2573" w:hanging="360"/>
      </w:pPr>
    </w:lvl>
    <w:lvl w:ilvl="2" w:tplc="0809001B" w:tentative="1">
      <w:start w:val="1"/>
      <w:numFmt w:val="lowerRoman"/>
      <w:lvlText w:val="%3."/>
      <w:lvlJc w:val="right"/>
      <w:pPr>
        <w:ind w:left="3293" w:hanging="180"/>
      </w:pPr>
    </w:lvl>
    <w:lvl w:ilvl="3" w:tplc="0809000F" w:tentative="1">
      <w:start w:val="1"/>
      <w:numFmt w:val="decimal"/>
      <w:lvlText w:val="%4."/>
      <w:lvlJc w:val="left"/>
      <w:pPr>
        <w:ind w:left="4013" w:hanging="360"/>
      </w:pPr>
    </w:lvl>
    <w:lvl w:ilvl="4" w:tplc="08090019" w:tentative="1">
      <w:start w:val="1"/>
      <w:numFmt w:val="lowerLetter"/>
      <w:lvlText w:val="%5."/>
      <w:lvlJc w:val="left"/>
      <w:pPr>
        <w:ind w:left="4733" w:hanging="360"/>
      </w:pPr>
    </w:lvl>
    <w:lvl w:ilvl="5" w:tplc="0809001B" w:tentative="1">
      <w:start w:val="1"/>
      <w:numFmt w:val="lowerRoman"/>
      <w:lvlText w:val="%6."/>
      <w:lvlJc w:val="right"/>
      <w:pPr>
        <w:ind w:left="5453" w:hanging="180"/>
      </w:pPr>
    </w:lvl>
    <w:lvl w:ilvl="6" w:tplc="0809000F" w:tentative="1">
      <w:start w:val="1"/>
      <w:numFmt w:val="decimal"/>
      <w:lvlText w:val="%7."/>
      <w:lvlJc w:val="left"/>
      <w:pPr>
        <w:ind w:left="6173" w:hanging="360"/>
      </w:pPr>
    </w:lvl>
    <w:lvl w:ilvl="7" w:tplc="08090019" w:tentative="1">
      <w:start w:val="1"/>
      <w:numFmt w:val="lowerLetter"/>
      <w:lvlText w:val="%8."/>
      <w:lvlJc w:val="left"/>
      <w:pPr>
        <w:ind w:left="6893" w:hanging="360"/>
      </w:pPr>
    </w:lvl>
    <w:lvl w:ilvl="8" w:tplc="0809001B" w:tentative="1">
      <w:start w:val="1"/>
      <w:numFmt w:val="lowerRoman"/>
      <w:lvlText w:val="%9."/>
      <w:lvlJc w:val="right"/>
      <w:pPr>
        <w:ind w:left="7613" w:hanging="180"/>
      </w:pPr>
    </w:lvl>
  </w:abstractNum>
  <w:abstractNum w:abstractNumId="13" w15:restartNumberingAfterBreak="0">
    <w:nsid w:val="7C645CC4"/>
    <w:multiLevelType w:val="hybridMultilevel"/>
    <w:tmpl w:val="441085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F76FFF"/>
    <w:multiLevelType w:val="multilevel"/>
    <w:tmpl w:val="AB36BC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8359496">
    <w:abstractNumId w:val="13"/>
  </w:num>
  <w:num w:numId="2" w16cid:durableId="638924973">
    <w:abstractNumId w:val="7"/>
  </w:num>
  <w:num w:numId="3" w16cid:durableId="259485357">
    <w:abstractNumId w:val="2"/>
  </w:num>
  <w:num w:numId="4" w16cid:durableId="788620472">
    <w:abstractNumId w:val="14"/>
  </w:num>
  <w:num w:numId="5" w16cid:durableId="1168979457">
    <w:abstractNumId w:val="3"/>
  </w:num>
  <w:num w:numId="6" w16cid:durableId="1498955017">
    <w:abstractNumId w:val="11"/>
  </w:num>
  <w:num w:numId="7" w16cid:durableId="297028161">
    <w:abstractNumId w:val="10"/>
  </w:num>
  <w:num w:numId="8" w16cid:durableId="1600478785">
    <w:abstractNumId w:val="12"/>
  </w:num>
  <w:num w:numId="9" w16cid:durableId="828984229">
    <w:abstractNumId w:val="6"/>
  </w:num>
  <w:num w:numId="10" w16cid:durableId="519700839">
    <w:abstractNumId w:val="1"/>
  </w:num>
  <w:num w:numId="11" w16cid:durableId="242417811">
    <w:abstractNumId w:val="4"/>
  </w:num>
  <w:num w:numId="12" w16cid:durableId="325322541">
    <w:abstractNumId w:val="0"/>
  </w:num>
  <w:num w:numId="13" w16cid:durableId="1653169940">
    <w:abstractNumId w:val="8"/>
  </w:num>
  <w:num w:numId="14" w16cid:durableId="1569879356">
    <w:abstractNumId w:val="9"/>
  </w:num>
  <w:num w:numId="15" w16cid:durableId="10904712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88"/>
    <w:rsid w:val="000432AA"/>
    <w:rsid w:val="000666C3"/>
    <w:rsid w:val="00066C63"/>
    <w:rsid w:val="000806F2"/>
    <w:rsid w:val="00090971"/>
    <w:rsid w:val="000F1544"/>
    <w:rsid w:val="00187D45"/>
    <w:rsid w:val="001A285E"/>
    <w:rsid w:val="001E79AF"/>
    <w:rsid w:val="00217CFC"/>
    <w:rsid w:val="002218BD"/>
    <w:rsid w:val="00243647"/>
    <w:rsid w:val="002A5A38"/>
    <w:rsid w:val="002D6014"/>
    <w:rsid w:val="00397AD0"/>
    <w:rsid w:val="003A0CC1"/>
    <w:rsid w:val="003A3D66"/>
    <w:rsid w:val="003C4F1C"/>
    <w:rsid w:val="004A41E5"/>
    <w:rsid w:val="004A4B01"/>
    <w:rsid w:val="004F6719"/>
    <w:rsid w:val="005066F0"/>
    <w:rsid w:val="00525382"/>
    <w:rsid w:val="0053381B"/>
    <w:rsid w:val="00552D7A"/>
    <w:rsid w:val="0060733D"/>
    <w:rsid w:val="00662132"/>
    <w:rsid w:val="00671496"/>
    <w:rsid w:val="006A40A6"/>
    <w:rsid w:val="006D5137"/>
    <w:rsid w:val="00700C27"/>
    <w:rsid w:val="00745414"/>
    <w:rsid w:val="00795D1C"/>
    <w:rsid w:val="00800FDF"/>
    <w:rsid w:val="00801F2C"/>
    <w:rsid w:val="00806534"/>
    <w:rsid w:val="0088315E"/>
    <w:rsid w:val="008B7CE5"/>
    <w:rsid w:val="008F2338"/>
    <w:rsid w:val="009A520A"/>
    <w:rsid w:val="009A7D2E"/>
    <w:rsid w:val="009F7B70"/>
    <w:rsid w:val="00A44EB7"/>
    <w:rsid w:val="00A84995"/>
    <w:rsid w:val="00B51D48"/>
    <w:rsid w:val="00B62158"/>
    <w:rsid w:val="00B92CDB"/>
    <w:rsid w:val="00BC5435"/>
    <w:rsid w:val="00BD633C"/>
    <w:rsid w:val="00C106FE"/>
    <w:rsid w:val="00C145D0"/>
    <w:rsid w:val="00C158A7"/>
    <w:rsid w:val="00C53018"/>
    <w:rsid w:val="00CD75C3"/>
    <w:rsid w:val="00D43109"/>
    <w:rsid w:val="00D54740"/>
    <w:rsid w:val="00D62B3A"/>
    <w:rsid w:val="00DA2EC5"/>
    <w:rsid w:val="00DC3058"/>
    <w:rsid w:val="00DF3934"/>
    <w:rsid w:val="00E35C6E"/>
    <w:rsid w:val="00EA78D4"/>
    <w:rsid w:val="00F36888"/>
    <w:rsid w:val="00F4091D"/>
    <w:rsid w:val="00F72848"/>
    <w:rsid w:val="00FA1AE5"/>
    <w:rsid w:val="00FB6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1"/>
    <o:shapelayout v:ext="edit">
      <o:idmap v:ext="edit" data="2"/>
    </o:shapelayout>
  </w:shapeDefaults>
  <w:decimalSymbol w:val="."/>
  <w:listSeparator w:val=","/>
  <w14:docId w14:val="50C54262"/>
  <w15:chartTrackingRefBased/>
  <w15:docId w15:val="{B38D0201-E23A-4AE8-B66D-89308B79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2CDB"/>
    <w:rPr>
      <w:sz w:val="24"/>
      <w:szCs w:val="24"/>
    </w:rPr>
  </w:style>
  <w:style w:type="paragraph" w:styleId="Heading2">
    <w:name w:val="heading 2"/>
    <w:basedOn w:val="Normal"/>
    <w:link w:val="Heading2Char"/>
    <w:uiPriority w:val="9"/>
    <w:qFormat/>
    <w:rsid w:val="0052538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Default">
    <w:name w:val="Default"/>
    <w:rsid w:val="00DA2EC5"/>
    <w:pPr>
      <w:autoSpaceDE w:val="0"/>
      <w:autoSpaceDN w:val="0"/>
      <w:adjustRightInd w:val="0"/>
    </w:pPr>
    <w:rPr>
      <w:color w:val="000000"/>
      <w:sz w:val="24"/>
      <w:szCs w:val="24"/>
    </w:rPr>
  </w:style>
  <w:style w:type="paragraph" w:styleId="BalloonText">
    <w:name w:val="Balloon Text"/>
    <w:basedOn w:val="Normal"/>
    <w:link w:val="BalloonTextChar"/>
    <w:rsid w:val="00F4091D"/>
    <w:rPr>
      <w:rFonts w:ascii="Tahoma" w:hAnsi="Tahoma" w:cs="Tahoma"/>
      <w:sz w:val="16"/>
      <w:szCs w:val="16"/>
    </w:rPr>
  </w:style>
  <w:style w:type="character" w:customStyle="1" w:styleId="BalloonTextChar">
    <w:name w:val="Balloon Text Char"/>
    <w:link w:val="BalloonText"/>
    <w:rsid w:val="00F4091D"/>
    <w:rPr>
      <w:rFonts w:ascii="Tahoma" w:hAnsi="Tahoma" w:cs="Tahoma"/>
      <w:sz w:val="16"/>
      <w:szCs w:val="16"/>
    </w:rPr>
  </w:style>
  <w:style w:type="character" w:customStyle="1" w:styleId="Heading2Char">
    <w:name w:val="Heading 2 Char"/>
    <w:link w:val="Heading2"/>
    <w:uiPriority w:val="9"/>
    <w:rsid w:val="00525382"/>
    <w:rPr>
      <w:b/>
      <w:bCs/>
      <w:sz w:val="36"/>
      <w:szCs w:val="36"/>
    </w:rPr>
  </w:style>
  <w:style w:type="paragraph" w:styleId="NormalWeb">
    <w:name w:val="Normal (Web)"/>
    <w:basedOn w:val="Normal"/>
    <w:uiPriority w:val="99"/>
    <w:unhideWhenUsed/>
    <w:rsid w:val="00525382"/>
    <w:pPr>
      <w:spacing w:before="100" w:beforeAutospacing="1" w:after="100" w:afterAutospacing="1"/>
    </w:pPr>
  </w:style>
  <w:style w:type="table" w:styleId="TableGrid">
    <w:name w:val="Table Grid"/>
    <w:basedOn w:val="TableNormal"/>
    <w:rsid w:val="004A4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225856">
      <w:bodyDiv w:val="1"/>
      <w:marLeft w:val="0"/>
      <w:marRight w:val="0"/>
      <w:marTop w:val="0"/>
      <w:marBottom w:val="0"/>
      <w:divBdr>
        <w:top w:val="none" w:sz="0" w:space="0" w:color="auto"/>
        <w:left w:val="none" w:sz="0" w:space="0" w:color="auto"/>
        <w:bottom w:val="none" w:sz="0" w:space="0" w:color="auto"/>
        <w:right w:val="none" w:sz="0" w:space="0" w:color="auto"/>
      </w:divBdr>
      <w:divsChild>
        <w:div w:id="537667248">
          <w:marLeft w:val="0"/>
          <w:marRight w:val="0"/>
          <w:marTop w:val="0"/>
          <w:marBottom w:val="0"/>
          <w:divBdr>
            <w:top w:val="none" w:sz="0" w:space="0" w:color="auto"/>
            <w:left w:val="none" w:sz="0" w:space="0" w:color="auto"/>
            <w:bottom w:val="none" w:sz="0" w:space="0" w:color="auto"/>
            <w:right w:val="none" w:sz="0" w:space="0" w:color="auto"/>
          </w:divBdr>
          <w:divsChild>
            <w:div w:id="1191600552">
              <w:marLeft w:val="0"/>
              <w:marRight w:val="0"/>
              <w:marTop w:val="0"/>
              <w:marBottom w:val="0"/>
              <w:divBdr>
                <w:top w:val="none" w:sz="0" w:space="0" w:color="auto"/>
                <w:left w:val="none" w:sz="0" w:space="0" w:color="auto"/>
                <w:bottom w:val="none" w:sz="0" w:space="0" w:color="auto"/>
                <w:right w:val="none" w:sz="0" w:space="0" w:color="auto"/>
              </w:divBdr>
              <w:divsChild>
                <w:div w:id="14262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8814">
          <w:marLeft w:val="0"/>
          <w:marRight w:val="0"/>
          <w:marTop w:val="0"/>
          <w:marBottom w:val="0"/>
          <w:divBdr>
            <w:top w:val="none" w:sz="0" w:space="0" w:color="auto"/>
            <w:left w:val="none" w:sz="0" w:space="0" w:color="auto"/>
            <w:bottom w:val="none" w:sz="0" w:space="0" w:color="auto"/>
            <w:right w:val="none" w:sz="0" w:space="0" w:color="auto"/>
          </w:divBdr>
          <w:divsChild>
            <w:div w:id="766849473">
              <w:marLeft w:val="0"/>
              <w:marRight w:val="0"/>
              <w:marTop w:val="0"/>
              <w:marBottom w:val="0"/>
              <w:divBdr>
                <w:top w:val="none" w:sz="0" w:space="0" w:color="auto"/>
                <w:left w:val="none" w:sz="0" w:space="0" w:color="auto"/>
                <w:bottom w:val="none" w:sz="0" w:space="0" w:color="auto"/>
                <w:right w:val="none" w:sz="0" w:space="0" w:color="auto"/>
              </w:divBdr>
              <w:divsChild>
                <w:div w:id="16709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1982">
          <w:marLeft w:val="0"/>
          <w:marRight w:val="0"/>
          <w:marTop w:val="0"/>
          <w:marBottom w:val="0"/>
          <w:divBdr>
            <w:top w:val="none" w:sz="0" w:space="0" w:color="auto"/>
            <w:left w:val="none" w:sz="0" w:space="0" w:color="auto"/>
            <w:bottom w:val="none" w:sz="0" w:space="0" w:color="auto"/>
            <w:right w:val="none" w:sz="0" w:space="0" w:color="auto"/>
          </w:divBdr>
          <w:divsChild>
            <w:div w:id="697465991">
              <w:marLeft w:val="0"/>
              <w:marRight w:val="0"/>
              <w:marTop w:val="0"/>
              <w:marBottom w:val="0"/>
              <w:divBdr>
                <w:top w:val="none" w:sz="0" w:space="0" w:color="auto"/>
                <w:left w:val="none" w:sz="0" w:space="0" w:color="auto"/>
                <w:bottom w:val="none" w:sz="0" w:space="0" w:color="auto"/>
                <w:right w:val="none" w:sz="0" w:space="0" w:color="auto"/>
              </w:divBdr>
              <w:divsChild>
                <w:div w:id="10861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oleObject" Target="embeddings/oleObject2.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8C730-1F23-44B8-A494-F9698804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2813</Words>
  <Characters>14797</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lpstr>
    </vt:vector>
  </TitlesOfParts>
  <Company>RM plc</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srussell675</dc:creator>
  <cp:keywords/>
  <cp:lastModifiedBy>S RUSSELL</cp:lastModifiedBy>
  <cp:revision>8</cp:revision>
  <cp:lastPrinted>2015-01-09T14:13:00Z</cp:lastPrinted>
  <dcterms:created xsi:type="dcterms:W3CDTF">2025-02-11T16:17:00Z</dcterms:created>
  <dcterms:modified xsi:type="dcterms:W3CDTF">2025-02-11T20:25:00Z</dcterms:modified>
</cp:coreProperties>
</file>