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DE520" w14:textId="2327A30B" w:rsidR="001E40F4" w:rsidRDefault="001E2AB5">
      <w:pPr>
        <w:rPr>
          <w:rFonts w:ascii="Times New Roman" w:hAnsi="Times New Roman" w:cs="Times New Roman"/>
        </w:rPr>
      </w:pPr>
      <w:r>
        <w:rPr>
          <w:rFonts w:ascii="Times New Roman" w:hAnsi="Times New Roman" w:cs="Times New Roman"/>
        </w:rPr>
        <w:t>Keith DeSantis</w:t>
      </w:r>
    </w:p>
    <w:p w14:paraId="056835F3" w14:textId="7045ADDF" w:rsidR="001E2AB5" w:rsidRDefault="001E2AB5">
      <w:pPr>
        <w:rPr>
          <w:rFonts w:ascii="Times New Roman" w:hAnsi="Times New Roman" w:cs="Times New Roman"/>
        </w:rPr>
      </w:pPr>
      <w:r>
        <w:rPr>
          <w:rFonts w:ascii="Times New Roman" w:hAnsi="Times New Roman" w:cs="Times New Roman"/>
        </w:rPr>
        <w:t>CS3043 Social Implications</w:t>
      </w:r>
    </w:p>
    <w:p w14:paraId="3C2C4111" w14:textId="44946A0A" w:rsidR="001E2AB5" w:rsidRDefault="001E2AB5">
      <w:pPr>
        <w:rPr>
          <w:rFonts w:ascii="Times New Roman" w:hAnsi="Times New Roman" w:cs="Times New Roman"/>
        </w:rPr>
      </w:pPr>
      <w:r>
        <w:rPr>
          <w:rFonts w:ascii="Times New Roman" w:hAnsi="Times New Roman" w:cs="Times New Roman"/>
        </w:rPr>
        <w:t>Paper 4</w:t>
      </w:r>
      <w:r w:rsidR="0006495B">
        <w:rPr>
          <w:rFonts w:ascii="Times New Roman" w:hAnsi="Times New Roman" w:cs="Times New Roman"/>
        </w:rPr>
        <w:t>: Computer Security</w:t>
      </w:r>
    </w:p>
    <w:p w14:paraId="6526A55C" w14:textId="78604AE1" w:rsidR="001E2AB5" w:rsidRDefault="001E2AB5">
      <w:pPr>
        <w:rPr>
          <w:rFonts w:ascii="Times New Roman" w:hAnsi="Times New Roman" w:cs="Times New Roman"/>
        </w:rPr>
      </w:pPr>
    </w:p>
    <w:p w14:paraId="21258F9A" w14:textId="77777777" w:rsidR="0006495B" w:rsidRDefault="0006495B">
      <w:pPr>
        <w:rPr>
          <w:rFonts w:ascii="Times New Roman" w:hAnsi="Times New Roman" w:cs="Times New Roman"/>
        </w:rPr>
      </w:pPr>
    </w:p>
    <w:p w14:paraId="75E43B2D" w14:textId="277F4D88" w:rsidR="00BF3A4F" w:rsidRDefault="00BF3A4F">
      <w:pPr>
        <w:rPr>
          <w:rFonts w:ascii="Times New Roman" w:hAnsi="Times New Roman" w:cs="Times New Roman"/>
        </w:rPr>
      </w:pPr>
      <w:r>
        <w:rPr>
          <w:rFonts w:ascii="Times New Roman" w:hAnsi="Times New Roman" w:cs="Times New Roman"/>
        </w:rPr>
        <w:tab/>
        <w:t>Under the ethical framework of Kantianism, the United States, and any other country for that matter, should push for legislation promoting an international ban on cyber-attacks.</w:t>
      </w:r>
      <w:r w:rsidR="00C316B7">
        <w:rPr>
          <w:rFonts w:ascii="Times New Roman" w:hAnsi="Times New Roman" w:cs="Times New Roman"/>
        </w:rPr>
        <w:t xml:space="preserve">  At the moment, </w:t>
      </w:r>
      <w:r w:rsidR="00C316B7">
        <w:rPr>
          <w:rFonts w:ascii="Times New Roman" w:eastAsia="Times New Roman" w:hAnsi="Times New Roman" w:cs="Times New Roman"/>
        </w:rPr>
        <w:t>“</w:t>
      </w:r>
      <w:r w:rsidR="00C316B7">
        <w:rPr>
          <w:rFonts w:ascii="Times New Roman" w:eastAsia="Times New Roman" w:hAnsi="Times New Roman" w:cs="Times New Roman"/>
        </w:rPr>
        <w:t>t</w:t>
      </w:r>
      <w:r w:rsidR="00C316B7" w:rsidRPr="0074703A">
        <w:rPr>
          <w:rFonts w:ascii="Times New Roman" w:eastAsia="Times New Roman" w:hAnsi="Times New Roman" w:cs="Times New Roman"/>
        </w:rPr>
        <w:t>he customary international law of countermeasures governs how states may respond to international law violations that do not rise to the level of an armed attack justifying self-defense—including, implicitly, cyber</w:t>
      </w:r>
      <w:r w:rsidR="00C316B7">
        <w:rPr>
          <w:rFonts w:ascii="Times New Roman" w:eastAsia="Times New Roman" w:hAnsi="Times New Roman" w:cs="Times New Roman"/>
        </w:rPr>
        <w:t>-attacks</w:t>
      </w:r>
      <w:r w:rsidR="00C316B7">
        <w:rPr>
          <w:rFonts w:ascii="Times New Roman" w:eastAsia="Times New Roman" w:hAnsi="Times New Roman" w:cs="Times New Roman"/>
        </w:rPr>
        <w:t xml:space="preserve"> [1]</w:t>
      </w:r>
      <w:r w:rsidR="00C316B7">
        <w:rPr>
          <w:rFonts w:ascii="Times New Roman" w:eastAsia="Times New Roman" w:hAnsi="Times New Roman" w:cs="Times New Roman"/>
        </w:rPr>
        <w:t>.”</w:t>
      </w:r>
      <w:r w:rsidR="00C316B7">
        <w:rPr>
          <w:rFonts w:ascii="Times New Roman" w:eastAsia="Times New Roman" w:hAnsi="Times New Roman" w:cs="Times New Roman"/>
        </w:rPr>
        <w:t xml:space="preserve">  This precedent must be </w:t>
      </w:r>
      <w:r w:rsidR="0072093D">
        <w:rPr>
          <w:rFonts w:ascii="Times New Roman" w:eastAsia="Times New Roman" w:hAnsi="Times New Roman" w:cs="Times New Roman"/>
        </w:rPr>
        <w:t>changed,</w:t>
      </w:r>
      <w:r w:rsidR="00C316B7">
        <w:rPr>
          <w:rFonts w:ascii="Times New Roman" w:eastAsia="Times New Roman" w:hAnsi="Times New Roman" w:cs="Times New Roman"/>
        </w:rPr>
        <w:t xml:space="preserve"> and cyber-attacks must be discouraged through legislation if countries desire to remain in good standing ethically.</w:t>
      </w:r>
    </w:p>
    <w:p w14:paraId="00FA370D" w14:textId="4F7897D8" w:rsidR="00BF3A4F" w:rsidRDefault="00BF3A4F">
      <w:pPr>
        <w:rPr>
          <w:rFonts w:ascii="Times New Roman" w:hAnsi="Times New Roman" w:cs="Times New Roman"/>
        </w:rPr>
      </w:pPr>
      <w:r>
        <w:rPr>
          <w:rFonts w:ascii="Times New Roman" w:hAnsi="Times New Roman" w:cs="Times New Roman"/>
        </w:rPr>
        <w:tab/>
        <w:t>The alternative to banning cyber-attacks would be a “cyber-arms-race” of sorts between nations, as they strive to</w:t>
      </w:r>
      <w:r w:rsidR="001556A8">
        <w:rPr>
          <w:rFonts w:ascii="Times New Roman" w:hAnsi="Times New Roman" w:cs="Times New Roman"/>
        </w:rPr>
        <w:t xml:space="preserve"> maintain their own security by creating better </w:t>
      </w:r>
      <w:r w:rsidR="00EB3F02">
        <w:rPr>
          <w:rFonts w:ascii="Times New Roman" w:hAnsi="Times New Roman" w:cs="Times New Roman"/>
        </w:rPr>
        <w:t>defenses</w:t>
      </w:r>
      <w:r w:rsidR="001556A8">
        <w:rPr>
          <w:rFonts w:ascii="Times New Roman" w:hAnsi="Times New Roman" w:cs="Times New Roman"/>
        </w:rPr>
        <w:t xml:space="preserve"> and, most likely, stronger methods of attacking and breaking other nation’s securities.</w:t>
      </w:r>
      <w:r w:rsidR="00295A7D">
        <w:rPr>
          <w:rFonts w:ascii="Times New Roman" w:hAnsi="Times New Roman" w:cs="Times New Roman"/>
        </w:rPr>
        <w:t xml:space="preserve">  To an extent this practice would be breaking the second formulation of Kantianism’s Categorical Imperative [</w:t>
      </w:r>
      <w:r w:rsidR="00C316B7">
        <w:rPr>
          <w:rFonts w:ascii="Times New Roman" w:hAnsi="Times New Roman" w:cs="Times New Roman"/>
        </w:rPr>
        <w:t>2</w:t>
      </w:r>
      <w:r w:rsidR="00295A7D">
        <w:rPr>
          <w:rFonts w:ascii="Times New Roman" w:hAnsi="Times New Roman" w:cs="Times New Roman"/>
        </w:rPr>
        <w:t xml:space="preserve">].  As seen in situations like the Cold War, international arms races are incredibly dangerous and could wreak havoc in both the cyber and physical space.  The nation’s leaders and administrations would effectively be using the people of the world’s safety and security as a means to the end of becoming </w:t>
      </w:r>
      <w:r w:rsidR="00575170">
        <w:rPr>
          <w:rFonts w:ascii="Times New Roman" w:hAnsi="Times New Roman" w:cs="Times New Roman"/>
        </w:rPr>
        <w:t>a</w:t>
      </w:r>
      <w:r w:rsidR="00295A7D">
        <w:rPr>
          <w:rFonts w:ascii="Times New Roman" w:hAnsi="Times New Roman" w:cs="Times New Roman"/>
        </w:rPr>
        <w:t xml:space="preserve"> cyber superpower.  Therefore, the only ethical course of action is to work towards a peaceful international ban of cyber-attacks.</w:t>
      </w:r>
    </w:p>
    <w:p w14:paraId="61D252A2" w14:textId="4F36979E" w:rsidR="00C316B7" w:rsidRDefault="00C316B7">
      <w:pPr>
        <w:rPr>
          <w:rFonts w:ascii="Times New Roman" w:eastAsia="Times New Roman" w:hAnsi="Times New Roman" w:cs="Times New Roman"/>
        </w:rPr>
      </w:pPr>
      <w:r>
        <w:rPr>
          <w:rFonts w:ascii="Times New Roman" w:hAnsi="Times New Roman" w:cs="Times New Roman"/>
        </w:rPr>
        <w:tab/>
        <w:t xml:space="preserve">This </w:t>
      </w:r>
      <w:r w:rsidR="0072093D">
        <w:rPr>
          <w:rFonts w:ascii="Times New Roman" w:hAnsi="Times New Roman" w:cs="Times New Roman"/>
        </w:rPr>
        <w:t>argument,</w:t>
      </w:r>
      <w:r>
        <w:rPr>
          <w:rFonts w:ascii="Times New Roman" w:hAnsi="Times New Roman" w:cs="Times New Roman"/>
        </w:rPr>
        <w:t xml:space="preserve"> however, does not take into account the realistic context of </w:t>
      </w:r>
      <w:r w:rsidR="0048362D">
        <w:rPr>
          <w:rFonts w:ascii="Times New Roman" w:hAnsi="Times New Roman" w:cs="Times New Roman"/>
        </w:rPr>
        <w:t xml:space="preserve">the </w:t>
      </w:r>
      <w:r>
        <w:rPr>
          <w:rFonts w:ascii="Times New Roman" w:hAnsi="Times New Roman" w:cs="Times New Roman"/>
        </w:rPr>
        <w:t>USA and cyber-attacks, nor does it address the negative ethical effects of such a ban.  The USA is already considered a</w:t>
      </w:r>
      <w:r w:rsidR="0072093D">
        <w:rPr>
          <w:rFonts w:ascii="Times New Roman" w:hAnsi="Times New Roman" w:cs="Times New Roman"/>
        </w:rPr>
        <w:t xml:space="preserve">n “empire of hacking” by some nations, with organizations like the NSA </w:t>
      </w:r>
      <w:r w:rsidR="00F30E94">
        <w:rPr>
          <w:rFonts w:ascii="Times New Roman" w:hAnsi="Times New Roman" w:cs="Times New Roman"/>
        </w:rPr>
        <w:t xml:space="preserve">having facilitated large scale cyber-incursions and attacks in the past </w:t>
      </w:r>
      <w:r w:rsidR="0072093D">
        <w:rPr>
          <w:rFonts w:ascii="Times New Roman" w:hAnsi="Times New Roman" w:cs="Times New Roman"/>
        </w:rPr>
        <w:t xml:space="preserve">[3].  Even if countries decided to ignore America’s shady history and enter into legislative discussions, “any </w:t>
      </w:r>
      <w:r w:rsidR="0072093D" w:rsidRPr="00BC2C6B">
        <w:rPr>
          <w:rFonts w:ascii="Times New Roman" w:eastAsia="Times New Roman" w:hAnsi="Times New Roman" w:cs="Times New Roman"/>
        </w:rPr>
        <w:t xml:space="preserve">international agreement </w:t>
      </w:r>
      <w:r w:rsidR="00690D6C">
        <w:rPr>
          <w:rFonts w:ascii="Times New Roman" w:eastAsia="Times New Roman" w:hAnsi="Times New Roman" w:cs="Times New Roman"/>
        </w:rPr>
        <w:t>[</w:t>
      </w:r>
      <w:r w:rsidR="0072093D" w:rsidRPr="00BC2C6B">
        <w:rPr>
          <w:rFonts w:ascii="Times New Roman" w:eastAsia="Times New Roman" w:hAnsi="Times New Roman" w:cs="Times New Roman"/>
        </w:rPr>
        <w:t>w</w:t>
      </w:r>
      <w:r w:rsidR="00690D6C">
        <w:rPr>
          <w:rFonts w:ascii="Times New Roman" w:eastAsia="Times New Roman" w:hAnsi="Times New Roman" w:cs="Times New Roman"/>
        </w:rPr>
        <w:t>ould]</w:t>
      </w:r>
      <w:r w:rsidR="0072093D" w:rsidRPr="00BC2C6B">
        <w:rPr>
          <w:rFonts w:ascii="Times New Roman" w:eastAsia="Times New Roman" w:hAnsi="Times New Roman" w:cs="Times New Roman"/>
        </w:rPr>
        <w:t xml:space="preserve"> necessarily define cyber</w:t>
      </w:r>
      <w:r w:rsidR="0072093D">
        <w:rPr>
          <w:rFonts w:ascii="Times New Roman" w:eastAsia="Times New Roman" w:hAnsi="Times New Roman" w:cs="Times New Roman"/>
        </w:rPr>
        <w:t>-</w:t>
      </w:r>
      <w:r w:rsidR="0072093D" w:rsidRPr="00BC2C6B">
        <w:rPr>
          <w:rFonts w:ascii="Times New Roman" w:eastAsia="Times New Roman" w:hAnsi="Times New Roman" w:cs="Times New Roman"/>
        </w:rPr>
        <w:t>attack</w:t>
      </w:r>
      <w:r w:rsidR="0072093D">
        <w:rPr>
          <w:rFonts w:ascii="Times New Roman" w:eastAsia="Times New Roman" w:hAnsi="Times New Roman" w:cs="Times New Roman"/>
        </w:rPr>
        <w:t>,” which in and of itself is an endeavor, as the legal definition of a cyber-attack is rather vague and hard to pin down [4]</w:t>
      </w:r>
      <w:r w:rsidR="00C120F6">
        <w:rPr>
          <w:rFonts w:ascii="Times New Roman" w:eastAsia="Times New Roman" w:hAnsi="Times New Roman" w:cs="Times New Roman"/>
        </w:rPr>
        <w:t xml:space="preserve"> [5]</w:t>
      </w:r>
      <w:r w:rsidR="0072093D">
        <w:rPr>
          <w:rFonts w:ascii="Times New Roman" w:eastAsia="Times New Roman" w:hAnsi="Times New Roman" w:cs="Times New Roman"/>
        </w:rPr>
        <w:t>.  Another point against this argument is that under Kantianism the autonomy of rational beings takes very high precedent and shouldn’t be tampered with.  By instituting such a ban, regardless of how altruistic the intentions, the government is removing the autonomy of the masses.</w:t>
      </w:r>
    </w:p>
    <w:p w14:paraId="7E073B48" w14:textId="38F1996C" w:rsidR="0072093D" w:rsidRDefault="0072093D">
      <w:pPr>
        <w:rPr>
          <w:rFonts w:ascii="Times New Roman" w:eastAsia="Times New Roman" w:hAnsi="Times New Roman" w:cs="Times New Roman"/>
        </w:rPr>
      </w:pPr>
      <w:r>
        <w:rPr>
          <w:rFonts w:ascii="Times New Roman" w:eastAsia="Times New Roman" w:hAnsi="Times New Roman" w:cs="Times New Roman"/>
        </w:rPr>
        <w:tab/>
      </w:r>
      <w:r w:rsidR="00C120F6">
        <w:rPr>
          <w:rFonts w:ascii="Times New Roman" w:eastAsia="Times New Roman" w:hAnsi="Times New Roman" w:cs="Times New Roman"/>
        </w:rPr>
        <w:t>The key distinction in Kantianism, however, is the idea of removing autonomy for the betterment of humanity.  While it is true that the ban would take away the autonomy of everyone, malicious or not, it would be doing it for the increased security and happiness of humanity as a whole.  In the same way th</w:t>
      </w:r>
      <w:r w:rsidR="009A1D6F">
        <w:rPr>
          <w:rFonts w:ascii="Times New Roman" w:eastAsia="Times New Roman" w:hAnsi="Times New Roman" w:cs="Times New Roman"/>
        </w:rPr>
        <w:t>at</w:t>
      </w:r>
      <w:r w:rsidR="00C120F6">
        <w:rPr>
          <w:rFonts w:ascii="Times New Roman" w:eastAsia="Times New Roman" w:hAnsi="Times New Roman" w:cs="Times New Roman"/>
        </w:rPr>
        <w:t xml:space="preserve"> outlawing murder and theft remove some form of autonomy</w:t>
      </w:r>
      <w:r w:rsidR="00DF1DC8">
        <w:rPr>
          <w:rFonts w:ascii="Times New Roman" w:eastAsia="Times New Roman" w:hAnsi="Times New Roman" w:cs="Times New Roman"/>
        </w:rPr>
        <w:t xml:space="preserve">, a ban of cyber-attacks would intrude on rational being’s </w:t>
      </w:r>
      <w:r w:rsidR="00950B6E">
        <w:rPr>
          <w:rFonts w:ascii="Times New Roman" w:eastAsia="Times New Roman" w:hAnsi="Times New Roman" w:cs="Times New Roman"/>
        </w:rPr>
        <w:t>will but</w:t>
      </w:r>
      <w:r w:rsidR="00C120F6">
        <w:rPr>
          <w:rFonts w:ascii="Times New Roman" w:eastAsia="Times New Roman" w:hAnsi="Times New Roman" w:cs="Times New Roman"/>
        </w:rPr>
        <w:t xml:space="preserve"> reap massive benefits for society as a whole.  </w:t>
      </w:r>
      <w:r w:rsidR="00DF1DC8">
        <w:rPr>
          <w:rFonts w:ascii="Times New Roman" w:eastAsia="Times New Roman" w:hAnsi="Times New Roman" w:cs="Times New Roman"/>
        </w:rPr>
        <w:t>Cases like these</w:t>
      </w:r>
      <w:r w:rsidR="00C120F6">
        <w:rPr>
          <w:rFonts w:ascii="Times New Roman" w:eastAsia="Times New Roman" w:hAnsi="Times New Roman" w:cs="Times New Roman"/>
        </w:rPr>
        <w:t xml:space="preserve"> are some of the only ones where Kantianism claims the actual removal of autonomy is the ethical choice, and not enforcing such rules is a passively unethical decision.</w:t>
      </w:r>
    </w:p>
    <w:p w14:paraId="6F1ABD32" w14:textId="6FD9074B" w:rsidR="00C120F6" w:rsidRDefault="00C120F6">
      <w:pPr>
        <w:rPr>
          <w:rFonts w:ascii="Times New Roman" w:eastAsia="Times New Roman" w:hAnsi="Times New Roman" w:cs="Times New Roman"/>
        </w:rPr>
      </w:pPr>
    </w:p>
    <w:p w14:paraId="73F9CA3E" w14:textId="50D0B26B" w:rsidR="00C120F6" w:rsidRDefault="00C120F6">
      <w:pPr>
        <w:rPr>
          <w:rFonts w:ascii="Times New Roman" w:eastAsia="Times New Roman" w:hAnsi="Times New Roman" w:cs="Times New Roman"/>
        </w:rPr>
      </w:pPr>
    </w:p>
    <w:p w14:paraId="7159A37C" w14:textId="16E1CC7A" w:rsidR="00C120F6" w:rsidRDefault="00C120F6">
      <w:pPr>
        <w:rPr>
          <w:rFonts w:ascii="Times New Roman" w:eastAsia="Times New Roman" w:hAnsi="Times New Roman" w:cs="Times New Roman"/>
        </w:rPr>
      </w:pPr>
    </w:p>
    <w:p w14:paraId="6F6E24AE" w14:textId="6F822889" w:rsidR="00C120F6" w:rsidRDefault="00C120F6">
      <w:pPr>
        <w:rPr>
          <w:rFonts w:ascii="Times New Roman" w:eastAsia="Times New Roman" w:hAnsi="Times New Roman" w:cs="Times New Roman"/>
        </w:rPr>
      </w:pPr>
    </w:p>
    <w:p w14:paraId="6F59FD63" w14:textId="6A5AB546" w:rsidR="00C120F6" w:rsidRDefault="00C120F6">
      <w:pPr>
        <w:rPr>
          <w:rFonts w:ascii="Times New Roman" w:eastAsia="Times New Roman" w:hAnsi="Times New Roman" w:cs="Times New Roman"/>
        </w:rPr>
      </w:pPr>
    </w:p>
    <w:p w14:paraId="34E93771" w14:textId="7200AAF0" w:rsidR="00C120F6" w:rsidRDefault="00C120F6">
      <w:pPr>
        <w:rPr>
          <w:rFonts w:ascii="Times New Roman" w:eastAsia="Times New Roman" w:hAnsi="Times New Roman" w:cs="Times New Roman"/>
        </w:rPr>
      </w:pPr>
    </w:p>
    <w:p w14:paraId="1EAA9E91" w14:textId="1291F160" w:rsidR="00C120F6" w:rsidRDefault="00C120F6">
      <w:pPr>
        <w:rPr>
          <w:rFonts w:ascii="Times New Roman" w:eastAsia="Times New Roman" w:hAnsi="Times New Roman" w:cs="Times New Roman"/>
        </w:rPr>
      </w:pPr>
    </w:p>
    <w:p w14:paraId="03E5BB68" w14:textId="1F533BDB" w:rsidR="00C120F6" w:rsidRDefault="00C120F6">
      <w:pPr>
        <w:rPr>
          <w:rFonts w:ascii="Times New Roman" w:eastAsia="Times New Roman" w:hAnsi="Times New Roman" w:cs="Times New Roman"/>
        </w:rPr>
      </w:pPr>
    </w:p>
    <w:p w14:paraId="572C0771" w14:textId="4F264D72" w:rsidR="00C120F6" w:rsidRDefault="00C120F6">
      <w:pPr>
        <w:rPr>
          <w:rFonts w:ascii="Times New Roman" w:eastAsia="Times New Roman" w:hAnsi="Times New Roman" w:cs="Times New Roman"/>
        </w:rPr>
      </w:pPr>
    </w:p>
    <w:p w14:paraId="0B75EEA0" w14:textId="46502C4B" w:rsidR="00C120F6" w:rsidRDefault="00C120F6">
      <w:pPr>
        <w:rPr>
          <w:rFonts w:ascii="Times New Roman" w:eastAsia="Times New Roman" w:hAnsi="Times New Roman" w:cs="Times New Roman"/>
        </w:rPr>
      </w:pPr>
    </w:p>
    <w:p w14:paraId="0CC00D9E" w14:textId="3ED72E1B" w:rsidR="00C120F6" w:rsidRDefault="00C120F6">
      <w:pPr>
        <w:rPr>
          <w:rFonts w:ascii="Times New Roman" w:eastAsia="Times New Roman" w:hAnsi="Times New Roman" w:cs="Times New Roman"/>
        </w:rPr>
      </w:pPr>
    </w:p>
    <w:p w14:paraId="60109521" w14:textId="7735EC3A" w:rsidR="00C120F6" w:rsidRDefault="00C120F6">
      <w:pPr>
        <w:rPr>
          <w:rFonts w:ascii="Times New Roman" w:eastAsia="Times New Roman" w:hAnsi="Times New Roman" w:cs="Times New Roman"/>
        </w:rPr>
      </w:pPr>
    </w:p>
    <w:p w14:paraId="738B8929" w14:textId="20E19282" w:rsidR="00EF7A09" w:rsidRPr="00C46AAF" w:rsidRDefault="00EF7A09" w:rsidP="00EF7A09">
      <w:pPr>
        <w:ind w:left="720" w:hanging="720"/>
        <w:rPr>
          <w:rFonts w:ascii="Times New Roman" w:eastAsia="Times New Roman" w:hAnsi="Times New Roman" w:cs="Times New Roman"/>
        </w:rPr>
      </w:pPr>
      <w:r>
        <w:rPr>
          <w:rFonts w:ascii="Times New Roman" w:hAnsi="Times New Roman" w:cs="Times New Roman"/>
        </w:rPr>
        <w:t>[1]</w:t>
      </w:r>
      <w:r>
        <w:rPr>
          <w:rFonts w:ascii="Times New Roman" w:hAnsi="Times New Roman" w:cs="Times New Roman"/>
        </w:rPr>
        <w:tab/>
      </w:r>
      <w:r w:rsidR="00D55CB1">
        <w:rPr>
          <w:rFonts w:ascii="Times New Roman" w:hAnsi="Times New Roman" w:cs="Times New Roman"/>
        </w:rPr>
        <w:t xml:space="preserve"> </w:t>
      </w:r>
      <w:r w:rsidR="00C46AAF">
        <w:rPr>
          <w:rFonts w:ascii="Times New Roman" w:hAnsi="Times New Roman" w:cs="Times New Roman"/>
        </w:rPr>
        <w:t xml:space="preserve">O. A. Hathaway, R. </w:t>
      </w:r>
      <w:proofErr w:type="spellStart"/>
      <w:r w:rsidR="00C46AAF">
        <w:rPr>
          <w:rFonts w:ascii="Times New Roman" w:hAnsi="Times New Roman" w:cs="Times New Roman"/>
        </w:rPr>
        <w:t>Crootof</w:t>
      </w:r>
      <w:proofErr w:type="spellEnd"/>
      <w:r w:rsidR="00C46AAF">
        <w:rPr>
          <w:rFonts w:ascii="Times New Roman" w:hAnsi="Times New Roman" w:cs="Times New Roman"/>
        </w:rPr>
        <w:t xml:space="preserve">, P. Levitz, H. Nix, A. </w:t>
      </w:r>
      <w:proofErr w:type="spellStart"/>
      <w:r w:rsidR="00C46AAF">
        <w:rPr>
          <w:rFonts w:ascii="Times New Roman" w:hAnsi="Times New Roman" w:cs="Times New Roman"/>
        </w:rPr>
        <w:t>Nowlan</w:t>
      </w:r>
      <w:proofErr w:type="spellEnd"/>
      <w:r w:rsidR="00C46AAF">
        <w:rPr>
          <w:rFonts w:ascii="Times New Roman" w:hAnsi="Times New Roman" w:cs="Times New Roman"/>
        </w:rPr>
        <w:t xml:space="preserve">, W. Perdue, and J. Spiegel, “The Law of Cyber-Attack,” </w:t>
      </w:r>
      <w:r w:rsidR="00C46AAF">
        <w:rPr>
          <w:rFonts w:ascii="Times New Roman" w:hAnsi="Times New Roman" w:cs="Times New Roman"/>
          <w:i/>
          <w:iCs/>
        </w:rPr>
        <w:t>California Law Review</w:t>
      </w:r>
      <w:r w:rsidR="00C46AAF">
        <w:rPr>
          <w:rFonts w:ascii="Times New Roman" w:hAnsi="Times New Roman" w:cs="Times New Roman"/>
        </w:rPr>
        <w:t xml:space="preserve">, vol. 100, no. 4, p. 857, August 2012. Available: JSTOR, </w:t>
      </w:r>
      <w:hyperlink r:id="rId4" w:history="1">
        <w:r w:rsidR="00C46AAF" w:rsidRPr="00D1481F">
          <w:rPr>
            <w:rStyle w:val="Hyperlink"/>
            <w:rFonts w:ascii="Times New Roman" w:hAnsi="Times New Roman" w:cs="Times New Roman"/>
          </w:rPr>
          <w:t>https://www.jstor.org/</w:t>
        </w:r>
      </w:hyperlink>
      <w:r w:rsidR="00C46AAF">
        <w:rPr>
          <w:rFonts w:ascii="Times New Roman" w:hAnsi="Times New Roman" w:cs="Times New Roman"/>
        </w:rPr>
        <w:t>. [Accessed Nov. 17, 2020].</w:t>
      </w:r>
    </w:p>
    <w:p w14:paraId="4B19D7AA" w14:textId="77777777" w:rsidR="00EF7A09" w:rsidRDefault="00EF7A09" w:rsidP="00EF7A09">
      <w:pPr>
        <w:rPr>
          <w:rFonts w:ascii="Times New Roman" w:hAnsi="Times New Roman" w:cs="Times New Roman"/>
        </w:rPr>
      </w:pPr>
    </w:p>
    <w:p w14:paraId="397372A5" w14:textId="77777777" w:rsidR="00EF7A09" w:rsidRDefault="00EF7A09" w:rsidP="00EF7A09">
      <w:pPr>
        <w:rPr>
          <w:rFonts w:ascii="Times New Roman" w:hAnsi="Times New Roman" w:cs="Times New Roman"/>
        </w:rPr>
      </w:pPr>
    </w:p>
    <w:p w14:paraId="5DFBC24A" w14:textId="77777777" w:rsidR="00EF7A09" w:rsidRPr="00944183" w:rsidRDefault="00EF7A09" w:rsidP="00EF7A09">
      <w:pPr>
        <w:ind w:left="720" w:hanging="720"/>
        <w:rPr>
          <w:rFonts w:ascii="Times New Roman" w:eastAsia="Times New Roman" w:hAnsi="Times New Roman" w:cs="Times New Roman"/>
        </w:rPr>
      </w:pPr>
      <w:r>
        <w:rPr>
          <w:rFonts w:ascii="Times New Roman" w:hAnsi="Times New Roman" w:cs="Times New Roman"/>
        </w:rPr>
        <w:t>[2]</w:t>
      </w:r>
      <w:r>
        <w:rPr>
          <w:rFonts w:ascii="Times New Roman" w:hAnsi="Times New Roman" w:cs="Times New Roman"/>
        </w:rPr>
        <w:tab/>
        <w:t xml:space="preserve">M. Quinn, </w:t>
      </w:r>
      <w:r>
        <w:rPr>
          <w:rFonts w:ascii="Times New Roman" w:hAnsi="Times New Roman" w:cs="Times New Roman"/>
          <w:i/>
          <w:iCs/>
        </w:rPr>
        <w:t>Ethics for the Information Age</w:t>
      </w:r>
      <w:r>
        <w:rPr>
          <w:rFonts w:ascii="Times New Roman" w:hAnsi="Times New Roman" w:cs="Times New Roman"/>
        </w:rPr>
        <w:t>, 7</w:t>
      </w:r>
      <w:r w:rsidRPr="00163577">
        <w:rPr>
          <w:rFonts w:ascii="Times New Roman" w:hAnsi="Times New Roman" w:cs="Times New Roman"/>
          <w:vertAlign w:val="superscript"/>
        </w:rPr>
        <w:t>th</w:t>
      </w:r>
      <w:r>
        <w:rPr>
          <w:rFonts w:ascii="Times New Roman" w:hAnsi="Times New Roman" w:cs="Times New Roman"/>
        </w:rPr>
        <w:t xml:space="preserve"> ed. New York, NY: Pearson, 2016. [E-book] Available: Yuzu E-book.</w:t>
      </w:r>
    </w:p>
    <w:p w14:paraId="1D01EE46" w14:textId="1E59791C" w:rsidR="00EF7A09" w:rsidRPr="001F1C36" w:rsidRDefault="00EF7A09" w:rsidP="00EF7A09">
      <w:pPr>
        <w:ind w:left="720" w:hanging="720"/>
        <w:rPr>
          <w:rFonts w:ascii="Times New Roman" w:eastAsia="Times New Roman" w:hAnsi="Times New Roman" w:cs="Times New Roman"/>
        </w:rPr>
      </w:pPr>
    </w:p>
    <w:p w14:paraId="6E1EAE19" w14:textId="77777777" w:rsidR="00EF7A09" w:rsidRDefault="00EF7A09" w:rsidP="00EF7A09">
      <w:pPr>
        <w:rPr>
          <w:rFonts w:ascii="Times New Roman" w:hAnsi="Times New Roman" w:cs="Times New Roman"/>
        </w:rPr>
      </w:pPr>
    </w:p>
    <w:p w14:paraId="2A09D78A" w14:textId="560127C3" w:rsidR="00EF7A09" w:rsidRPr="00D55CB1" w:rsidRDefault="00EF7A09" w:rsidP="00A50C7E">
      <w:pPr>
        <w:spacing w:before="100" w:beforeAutospacing="1" w:after="100" w:afterAutospacing="1"/>
        <w:ind w:left="720" w:hanging="720"/>
        <w:rPr>
          <w:rFonts w:ascii="Times New Roman" w:eastAsia="Times New Roman" w:hAnsi="Times New Roman" w:cs="Times New Roman"/>
        </w:rPr>
      </w:pPr>
      <w:r w:rsidRPr="00D55CB1">
        <w:rPr>
          <w:rFonts w:ascii="Times New Roman" w:hAnsi="Times New Roman" w:cs="Times New Roman"/>
        </w:rPr>
        <w:t>[3]</w:t>
      </w:r>
      <w:r w:rsidRPr="00D55CB1">
        <w:rPr>
          <w:rFonts w:ascii="Times New Roman" w:hAnsi="Times New Roman" w:cs="Times New Roman"/>
        </w:rPr>
        <w:tab/>
      </w:r>
      <w:r w:rsidR="00D55CB1" w:rsidRPr="00D55CB1">
        <w:rPr>
          <w:rFonts w:ascii="Times New Roman" w:hAnsi="Times New Roman" w:cs="Times New Roman"/>
        </w:rPr>
        <w:t xml:space="preserve">M. </w:t>
      </w:r>
      <w:proofErr w:type="spellStart"/>
      <w:r w:rsidR="00D55CB1" w:rsidRPr="00D55CB1">
        <w:rPr>
          <w:rFonts w:ascii="Times New Roman" w:hAnsi="Times New Roman" w:cs="Times New Roman"/>
        </w:rPr>
        <w:t>Borak</w:t>
      </w:r>
      <w:proofErr w:type="spellEnd"/>
      <w:r w:rsidR="00D55CB1" w:rsidRPr="00D55CB1">
        <w:rPr>
          <w:rFonts w:ascii="Times New Roman" w:hAnsi="Times New Roman" w:cs="Times New Roman"/>
        </w:rPr>
        <w:t>, “</w:t>
      </w:r>
      <w:r w:rsidR="00D55CB1" w:rsidRPr="00D55CB1">
        <w:rPr>
          <w:rFonts w:ascii="Times New Roman" w:hAnsi="Times New Roman" w:cs="Times New Roman"/>
          <w:color w:val="000000"/>
        </w:rPr>
        <w:t>China calls the US an ‘empire of hacking’ following NSA advisory accusing Chinese hackers of exploiting cybersecurity bugs</w:t>
      </w:r>
      <w:r w:rsidR="00D55CB1" w:rsidRPr="00D55CB1">
        <w:rPr>
          <w:rFonts w:ascii="Times New Roman" w:hAnsi="Times New Roman" w:cs="Times New Roman"/>
          <w:color w:val="000000"/>
        </w:rPr>
        <w:t xml:space="preserve">,” </w:t>
      </w:r>
      <w:r w:rsidR="00D55CB1" w:rsidRPr="00D55CB1">
        <w:rPr>
          <w:rFonts w:ascii="Times New Roman" w:hAnsi="Times New Roman" w:cs="Times New Roman"/>
          <w:i/>
          <w:iCs/>
          <w:color w:val="000000"/>
        </w:rPr>
        <w:t>South China Morning Post</w:t>
      </w:r>
      <w:r w:rsidR="00D55CB1" w:rsidRPr="00D55CB1">
        <w:rPr>
          <w:rFonts w:ascii="Times New Roman" w:hAnsi="Times New Roman" w:cs="Times New Roman"/>
          <w:color w:val="000000"/>
        </w:rPr>
        <w:t xml:space="preserve">, October 22, 2020. [Online], Available: </w:t>
      </w:r>
      <w:hyperlink r:id="rId5" w:history="1">
        <w:r w:rsidR="00D55CB1" w:rsidRPr="00D55CB1">
          <w:rPr>
            <w:rStyle w:val="Hyperlink"/>
            <w:rFonts w:ascii="Times New Roman" w:eastAsia="Times New Roman" w:hAnsi="Times New Roman" w:cs="Times New Roman"/>
          </w:rPr>
          <w:t>https://www.scmp.com/tech/p</w:t>
        </w:r>
        <w:r w:rsidR="00D55CB1" w:rsidRPr="00D55CB1">
          <w:rPr>
            <w:rStyle w:val="Hyperlink"/>
            <w:rFonts w:ascii="Times New Roman" w:eastAsia="Times New Roman" w:hAnsi="Times New Roman" w:cs="Times New Roman"/>
          </w:rPr>
          <w:t>o</w:t>
        </w:r>
        <w:r w:rsidR="00D55CB1" w:rsidRPr="00D55CB1">
          <w:rPr>
            <w:rStyle w:val="Hyperlink"/>
            <w:rFonts w:ascii="Times New Roman" w:eastAsia="Times New Roman" w:hAnsi="Times New Roman" w:cs="Times New Roman"/>
          </w:rPr>
          <w:t>licy/article/3106613/china-calls-us-empire-hacking-following-nsa-advisory-accusing-chinese</w:t>
        </w:r>
      </w:hyperlink>
      <w:r w:rsidR="00D55CB1" w:rsidRPr="00D55CB1">
        <w:rPr>
          <w:rFonts w:ascii="Times New Roman" w:hAnsi="Times New Roman" w:cs="Times New Roman"/>
          <w:color w:val="000000"/>
        </w:rPr>
        <w:t xml:space="preserve">. </w:t>
      </w:r>
      <w:r w:rsidR="00D55CB1">
        <w:rPr>
          <w:rFonts w:ascii="Times New Roman" w:hAnsi="Times New Roman" w:cs="Times New Roman"/>
          <w:color w:val="000000"/>
        </w:rPr>
        <w:t>[Accessed Nov. 17, 2020].</w:t>
      </w:r>
    </w:p>
    <w:p w14:paraId="569E96AF" w14:textId="76F1E1F7" w:rsidR="00EF7A09" w:rsidRDefault="00EF7A09" w:rsidP="00EF7A09">
      <w:pPr>
        <w:rPr>
          <w:rFonts w:ascii="Times New Roman" w:hAnsi="Times New Roman" w:cs="Times New Roman"/>
          <w:sz w:val="28"/>
          <w:szCs w:val="28"/>
        </w:rPr>
      </w:pPr>
    </w:p>
    <w:p w14:paraId="3876B6E5" w14:textId="77777777" w:rsidR="00EF7A09" w:rsidRPr="00296C72" w:rsidRDefault="00EF7A09" w:rsidP="00EF7A09">
      <w:pPr>
        <w:rPr>
          <w:rFonts w:ascii="Times New Roman" w:hAnsi="Times New Roman" w:cs="Times New Roman"/>
          <w:sz w:val="28"/>
          <w:szCs w:val="28"/>
        </w:rPr>
      </w:pPr>
    </w:p>
    <w:p w14:paraId="1D079157" w14:textId="5FBA397D" w:rsidR="00EF7A09" w:rsidRPr="00A50C7E" w:rsidRDefault="00EF7A09" w:rsidP="00EF7A09">
      <w:pPr>
        <w:ind w:left="720" w:hanging="720"/>
        <w:rPr>
          <w:rFonts w:ascii="Times New Roman" w:eastAsia="Times New Roman" w:hAnsi="Times New Roman" w:cs="Times New Roman"/>
        </w:rPr>
      </w:pPr>
      <w:r w:rsidRPr="00296C72">
        <w:rPr>
          <w:rFonts w:ascii="Times New Roman" w:hAnsi="Times New Roman" w:cs="Times New Roman"/>
          <w:sz w:val="28"/>
          <w:szCs w:val="28"/>
        </w:rPr>
        <w:t>[4]</w:t>
      </w:r>
      <w:r w:rsidRPr="00296C72">
        <w:rPr>
          <w:rFonts w:ascii="Times New Roman" w:hAnsi="Times New Roman" w:cs="Times New Roman"/>
          <w:sz w:val="28"/>
          <w:szCs w:val="28"/>
        </w:rPr>
        <w:tab/>
      </w:r>
      <w:r>
        <w:rPr>
          <w:rFonts w:ascii="Times New Roman" w:hAnsi="Times New Roman" w:cs="Times New Roman"/>
        </w:rPr>
        <w:t xml:space="preserve"> </w:t>
      </w:r>
      <w:r w:rsidR="00E14A27">
        <w:rPr>
          <w:rFonts w:ascii="Times New Roman" w:hAnsi="Times New Roman" w:cs="Times New Roman"/>
        </w:rPr>
        <w:t xml:space="preserve">S. Moore, “Cyber Attacks and the Beginnings of an International Cyber Treaty,” </w:t>
      </w:r>
      <w:r w:rsidR="00A50C7E">
        <w:rPr>
          <w:rFonts w:ascii="Times New Roman" w:hAnsi="Times New Roman" w:cs="Times New Roman"/>
          <w:i/>
          <w:iCs/>
        </w:rPr>
        <w:t>North Carolina Journal of International Law and Commercial Regulation</w:t>
      </w:r>
      <w:r w:rsidR="00A50C7E">
        <w:rPr>
          <w:rFonts w:ascii="Times New Roman" w:hAnsi="Times New Roman" w:cs="Times New Roman"/>
        </w:rPr>
        <w:t xml:space="preserve">, vol. 39, no. 1, p. 241, Fall 2013. Available: </w:t>
      </w:r>
      <w:proofErr w:type="spellStart"/>
      <w:r w:rsidR="00A50C7E">
        <w:rPr>
          <w:rFonts w:ascii="Times New Roman" w:hAnsi="Times New Roman" w:cs="Times New Roman"/>
        </w:rPr>
        <w:t>HeinOnline</w:t>
      </w:r>
      <w:proofErr w:type="spellEnd"/>
      <w:r w:rsidR="00A50C7E">
        <w:rPr>
          <w:rFonts w:ascii="Times New Roman" w:hAnsi="Times New Roman" w:cs="Times New Roman"/>
        </w:rPr>
        <w:t xml:space="preserve">, </w:t>
      </w:r>
      <w:hyperlink r:id="rId6" w:history="1">
        <w:r w:rsidR="00A50C7E" w:rsidRPr="00D1481F">
          <w:rPr>
            <w:rStyle w:val="Hyperlink"/>
            <w:rFonts w:ascii="Times New Roman" w:hAnsi="Times New Roman" w:cs="Times New Roman"/>
          </w:rPr>
          <w:t>https://heinonline.org/HOL/LandingPage?handle=hein.journals/ncjint39&amp;div=10&amp;id=&amp;page=</w:t>
        </w:r>
      </w:hyperlink>
      <w:r w:rsidR="00A50C7E">
        <w:rPr>
          <w:rFonts w:ascii="Times New Roman" w:hAnsi="Times New Roman" w:cs="Times New Roman"/>
        </w:rPr>
        <w:t>. [Accessed Nov. 17, 2020].</w:t>
      </w:r>
    </w:p>
    <w:p w14:paraId="58F09135" w14:textId="65866594" w:rsidR="00EF7A09" w:rsidRDefault="00EF7A09" w:rsidP="00EF7A09">
      <w:pPr>
        <w:rPr>
          <w:rFonts w:ascii="Times New Roman" w:hAnsi="Times New Roman" w:cs="Times New Roman"/>
          <w:sz w:val="28"/>
          <w:szCs w:val="28"/>
        </w:rPr>
      </w:pPr>
    </w:p>
    <w:p w14:paraId="6FF3CC4F" w14:textId="77777777" w:rsidR="00EF7A09" w:rsidRDefault="00EF7A09" w:rsidP="00EF7A09">
      <w:pPr>
        <w:rPr>
          <w:rFonts w:ascii="Times New Roman" w:hAnsi="Times New Roman" w:cs="Times New Roman"/>
        </w:rPr>
      </w:pPr>
    </w:p>
    <w:p w14:paraId="1FFF9278" w14:textId="77BE2E3F" w:rsidR="00EF7A09" w:rsidRPr="00A50C7E" w:rsidRDefault="00EF7A09" w:rsidP="00EF7A09">
      <w:pPr>
        <w:ind w:left="720" w:hanging="720"/>
        <w:rPr>
          <w:rFonts w:ascii="Times New Roman" w:eastAsia="Times New Roman" w:hAnsi="Times New Roman" w:cs="Times New Roman"/>
          <w:sz w:val="28"/>
          <w:szCs w:val="28"/>
        </w:rPr>
      </w:pPr>
      <w:r>
        <w:rPr>
          <w:rFonts w:ascii="Times New Roman" w:hAnsi="Times New Roman" w:cs="Times New Roman"/>
        </w:rPr>
        <w:t>[5]</w:t>
      </w:r>
      <w:r>
        <w:rPr>
          <w:rFonts w:ascii="Times New Roman" w:hAnsi="Times New Roman" w:cs="Times New Roman"/>
        </w:rPr>
        <w:tab/>
      </w:r>
      <w:r w:rsidR="00A50C7E">
        <w:rPr>
          <w:rFonts w:ascii="Times New Roman" w:hAnsi="Times New Roman" w:cs="Times New Roman"/>
        </w:rPr>
        <w:t xml:space="preserve">United States Department of Homeland Security, “Cybersecurity,” </w:t>
      </w:r>
      <w:r w:rsidR="00A50C7E">
        <w:rPr>
          <w:rFonts w:ascii="Times New Roman" w:hAnsi="Times New Roman" w:cs="Times New Roman"/>
          <w:i/>
          <w:iCs/>
        </w:rPr>
        <w:t>Department of Homeland Security</w:t>
      </w:r>
      <w:r w:rsidR="00A50C7E">
        <w:rPr>
          <w:rFonts w:ascii="Times New Roman" w:hAnsi="Times New Roman" w:cs="Times New Roman"/>
        </w:rPr>
        <w:t xml:space="preserve">. [Online]. Available: </w:t>
      </w:r>
      <w:hyperlink r:id="rId7" w:history="1">
        <w:r w:rsidR="00A50C7E" w:rsidRPr="00D1481F">
          <w:rPr>
            <w:rStyle w:val="Hyperlink"/>
            <w:rFonts w:ascii="Times New Roman" w:hAnsi="Times New Roman" w:cs="Times New Roman"/>
          </w:rPr>
          <w:t>https://www.dhs.gov/topic/cybersecurity</w:t>
        </w:r>
      </w:hyperlink>
      <w:r w:rsidR="00A50C7E">
        <w:rPr>
          <w:rFonts w:ascii="Times New Roman" w:hAnsi="Times New Roman" w:cs="Times New Roman"/>
        </w:rPr>
        <w:t>. [Accessed Nov. 17, 2020].</w:t>
      </w:r>
    </w:p>
    <w:p w14:paraId="2AA2D4DF" w14:textId="77777777" w:rsidR="00EF7A09" w:rsidRPr="00163577" w:rsidRDefault="00EF7A09" w:rsidP="00EF7A09">
      <w:pPr>
        <w:ind w:left="720" w:hanging="720"/>
        <w:rPr>
          <w:rFonts w:ascii="Times New Roman" w:hAnsi="Times New Roman" w:cs="Times New Roman"/>
        </w:rPr>
      </w:pPr>
    </w:p>
    <w:p w14:paraId="6AB453B8" w14:textId="77777777" w:rsidR="00C120F6" w:rsidRDefault="00C120F6">
      <w:pPr>
        <w:rPr>
          <w:rFonts w:ascii="Times New Roman" w:hAnsi="Times New Roman" w:cs="Times New Roman"/>
        </w:rPr>
      </w:pPr>
    </w:p>
    <w:p w14:paraId="0CB02F3F" w14:textId="5E114140" w:rsidR="00295A7D" w:rsidRPr="001E2AB5" w:rsidRDefault="00295A7D">
      <w:pPr>
        <w:rPr>
          <w:rFonts w:ascii="Times New Roman" w:hAnsi="Times New Roman" w:cs="Times New Roman"/>
        </w:rPr>
      </w:pPr>
      <w:r>
        <w:rPr>
          <w:rFonts w:ascii="Times New Roman" w:hAnsi="Times New Roman" w:cs="Times New Roman"/>
        </w:rPr>
        <w:tab/>
      </w:r>
    </w:p>
    <w:sectPr w:rsidR="00295A7D" w:rsidRPr="001E2AB5" w:rsidSect="00DB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B5"/>
    <w:rsid w:val="0006495B"/>
    <w:rsid w:val="001556A8"/>
    <w:rsid w:val="001E2AB5"/>
    <w:rsid w:val="001E40F4"/>
    <w:rsid w:val="00295A7D"/>
    <w:rsid w:val="0048362D"/>
    <w:rsid w:val="00575170"/>
    <w:rsid w:val="00690D6C"/>
    <w:rsid w:val="0072093D"/>
    <w:rsid w:val="00803745"/>
    <w:rsid w:val="00950B6E"/>
    <w:rsid w:val="009A1D6F"/>
    <w:rsid w:val="00A50C7E"/>
    <w:rsid w:val="00BF3A4F"/>
    <w:rsid w:val="00C120F6"/>
    <w:rsid w:val="00C316B7"/>
    <w:rsid w:val="00C46AAF"/>
    <w:rsid w:val="00D55CB1"/>
    <w:rsid w:val="00DB5258"/>
    <w:rsid w:val="00DF1DC8"/>
    <w:rsid w:val="00E14A27"/>
    <w:rsid w:val="00EB3F02"/>
    <w:rsid w:val="00EF7A09"/>
    <w:rsid w:val="00F3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08F53"/>
  <w15:chartTrackingRefBased/>
  <w15:docId w15:val="{940FFBE1-35BB-8D46-87B9-8B74409D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5C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A09"/>
    <w:rPr>
      <w:color w:val="0563C1" w:themeColor="hyperlink"/>
      <w:u w:val="single"/>
    </w:rPr>
  </w:style>
  <w:style w:type="character" w:customStyle="1" w:styleId="Heading1Char">
    <w:name w:val="Heading 1 Char"/>
    <w:basedOn w:val="DefaultParagraphFont"/>
    <w:link w:val="Heading1"/>
    <w:uiPriority w:val="9"/>
    <w:rsid w:val="00D55CB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D55CB1"/>
    <w:rPr>
      <w:color w:val="954F72" w:themeColor="followedHyperlink"/>
      <w:u w:val="single"/>
    </w:rPr>
  </w:style>
  <w:style w:type="character" w:styleId="UnresolvedMention">
    <w:name w:val="Unresolved Mention"/>
    <w:basedOn w:val="DefaultParagraphFont"/>
    <w:uiPriority w:val="99"/>
    <w:semiHidden/>
    <w:unhideWhenUsed/>
    <w:rsid w:val="00C46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7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hs.gov/topic/cyber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inonline.org/HOL/LandingPage?handle=hein.journals/ncjint39&amp;div=10&amp;id=&amp;page=" TargetMode="External"/><Relationship Id="rId5" Type="http://schemas.openxmlformats.org/officeDocument/2006/relationships/hyperlink" Target="https://www.scmp.com/tech/policy/article/3106613/china-calls-us-empire-hacking-following-nsa-advisory-accusing-chinese" TargetMode="External"/><Relationship Id="rId4" Type="http://schemas.openxmlformats.org/officeDocument/2006/relationships/hyperlink" Target="https://www.jstor.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Desantis, Keith W.</dc:creator>
  <cp:keywords/>
  <dc:description/>
  <cp:lastModifiedBy>Desantis, Keith W.</cp:lastModifiedBy>
  <cp:revision>18</cp:revision>
  <dcterms:created xsi:type="dcterms:W3CDTF">2020-11-16T20:06:00Z</dcterms:created>
  <dcterms:modified xsi:type="dcterms:W3CDTF">2020-11-18T15:55:00Z</dcterms:modified>
</cp:coreProperties>
</file>