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CA294" w14:textId="213E31AB" w:rsidR="003140AF" w:rsidRPr="003140AF" w:rsidRDefault="003140AF">
      <w:pPr>
        <w:rPr>
          <w:rFonts w:ascii="Times New Roman" w:hAnsi="Times New Roman" w:cs="Times New Roman"/>
        </w:rPr>
      </w:pPr>
      <w:r w:rsidRPr="003140AF">
        <w:rPr>
          <w:rFonts w:ascii="Times New Roman" w:hAnsi="Times New Roman" w:cs="Times New Roman"/>
        </w:rPr>
        <w:t>Paper 1</w:t>
      </w:r>
    </w:p>
    <w:p w14:paraId="6E15503F" w14:textId="35733ED5" w:rsidR="003140AF" w:rsidRDefault="003140AF">
      <w:pPr>
        <w:rPr>
          <w:rFonts w:ascii="Times New Roman" w:hAnsi="Times New Roman" w:cs="Times New Roman"/>
        </w:rPr>
      </w:pPr>
      <w:r w:rsidRPr="003140AF">
        <w:rPr>
          <w:rFonts w:ascii="Times New Roman" w:hAnsi="Times New Roman" w:cs="Times New Roman"/>
        </w:rPr>
        <w:t>Keith DeSantis</w:t>
      </w:r>
    </w:p>
    <w:p w14:paraId="6EAF55C5" w14:textId="36F2E01A" w:rsidR="00A30B56" w:rsidRDefault="003140AF">
      <w:pPr>
        <w:rPr>
          <w:rFonts w:ascii="Times New Roman" w:hAnsi="Times New Roman" w:cs="Times New Roman"/>
        </w:rPr>
      </w:pPr>
      <w:r>
        <w:rPr>
          <w:rFonts w:ascii="Times New Roman" w:hAnsi="Times New Roman" w:cs="Times New Roman"/>
        </w:rPr>
        <w:t>CS</w:t>
      </w:r>
      <w:r w:rsidR="0028144F">
        <w:rPr>
          <w:rFonts w:ascii="Times New Roman" w:hAnsi="Times New Roman" w:cs="Times New Roman"/>
        </w:rPr>
        <w:t>3043</w:t>
      </w:r>
      <w:r>
        <w:rPr>
          <w:rFonts w:ascii="Times New Roman" w:hAnsi="Times New Roman" w:cs="Times New Roman"/>
        </w:rPr>
        <w:t xml:space="preserve"> S</w:t>
      </w:r>
      <w:r w:rsidR="00A30B56">
        <w:rPr>
          <w:rFonts w:ascii="Times New Roman" w:hAnsi="Times New Roman" w:cs="Times New Roman"/>
        </w:rPr>
        <w:t>ocial Implications</w:t>
      </w:r>
    </w:p>
    <w:p w14:paraId="35AF1E0C" w14:textId="4B9D30E5" w:rsidR="009B2005" w:rsidRDefault="00A30B56">
      <w:pPr>
        <w:rPr>
          <w:rFonts w:ascii="Times New Roman" w:hAnsi="Times New Roman" w:cs="Times New Roman"/>
        </w:rPr>
      </w:pPr>
      <w:r>
        <w:rPr>
          <w:rFonts w:ascii="Times New Roman" w:hAnsi="Times New Roman" w:cs="Times New Roman"/>
        </w:rPr>
        <w:t>Ethical Theories and You</w:t>
      </w:r>
    </w:p>
    <w:p w14:paraId="001E8DCC" w14:textId="2F327A2A" w:rsidR="009B2005" w:rsidRDefault="009B2005">
      <w:pPr>
        <w:rPr>
          <w:rFonts w:ascii="Times New Roman" w:hAnsi="Times New Roman" w:cs="Times New Roman"/>
        </w:rPr>
      </w:pPr>
    </w:p>
    <w:p w14:paraId="3E8579CC" w14:textId="37360EEE" w:rsidR="009B2005" w:rsidRDefault="009B2005">
      <w:pPr>
        <w:rPr>
          <w:rFonts w:ascii="Times New Roman" w:hAnsi="Times New Roman" w:cs="Times New Roman"/>
        </w:rPr>
      </w:pPr>
      <w:r>
        <w:rPr>
          <w:rFonts w:ascii="Times New Roman" w:hAnsi="Times New Roman" w:cs="Times New Roman"/>
        </w:rPr>
        <w:tab/>
        <w:t xml:space="preserve">The formal introduction to ethical theories I received from this class did not change my personal ethical framework, but certainly gave me a better understanding of the technical definition of my beliefs and the intricacies of the theories I practice.  </w:t>
      </w:r>
    </w:p>
    <w:p w14:paraId="2FE7889E" w14:textId="3F7B073E" w:rsidR="009B2005" w:rsidRDefault="009B2005">
      <w:pPr>
        <w:rPr>
          <w:rFonts w:ascii="Times New Roman" w:hAnsi="Times New Roman" w:cs="Times New Roman"/>
        </w:rPr>
      </w:pPr>
      <w:r>
        <w:rPr>
          <w:rFonts w:ascii="Times New Roman" w:hAnsi="Times New Roman" w:cs="Times New Roman"/>
        </w:rPr>
        <w:tab/>
        <w:t xml:space="preserve">My primary identifier is </w:t>
      </w:r>
      <w:r w:rsidR="00450ABE">
        <w:rPr>
          <w:rFonts w:ascii="Times New Roman" w:hAnsi="Times New Roman" w:cs="Times New Roman"/>
        </w:rPr>
        <w:t>my faith as a</w:t>
      </w:r>
      <w:r>
        <w:rPr>
          <w:rFonts w:ascii="Times New Roman" w:hAnsi="Times New Roman" w:cs="Times New Roman"/>
        </w:rPr>
        <w:t xml:space="preserve"> Christian.  As a consequence, my moral and ethical compasses are built almost entirely on </w:t>
      </w:r>
      <w:r w:rsidR="009138EC">
        <w:rPr>
          <w:rFonts w:ascii="Times New Roman" w:hAnsi="Times New Roman" w:cs="Times New Roman"/>
        </w:rPr>
        <w:t xml:space="preserve">a </w:t>
      </w:r>
      <w:r>
        <w:rPr>
          <w:rFonts w:ascii="Times New Roman" w:hAnsi="Times New Roman" w:cs="Times New Roman"/>
        </w:rPr>
        <w:t xml:space="preserve">foundation of Christianity and obedience to God.  </w:t>
      </w:r>
      <w:r w:rsidR="003476D6">
        <w:rPr>
          <w:rFonts w:ascii="Times New Roman" w:hAnsi="Times New Roman" w:cs="Times New Roman"/>
        </w:rPr>
        <w:t>After only the first few readings I’ve been able to match my prior ethical practices to two major ethical theories.  The first, and possibly most obvious is divine command theory.  While it is considered unworkable for multiple reasons, the foundation of my faith demands that I obey God’s commands unfailingly</w:t>
      </w:r>
      <w:r w:rsidR="00BB403B">
        <w:rPr>
          <w:rFonts w:ascii="Times New Roman" w:hAnsi="Times New Roman" w:cs="Times New Roman"/>
        </w:rPr>
        <w:t>.</w:t>
      </w:r>
      <w:r w:rsidR="000E576D">
        <w:rPr>
          <w:rFonts w:ascii="Times New Roman" w:hAnsi="Times New Roman" w:cs="Times New Roman"/>
        </w:rPr>
        <w:t xml:space="preserve">  I follow a train of logic</w:t>
      </w:r>
      <w:r w:rsidR="003476D6">
        <w:rPr>
          <w:rFonts w:ascii="Times New Roman" w:hAnsi="Times New Roman" w:cs="Times New Roman"/>
        </w:rPr>
        <w:t xml:space="preserve"> </w:t>
      </w:r>
      <w:r w:rsidR="000E576D">
        <w:rPr>
          <w:rFonts w:ascii="Times New Roman" w:hAnsi="Times New Roman" w:cs="Times New Roman"/>
        </w:rPr>
        <w:t>common to many Christians where I see “t</w:t>
      </w:r>
      <w:r w:rsidR="000E576D">
        <w:rPr>
          <w:rFonts w:ascii="Times New Roman" w:hAnsi="Times New Roman" w:cs="Times New Roman"/>
        </w:rPr>
        <w:t xml:space="preserve">he need for theological foundation </w:t>
      </w:r>
      <w:r w:rsidR="000E576D">
        <w:rPr>
          <w:rFonts w:ascii="Times New Roman" w:hAnsi="Times New Roman" w:cs="Times New Roman"/>
        </w:rPr>
        <w:t>[in order to avoid]</w:t>
      </w:r>
      <w:r w:rsidR="000E576D">
        <w:rPr>
          <w:rFonts w:ascii="Times New Roman" w:hAnsi="Times New Roman" w:cs="Times New Roman"/>
        </w:rPr>
        <w:t xml:space="preserve"> nihilism and subjectivism</w:t>
      </w:r>
      <w:r w:rsidR="002E1604">
        <w:rPr>
          <w:rFonts w:ascii="Times New Roman" w:hAnsi="Times New Roman" w:cs="Times New Roman"/>
        </w:rPr>
        <w:t xml:space="preserve"> [1]</w:t>
      </w:r>
      <w:r w:rsidR="000E576D">
        <w:rPr>
          <w:rFonts w:ascii="Times New Roman" w:hAnsi="Times New Roman" w:cs="Times New Roman"/>
        </w:rPr>
        <w:t xml:space="preserve">.” </w:t>
      </w:r>
      <w:r w:rsidR="003476D6">
        <w:rPr>
          <w:rFonts w:ascii="Times New Roman" w:hAnsi="Times New Roman" w:cs="Times New Roman"/>
        </w:rPr>
        <w:t xml:space="preserve"> </w:t>
      </w:r>
      <w:r w:rsidR="00BB403B">
        <w:rPr>
          <w:rFonts w:ascii="Times New Roman" w:hAnsi="Times New Roman" w:cs="Times New Roman"/>
        </w:rPr>
        <w:t>However, d</w:t>
      </w:r>
      <w:r w:rsidR="003476D6">
        <w:rPr>
          <w:rFonts w:ascii="Times New Roman" w:hAnsi="Times New Roman" w:cs="Times New Roman"/>
        </w:rPr>
        <w:t xml:space="preserve">ivine command theory alone is not enough to apply to every ethical dilemma I’ve </w:t>
      </w:r>
      <w:r w:rsidR="00BB403B">
        <w:rPr>
          <w:rFonts w:ascii="Times New Roman" w:hAnsi="Times New Roman" w:cs="Times New Roman"/>
        </w:rPr>
        <w:t>encountered</w:t>
      </w:r>
      <w:r w:rsidR="003476D6">
        <w:rPr>
          <w:rFonts w:ascii="Times New Roman" w:hAnsi="Times New Roman" w:cs="Times New Roman"/>
        </w:rPr>
        <w:t xml:space="preserve">.  As the textbook discusses, </w:t>
      </w:r>
      <w:r w:rsidR="00BB403B">
        <w:rPr>
          <w:rFonts w:ascii="Times New Roman" w:hAnsi="Times New Roman" w:cs="Times New Roman"/>
        </w:rPr>
        <w:t>one of the largest shortcomings of divine command theory is that “some moral problems are not addressed directly in scripture</w:t>
      </w:r>
      <w:r w:rsidR="002E1604">
        <w:rPr>
          <w:rFonts w:ascii="Times New Roman" w:hAnsi="Times New Roman" w:cs="Times New Roman"/>
        </w:rPr>
        <w:t xml:space="preserve"> [2]</w:t>
      </w:r>
      <w:r w:rsidR="00BB403B">
        <w:rPr>
          <w:rFonts w:ascii="Times New Roman" w:hAnsi="Times New Roman" w:cs="Times New Roman"/>
        </w:rPr>
        <w:t>.”  Here is where I found myself also following a tweaked version of rule utilitarianism.  Ethical dilemmas are often not clearly laid out, and depending solely on scripture to determine the good decision in every situation is clearly impossible, but I have applied rule utilitarianism to those cases (only doing good actions because, if everyone else were to act similarly it would cause a net increase in happiness)</w:t>
      </w:r>
      <w:r w:rsidR="00DC65C3">
        <w:rPr>
          <w:rFonts w:ascii="Times New Roman" w:hAnsi="Times New Roman" w:cs="Times New Roman"/>
        </w:rPr>
        <w:t xml:space="preserve">, under the “new” condition where I take into account the commands given by scripture.  In this way, I can practice rule utilitarianism without allowing for the extreme situations that can arise from it, instead limiting my choices by the inherently good commands of God.  </w:t>
      </w:r>
    </w:p>
    <w:p w14:paraId="493F4B51" w14:textId="3BBD31FF" w:rsidR="003F16D0" w:rsidRDefault="003F16D0" w:rsidP="003F16D0">
      <w:pPr>
        <w:rPr>
          <w:rFonts w:ascii="Times New Roman" w:hAnsi="Times New Roman" w:cs="Times New Roman"/>
        </w:rPr>
      </w:pPr>
      <w:r>
        <w:rPr>
          <w:rFonts w:ascii="Times New Roman" w:hAnsi="Times New Roman" w:cs="Times New Roman"/>
        </w:rPr>
        <w:tab/>
        <w:t xml:space="preserve">Divine command theory is a highly criticized ethical framework, and for good reason.  </w:t>
      </w:r>
      <w:r w:rsidR="002E1604">
        <w:rPr>
          <w:rFonts w:ascii="Times New Roman" w:hAnsi="Times New Roman" w:cs="Times New Roman"/>
        </w:rPr>
        <w:t>As seen in [3], t</w:t>
      </w:r>
      <w:r>
        <w:rPr>
          <w:rFonts w:ascii="Times New Roman" w:hAnsi="Times New Roman" w:cs="Times New Roman"/>
        </w:rPr>
        <w:t>he concept of God’s commands being inherently good implies either the existence of a universal standard of good that is beyond even God (which would be theologically catastrophic for many), or that the aspect of something being good is equivalent to it being “God-approved,” degrading its meaning, and making “good” entirely arbitrary</w:t>
      </w:r>
      <w:r w:rsidR="0082216D">
        <w:rPr>
          <w:rFonts w:ascii="Times New Roman" w:hAnsi="Times New Roman" w:cs="Times New Roman"/>
        </w:rPr>
        <w:t xml:space="preserve"> [4]</w:t>
      </w:r>
      <w:r>
        <w:rPr>
          <w:rFonts w:ascii="Times New Roman" w:hAnsi="Times New Roman" w:cs="Times New Roman"/>
        </w:rPr>
        <w:t xml:space="preserve">.  The aspect of ethics and morality that makes this criticism so interesting is faith.  To a secular viewer, this argument is clearly an issue, and for good reason, but from the perspective of a Christian </w:t>
      </w:r>
      <w:r>
        <w:rPr>
          <w:rFonts w:ascii="Times New Roman" w:hAnsi="Times New Roman" w:cs="Times New Roman"/>
        </w:rPr>
        <w:t>the possible ethical issues that arise from this “blind obedience” are</w:t>
      </w:r>
      <w:r w:rsidR="00C23DEC">
        <w:rPr>
          <w:rFonts w:ascii="Times New Roman" w:hAnsi="Times New Roman" w:cs="Times New Roman"/>
        </w:rPr>
        <w:t xml:space="preserve"> satiated by one’s</w:t>
      </w:r>
      <w:r>
        <w:rPr>
          <w:rFonts w:ascii="Times New Roman" w:hAnsi="Times New Roman" w:cs="Times New Roman"/>
        </w:rPr>
        <w:t xml:space="preserve"> faith that God is</w:t>
      </w:r>
      <w:r>
        <w:rPr>
          <w:rFonts w:ascii="Times New Roman" w:hAnsi="Times New Roman" w:cs="Times New Roman"/>
        </w:rPr>
        <w:t xml:space="preserve"> himself the concept</w:t>
      </w:r>
      <w:r>
        <w:rPr>
          <w:rFonts w:ascii="Times New Roman" w:hAnsi="Times New Roman" w:cs="Times New Roman"/>
        </w:rPr>
        <w:t xml:space="preserve"> good and by </w:t>
      </w:r>
      <w:r>
        <w:rPr>
          <w:rFonts w:ascii="Times New Roman" w:hAnsi="Times New Roman" w:cs="Times New Roman"/>
        </w:rPr>
        <w:t xml:space="preserve">his </w:t>
      </w:r>
      <w:r>
        <w:rPr>
          <w:rFonts w:ascii="Times New Roman" w:hAnsi="Times New Roman" w:cs="Times New Roman"/>
        </w:rPr>
        <w:t>nature could not give a morally wrong command.</w:t>
      </w:r>
      <w:r>
        <w:rPr>
          <w:rFonts w:ascii="Times New Roman" w:hAnsi="Times New Roman" w:cs="Times New Roman"/>
        </w:rPr>
        <w:t xml:space="preserve">  This is a subtle but important distinction, where something is in fact good if it is “God-approved,” but the faith of believers claims that God is not fickle, and that he only chooses to deem “good” that which is actively for the betterment of everything, a sentiment that interestingly echoes rule utilitarianism on a cosmic level</w:t>
      </w:r>
      <w:r w:rsidR="00A83731">
        <w:rPr>
          <w:rFonts w:ascii="Times New Roman" w:hAnsi="Times New Roman" w:cs="Times New Roman"/>
        </w:rPr>
        <w:t xml:space="preserve"> [5]</w:t>
      </w:r>
      <w:r>
        <w:rPr>
          <w:rFonts w:ascii="Times New Roman" w:hAnsi="Times New Roman" w:cs="Times New Roman"/>
        </w:rPr>
        <w:t>.</w:t>
      </w:r>
      <w:r w:rsidR="00360849">
        <w:rPr>
          <w:rFonts w:ascii="Times New Roman" w:hAnsi="Times New Roman" w:cs="Times New Roman"/>
        </w:rPr>
        <w:t xml:space="preserve">  </w:t>
      </w:r>
    </w:p>
    <w:p w14:paraId="450B5321" w14:textId="2647DE9B" w:rsidR="00625907" w:rsidRDefault="00625907" w:rsidP="003F16D0">
      <w:pPr>
        <w:rPr>
          <w:rFonts w:ascii="Times New Roman" w:hAnsi="Times New Roman" w:cs="Times New Roman"/>
        </w:rPr>
      </w:pPr>
      <w:r>
        <w:rPr>
          <w:rFonts w:ascii="Times New Roman" w:hAnsi="Times New Roman" w:cs="Times New Roman"/>
        </w:rPr>
        <w:tab/>
        <w:t>While my personal views and actions have not changed as a consequence of this course, my understanding of others</w:t>
      </w:r>
      <w:r w:rsidR="00710D10">
        <w:rPr>
          <w:rFonts w:ascii="Times New Roman" w:hAnsi="Times New Roman" w:cs="Times New Roman"/>
        </w:rPr>
        <w:t xml:space="preserve">’ and my own frameworks have deepened far more than I thought they would, especially in such a short time.  I’ve learned to rationally and critically analyze tenants of my beliefs that I’ve taken for </w:t>
      </w:r>
      <w:r w:rsidR="000A78DA">
        <w:rPr>
          <w:rFonts w:ascii="Times New Roman" w:hAnsi="Times New Roman" w:cs="Times New Roman"/>
        </w:rPr>
        <w:t>granted and,</w:t>
      </w:r>
      <w:r w:rsidR="00710D10">
        <w:rPr>
          <w:rFonts w:ascii="Times New Roman" w:hAnsi="Times New Roman" w:cs="Times New Roman"/>
        </w:rPr>
        <w:t xml:space="preserve"> improved my ability to defend my ethical and moral stances.</w:t>
      </w:r>
    </w:p>
    <w:p w14:paraId="3A73BEC8" w14:textId="1C393DC4" w:rsidR="003F16D0" w:rsidRDefault="003F16D0">
      <w:pPr>
        <w:rPr>
          <w:rFonts w:ascii="Times New Roman" w:hAnsi="Times New Roman" w:cs="Times New Roman"/>
        </w:rPr>
      </w:pPr>
    </w:p>
    <w:p w14:paraId="6F9F6C47" w14:textId="377089A9" w:rsidR="005C7DED" w:rsidRDefault="005C7DED">
      <w:pPr>
        <w:rPr>
          <w:rFonts w:ascii="Times New Roman" w:hAnsi="Times New Roman" w:cs="Times New Roman"/>
        </w:rPr>
      </w:pPr>
    </w:p>
    <w:p w14:paraId="735DDBC1" w14:textId="72C46044" w:rsidR="00360849" w:rsidRDefault="00360849">
      <w:pPr>
        <w:rPr>
          <w:rFonts w:ascii="Times New Roman" w:hAnsi="Times New Roman" w:cs="Times New Roman"/>
        </w:rPr>
      </w:pPr>
    </w:p>
    <w:p w14:paraId="196C846E" w14:textId="73212A41" w:rsidR="00360849" w:rsidRDefault="00360849">
      <w:pPr>
        <w:rPr>
          <w:rFonts w:ascii="Times New Roman" w:hAnsi="Times New Roman" w:cs="Times New Roman"/>
        </w:rPr>
      </w:pPr>
    </w:p>
    <w:p w14:paraId="5A5EE597" w14:textId="0869155C" w:rsidR="00360849" w:rsidRDefault="00360849">
      <w:pPr>
        <w:rPr>
          <w:rFonts w:ascii="Times New Roman" w:hAnsi="Times New Roman" w:cs="Times New Roman"/>
        </w:rPr>
      </w:pPr>
    </w:p>
    <w:p w14:paraId="4265107C" w14:textId="77777777" w:rsidR="00D02005" w:rsidRDefault="00D02005">
      <w:pPr>
        <w:rPr>
          <w:rFonts w:ascii="Times New Roman" w:hAnsi="Times New Roman" w:cs="Times New Roman"/>
        </w:rPr>
      </w:pPr>
    </w:p>
    <w:p w14:paraId="1AF5CF1D" w14:textId="6317459A" w:rsidR="00360849" w:rsidRDefault="00360849">
      <w:pPr>
        <w:rPr>
          <w:rFonts w:ascii="Times New Roman" w:hAnsi="Times New Roman" w:cs="Times New Roman"/>
        </w:rPr>
      </w:pPr>
    </w:p>
    <w:p w14:paraId="6438135B" w14:textId="7C403B02" w:rsidR="00360849" w:rsidRDefault="002E1604" w:rsidP="00DD022D">
      <w:pPr>
        <w:ind w:left="720" w:hanging="720"/>
        <w:rPr>
          <w:rFonts w:ascii="Times New Roman" w:hAnsi="Times New Roman" w:cs="Times New Roman"/>
        </w:rPr>
      </w:pPr>
      <w:r>
        <w:rPr>
          <w:rFonts w:ascii="Times New Roman" w:hAnsi="Times New Roman" w:cs="Times New Roman"/>
        </w:rPr>
        <w:t>[1]</w:t>
      </w:r>
      <w:r w:rsidR="00AE47B4">
        <w:rPr>
          <w:rFonts w:ascii="Times New Roman" w:hAnsi="Times New Roman" w:cs="Times New Roman"/>
        </w:rPr>
        <w:tab/>
      </w:r>
      <w:r w:rsidR="00DD022D">
        <w:rPr>
          <w:rFonts w:ascii="Times New Roman" w:hAnsi="Times New Roman" w:cs="Times New Roman"/>
        </w:rPr>
        <w:t xml:space="preserve">St. Olaf College, “What is Christian Ethics?,” [Online]. Available: </w:t>
      </w:r>
      <w:r w:rsidR="00DD022D">
        <w:rPr>
          <w:rFonts w:ascii="Times New Roman" w:hAnsi="Times New Roman" w:cs="Times New Roman"/>
        </w:rPr>
        <w:fldChar w:fldCharType="begin"/>
      </w:r>
      <w:r w:rsidR="00DD022D">
        <w:rPr>
          <w:rFonts w:ascii="Times New Roman" w:hAnsi="Times New Roman" w:cs="Times New Roman"/>
        </w:rPr>
        <w:instrText xml:space="preserve"> HYPERLINK "</w:instrText>
      </w:r>
      <w:r w:rsidR="00DD022D" w:rsidRPr="00DD022D">
        <w:rPr>
          <w:rFonts w:ascii="Times New Roman" w:hAnsi="Times New Roman" w:cs="Times New Roman"/>
        </w:rPr>
        <w:instrText>https://pages.stolaf.edu/ein/christian-ethics/what-is-christian-ethics/</w:instrText>
      </w:r>
      <w:r w:rsidR="00DD022D">
        <w:rPr>
          <w:rFonts w:ascii="Times New Roman" w:hAnsi="Times New Roman" w:cs="Times New Roman"/>
        </w:rPr>
        <w:instrText xml:space="preserve">" </w:instrText>
      </w:r>
      <w:r w:rsidR="00DD022D">
        <w:rPr>
          <w:rFonts w:ascii="Times New Roman" w:hAnsi="Times New Roman" w:cs="Times New Roman"/>
        </w:rPr>
        <w:fldChar w:fldCharType="separate"/>
      </w:r>
      <w:r w:rsidR="00DD022D" w:rsidRPr="006C3505">
        <w:rPr>
          <w:rStyle w:val="Hyperlink"/>
          <w:rFonts w:ascii="Times New Roman" w:hAnsi="Times New Roman" w:cs="Times New Roman"/>
        </w:rPr>
        <w:t>https://pages.stolaf.edu/ein/christian-ethics/what-is-christian-ethics/</w:t>
      </w:r>
      <w:r w:rsidR="00DD022D">
        <w:rPr>
          <w:rFonts w:ascii="Times New Roman" w:hAnsi="Times New Roman" w:cs="Times New Roman"/>
        </w:rPr>
        <w:fldChar w:fldCharType="end"/>
      </w:r>
      <w:r w:rsidR="00DD022D">
        <w:rPr>
          <w:rFonts w:ascii="Times New Roman" w:hAnsi="Times New Roman" w:cs="Times New Roman"/>
        </w:rPr>
        <w:t>. [Accessed: Oct. 27</w:t>
      </w:r>
      <w:r w:rsidR="00163577">
        <w:rPr>
          <w:rFonts w:ascii="Times New Roman" w:hAnsi="Times New Roman" w:cs="Times New Roman"/>
        </w:rPr>
        <w:t>, 2020].</w:t>
      </w:r>
      <w:r w:rsidR="00DD022D">
        <w:rPr>
          <w:rFonts w:ascii="Times New Roman" w:hAnsi="Times New Roman" w:cs="Times New Roman"/>
        </w:rPr>
        <w:t xml:space="preserve"> </w:t>
      </w:r>
    </w:p>
    <w:p w14:paraId="0580A301" w14:textId="32FA1809" w:rsidR="00AE47B4" w:rsidRDefault="00AE47B4" w:rsidP="002E1604">
      <w:pPr>
        <w:rPr>
          <w:rFonts w:ascii="Times New Roman" w:hAnsi="Times New Roman" w:cs="Times New Roman"/>
        </w:rPr>
      </w:pPr>
    </w:p>
    <w:p w14:paraId="3F78CD5D" w14:textId="77777777" w:rsidR="00AE47B4" w:rsidRDefault="00AE47B4" w:rsidP="002E1604">
      <w:pPr>
        <w:rPr>
          <w:rFonts w:ascii="Times New Roman" w:hAnsi="Times New Roman" w:cs="Times New Roman"/>
        </w:rPr>
      </w:pPr>
    </w:p>
    <w:p w14:paraId="404AF7C1" w14:textId="659FD164" w:rsidR="002E1604" w:rsidRPr="00163577" w:rsidRDefault="002E1604" w:rsidP="00163577">
      <w:pPr>
        <w:ind w:left="720" w:hanging="720"/>
        <w:rPr>
          <w:rFonts w:ascii="Times New Roman" w:hAnsi="Times New Roman" w:cs="Times New Roman"/>
        </w:rPr>
      </w:pPr>
      <w:r>
        <w:rPr>
          <w:rFonts w:ascii="Times New Roman" w:hAnsi="Times New Roman" w:cs="Times New Roman"/>
        </w:rPr>
        <w:t>[2]</w:t>
      </w:r>
      <w:r w:rsidR="00AE47B4">
        <w:rPr>
          <w:rFonts w:ascii="Times New Roman" w:hAnsi="Times New Roman" w:cs="Times New Roman"/>
        </w:rPr>
        <w:tab/>
      </w:r>
      <w:r w:rsidR="00163577">
        <w:rPr>
          <w:rFonts w:ascii="Times New Roman" w:hAnsi="Times New Roman" w:cs="Times New Roman"/>
        </w:rPr>
        <w:t xml:space="preserve">M. Quinn, </w:t>
      </w:r>
      <w:r w:rsidR="00163577">
        <w:rPr>
          <w:rFonts w:ascii="Times New Roman" w:hAnsi="Times New Roman" w:cs="Times New Roman"/>
          <w:i/>
          <w:iCs/>
        </w:rPr>
        <w:t>Ethics for the Information Age</w:t>
      </w:r>
      <w:r w:rsidR="00163577">
        <w:rPr>
          <w:rFonts w:ascii="Times New Roman" w:hAnsi="Times New Roman" w:cs="Times New Roman"/>
        </w:rPr>
        <w:t>, 7</w:t>
      </w:r>
      <w:r w:rsidR="00163577" w:rsidRPr="00163577">
        <w:rPr>
          <w:rFonts w:ascii="Times New Roman" w:hAnsi="Times New Roman" w:cs="Times New Roman"/>
          <w:vertAlign w:val="superscript"/>
        </w:rPr>
        <w:t>th</w:t>
      </w:r>
      <w:r w:rsidR="00163577">
        <w:rPr>
          <w:rFonts w:ascii="Times New Roman" w:hAnsi="Times New Roman" w:cs="Times New Roman"/>
        </w:rPr>
        <w:t xml:space="preserve"> ed. New York, NY: Pearson, 2016. [E-book] Available: Yuzu E-book.</w:t>
      </w:r>
    </w:p>
    <w:p w14:paraId="05F352A7" w14:textId="62B68710" w:rsidR="00AE47B4" w:rsidRDefault="00AE47B4" w:rsidP="002E1604">
      <w:pPr>
        <w:rPr>
          <w:rFonts w:ascii="Times New Roman" w:hAnsi="Times New Roman" w:cs="Times New Roman"/>
        </w:rPr>
      </w:pPr>
    </w:p>
    <w:p w14:paraId="0F686C13" w14:textId="77777777" w:rsidR="00AE47B4" w:rsidRDefault="00AE47B4" w:rsidP="002E1604">
      <w:pPr>
        <w:rPr>
          <w:rFonts w:ascii="Times New Roman" w:hAnsi="Times New Roman" w:cs="Times New Roman"/>
        </w:rPr>
      </w:pPr>
    </w:p>
    <w:p w14:paraId="05A6F227" w14:textId="077D027C" w:rsidR="002E1604" w:rsidRPr="00D02005" w:rsidRDefault="002E1604" w:rsidP="00D02005">
      <w:pPr>
        <w:ind w:left="720" w:hanging="720"/>
        <w:rPr>
          <w:rFonts w:ascii="Times New Roman" w:hAnsi="Times New Roman" w:cs="Times New Roman"/>
        </w:rPr>
      </w:pPr>
      <w:r>
        <w:rPr>
          <w:rFonts w:ascii="Times New Roman" w:hAnsi="Times New Roman" w:cs="Times New Roman"/>
        </w:rPr>
        <w:t>[3]</w:t>
      </w:r>
      <w:r w:rsidR="00AE47B4">
        <w:rPr>
          <w:rFonts w:ascii="Times New Roman" w:hAnsi="Times New Roman" w:cs="Times New Roman"/>
        </w:rPr>
        <w:tab/>
      </w:r>
      <w:r w:rsidR="00D02005">
        <w:rPr>
          <w:rFonts w:ascii="Times New Roman" w:hAnsi="Times New Roman" w:cs="Times New Roman"/>
        </w:rPr>
        <w:t xml:space="preserve">B. Kilian, “Virtue Ethics for Christians,” in </w:t>
      </w:r>
      <w:r w:rsidR="00D02005" w:rsidRPr="00D02005">
        <w:rPr>
          <w:rFonts w:ascii="Times New Roman" w:hAnsi="Times New Roman" w:cs="Times New Roman"/>
          <w:i/>
          <w:iCs/>
        </w:rPr>
        <w:t>CedarEthics</w:t>
      </w:r>
      <w:r w:rsidR="00D02005">
        <w:rPr>
          <w:rFonts w:ascii="Times New Roman" w:hAnsi="Times New Roman" w:cs="Times New Roman"/>
          <w:i/>
          <w:iCs/>
        </w:rPr>
        <w:t xml:space="preserve"> Online</w:t>
      </w:r>
      <w:r w:rsidR="00D02005">
        <w:rPr>
          <w:rFonts w:ascii="Times New Roman" w:hAnsi="Times New Roman" w:cs="Times New Roman"/>
        </w:rPr>
        <w:t xml:space="preserve">. Cedarville University Center for Bioethics, [online document], 2010. Available: Cedarville Digital Commons, </w:t>
      </w:r>
      <w:hyperlink r:id="rId7" w:history="1">
        <w:r w:rsidR="00D02005" w:rsidRPr="006C3505">
          <w:rPr>
            <w:rStyle w:val="Hyperlink"/>
            <w:rFonts w:ascii="Times New Roman" w:hAnsi="Times New Roman" w:cs="Times New Roman"/>
          </w:rPr>
          <w:t>https://core.ac.uk/download/pdf/301465482.pdf</w:t>
        </w:r>
      </w:hyperlink>
      <w:r w:rsidR="00D02005">
        <w:rPr>
          <w:rFonts w:ascii="Times New Roman" w:hAnsi="Times New Roman" w:cs="Times New Roman"/>
        </w:rPr>
        <w:t xml:space="preserve"> [Accessed: Oct. 28, 2020].</w:t>
      </w:r>
    </w:p>
    <w:p w14:paraId="3821E34C" w14:textId="60834E3E" w:rsidR="00AE47B4" w:rsidRDefault="00AE47B4" w:rsidP="002E1604">
      <w:pPr>
        <w:rPr>
          <w:rFonts w:ascii="Times New Roman" w:hAnsi="Times New Roman" w:cs="Times New Roman"/>
        </w:rPr>
      </w:pPr>
    </w:p>
    <w:p w14:paraId="285D7AE4" w14:textId="77777777" w:rsidR="00AE47B4" w:rsidRDefault="00AE47B4" w:rsidP="002E1604">
      <w:pPr>
        <w:rPr>
          <w:rFonts w:ascii="Times New Roman" w:hAnsi="Times New Roman" w:cs="Times New Roman"/>
        </w:rPr>
      </w:pPr>
    </w:p>
    <w:p w14:paraId="49B459E6" w14:textId="0DC6E435" w:rsidR="00AE47B4" w:rsidRPr="0082216D" w:rsidRDefault="00AE47B4" w:rsidP="0082216D">
      <w:pPr>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82216D">
        <w:rPr>
          <w:rFonts w:ascii="Times New Roman" w:hAnsi="Times New Roman" w:cs="Times New Roman"/>
        </w:rPr>
        <w:t xml:space="preserve">M. Austin, “Divine Command Theory,” in </w:t>
      </w:r>
      <w:r w:rsidR="0082216D">
        <w:rPr>
          <w:rFonts w:ascii="Times New Roman" w:hAnsi="Times New Roman" w:cs="Times New Roman"/>
          <w:i/>
          <w:iCs/>
        </w:rPr>
        <w:t>Internet Encyclopedia of Philosophy</w:t>
      </w:r>
      <w:r w:rsidR="0082216D">
        <w:rPr>
          <w:rFonts w:ascii="Times New Roman" w:hAnsi="Times New Roman" w:cs="Times New Roman"/>
        </w:rPr>
        <w:t xml:space="preserve">. Eastern Kentucky University, [online document]. Available: Internet Encyclopedia of Philosophy, </w:t>
      </w:r>
      <w:hyperlink r:id="rId8" w:history="1">
        <w:r w:rsidR="0082216D" w:rsidRPr="006C3505">
          <w:rPr>
            <w:rStyle w:val="Hyperlink"/>
            <w:rFonts w:ascii="Times New Roman" w:hAnsi="Times New Roman" w:cs="Times New Roman"/>
          </w:rPr>
          <w:t>https://iep.utm.edu/di</w:t>
        </w:r>
        <w:r w:rsidR="0082216D" w:rsidRPr="006C3505">
          <w:rPr>
            <w:rStyle w:val="Hyperlink"/>
            <w:rFonts w:ascii="Times New Roman" w:hAnsi="Times New Roman" w:cs="Times New Roman"/>
          </w:rPr>
          <w:t>v</w:t>
        </w:r>
        <w:r w:rsidR="0082216D" w:rsidRPr="006C3505">
          <w:rPr>
            <w:rStyle w:val="Hyperlink"/>
            <w:rFonts w:ascii="Times New Roman" w:hAnsi="Times New Roman" w:cs="Times New Roman"/>
          </w:rPr>
          <w:t>ine-c/#H7</w:t>
        </w:r>
      </w:hyperlink>
      <w:r w:rsidR="0082216D">
        <w:rPr>
          <w:rFonts w:ascii="Times New Roman" w:hAnsi="Times New Roman" w:cs="Times New Roman"/>
        </w:rPr>
        <w:t xml:space="preserve"> [Accessed: Oct 28, 2020].</w:t>
      </w:r>
    </w:p>
    <w:p w14:paraId="453989C8" w14:textId="68950ACB" w:rsidR="00AE47B4" w:rsidRDefault="00AE47B4" w:rsidP="002E1604">
      <w:pPr>
        <w:rPr>
          <w:rFonts w:ascii="Times New Roman" w:hAnsi="Times New Roman" w:cs="Times New Roman"/>
        </w:rPr>
      </w:pPr>
    </w:p>
    <w:p w14:paraId="11668336" w14:textId="24C45D99" w:rsidR="00AE47B4" w:rsidRDefault="00AE47B4" w:rsidP="002E1604">
      <w:pPr>
        <w:rPr>
          <w:rFonts w:ascii="Times New Roman" w:hAnsi="Times New Roman" w:cs="Times New Roman"/>
        </w:rPr>
      </w:pPr>
    </w:p>
    <w:p w14:paraId="1C478C27" w14:textId="308A61C3" w:rsidR="00AE47B4" w:rsidRDefault="00AE47B4" w:rsidP="0082216D">
      <w:pPr>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82216D">
        <w:rPr>
          <w:rFonts w:ascii="Times New Roman" w:hAnsi="Times New Roman" w:cs="Times New Roman"/>
        </w:rPr>
        <w:t>S. Nathanson</w:t>
      </w:r>
      <w:r w:rsidR="0082216D">
        <w:rPr>
          <w:rFonts w:ascii="Times New Roman" w:hAnsi="Times New Roman" w:cs="Times New Roman"/>
        </w:rPr>
        <w:t>, “</w:t>
      </w:r>
      <w:r w:rsidR="0082216D">
        <w:rPr>
          <w:rFonts w:ascii="Times New Roman" w:hAnsi="Times New Roman" w:cs="Times New Roman"/>
        </w:rPr>
        <w:t>Act and Rule Utilitarianism</w:t>
      </w:r>
      <w:r w:rsidR="0082216D">
        <w:rPr>
          <w:rFonts w:ascii="Times New Roman" w:hAnsi="Times New Roman" w:cs="Times New Roman"/>
        </w:rPr>
        <w:t xml:space="preserve">,” in </w:t>
      </w:r>
      <w:r w:rsidR="0082216D">
        <w:rPr>
          <w:rFonts w:ascii="Times New Roman" w:hAnsi="Times New Roman" w:cs="Times New Roman"/>
          <w:i/>
          <w:iCs/>
        </w:rPr>
        <w:t>Internet Encyclopedia of Philosophy</w:t>
      </w:r>
      <w:r w:rsidR="0082216D">
        <w:rPr>
          <w:rFonts w:ascii="Times New Roman" w:hAnsi="Times New Roman" w:cs="Times New Roman"/>
        </w:rPr>
        <w:t xml:space="preserve">. </w:t>
      </w:r>
      <w:r w:rsidR="0082216D">
        <w:rPr>
          <w:rFonts w:ascii="Times New Roman" w:hAnsi="Times New Roman" w:cs="Times New Roman"/>
        </w:rPr>
        <w:t>Northeastern University</w:t>
      </w:r>
      <w:r w:rsidR="0082216D">
        <w:rPr>
          <w:rFonts w:ascii="Times New Roman" w:hAnsi="Times New Roman" w:cs="Times New Roman"/>
        </w:rPr>
        <w:t xml:space="preserve">, [online document]. Available: Internet Encyclopedia of Philosophy, </w:t>
      </w:r>
      <w:hyperlink r:id="rId9" w:history="1">
        <w:r w:rsidR="0082216D" w:rsidRPr="006C3505">
          <w:rPr>
            <w:rStyle w:val="Hyperlink"/>
            <w:rFonts w:ascii="Times New Roman" w:hAnsi="Times New Roman" w:cs="Times New Roman"/>
          </w:rPr>
          <w:t>https://iep.utm.edu/util-a-r/</w:t>
        </w:r>
      </w:hyperlink>
      <w:r w:rsidR="0082216D">
        <w:rPr>
          <w:rFonts w:ascii="Times New Roman" w:hAnsi="Times New Roman" w:cs="Times New Roman"/>
        </w:rPr>
        <w:t xml:space="preserve"> </w:t>
      </w:r>
      <w:r w:rsidR="0082216D">
        <w:rPr>
          <w:rFonts w:ascii="Times New Roman" w:hAnsi="Times New Roman" w:cs="Times New Roman"/>
        </w:rPr>
        <w:t>[Accessed: Oct 28, 2020].</w:t>
      </w:r>
    </w:p>
    <w:p w14:paraId="268B15E7" w14:textId="40D4111D" w:rsidR="00AE47B4" w:rsidRDefault="00AE47B4" w:rsidP="002E1604">
      <w:pPr>
        <w:rPr>
          <w:rFonts w:ascii="Times New Roman" w:hAnsi="Times New Roman" w:cs="Times New Roman"/>
        </w:rPr>
      </w:pPr>
    </w:p>
    <w:p w14:paraId="22A16957" w14:textId="25530659" w:rsidR="00AE47B4" w:rsidRDefault="00AE47B4" w:rsidP="002E1604">
      <w:pPr>
        <w:rPr>
          <w:rFonts w:ascii="Times New Roman" w:hAnsi="Times New Roman" w:cs="Times New Roman"/>
        </w:rPr>
      </w:pPr>
    </w:p>
    <w:p w14:paraId="7D2752B4" w14:textId="77777777" w:rsidR="00AE47B4" w:rsidRDefault="00AE47B4" w:rsidP="002E1604">
      <w:pPr>
        <w:rPr>
          <w:rFonts w:ascii="Times New Roman" w:hAnsi="Times New Roman" w:cs="Times New Roman"/>
        </w:rPr>
      </w:pPr>
    </w:p>
    <w:p w14:paraId="5F627DDC" w14:textId="77777777" w:rsidR="00AE47B4" w:rsidRDefault="00AE47B4" w:rsidP="002E1604">
      <w:pPr>
        <w:rPr>
          <w:rFonts w:ascii="Times New Roman" w:hAnsi="Times New Roman" w:cs="Times New Roman"/>
        </w:rPr>
      </w:pPr>
    </w:p>
    <w:p w14:paraId="25EAF8BA" w14:textId="2540328E" w:rsidR="00360849" w:rsidRDefault="00360849" w:rsidP="00360849">
      <w:pPr>
        <w:jc w:val="center"/>
        <w:rPr>
          <w:rFonts w:ascii="Times New Roman" w:hAnsi="Times New Roman" w:cs="Times New Roman"/>
        </w:rPr>
      </w:pPr>
    </w:p>
    <w:p w14:paraId="2AE02E21" w14:textId="77777777" w:rsidR="00AE47B4" w:rsidRDefault="00AE47B4" w:rsidP="00360849">
      <w:pPr>
        <w:jc w:val="center"/>
        <w:rPr>
          <w:rFonts w:ascii="Times New Roman" w:hAnsi="Times New Roman" w:cs="Times New Roman"/>
        </w:rPr>
      </w:pPr>
    </w:p>
    <w:p w14:paraId="498E0ADA" w14:textId="694332DF" w:rsidR="00360849" w:rsidRDefault="00360849" w:rsidP="00360849">
      <w:pPr>
        <w:jc w:val="center"/>
        <w:rPr>
          <w:rFonts w:ascii="Times New Roman" w:hAnsi="Times New Roman" w:cs="Times New Roman"/>
        </w:rPr>
      </w:pPr>
    </w:p>
    <w:p w14:paraId="52038182" w14:textId="77777777" w:rsidR="00360849" w:rsidRPr="003140AF" w:rsidRDefault="00360849" w:rsidP="00360849">
      <w:pPr>
        <w:jc w:val="center"/>
        <w:rPr>
          <w:rFonts w:ascii="Times New Roman" w:hAnsi="Times New Roman" w:cs="Times New Roman"/>
        </w:rPr>
      </w:pPr>
    </w:p>
    <w:sectPr w:rsidR="00360849" w:rsidRPr="003140AF" w:rsidSect="00DB52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D280B" w14:textId="77777777" w:rsidR="003F4302" w:rsidRDefault="003F4302" w:rsidP="00BB403B">
      <w:r>
        <w:separator/>
      </w:r>
    </w:p>
  </w:endnote>
  <w:endnote w:type="continuationSeparator" w:id="0">
    <w:p w14:paraId="7DE1A444" w14:textId="77777777" w:rsidR="003F4302" w:rsidRDefault="003F4302" w:rsidP="00BB4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68C61" w14:textId="77777777" w:rsidR="003F4302" w:rsidRDefault="003F4302" w:rsidP="00BB403B">
      <w:r>
        <w:separator/>
      </w:r>
    </w:p>
  </w:footnote>
  <w:footnote w:type="continuationSeparator" w:id="0">
    <w:p w14:paraId="0C593EDC" w14:textId="77777777" w:rsidR="003F4302" w:rsidRDefault="003F4302" w:rsidP="00BB40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AF"/>
    <w:rsid w:val="000A78DA"/>
    <w:rsid w:val="000E576D"/>
    <w:rsid w:val="00163577"/>
    <w:rsid w:val="0028144F"/>
    <w:rsid w:val="002E1604"/>
    <w:rsid w:val="003140AF"/>
    <w:rsid w:val="003476D6"/>
    <w:rsid w:val="00360849"/>
    <w:rsid w:val="003F16D0"/>
    <w:rsid w:val="003F4302"/>
    <w:rsid w:val="0040417C"/>
    <w:rsid w:val="00450ABE"/>
    <w:rsid w:val="004B2CD0"/>
    <w:rsid w:val="0052003C"/>
    <w:rsid w:val="005C7DED"/>
    <w:rsid w:val="00625907"/>
    <w:rsid w:val="00710D10"/>
    <w:rsid w:val="00796FFF"/>
    <w:rsid w:val="0082216D"/>
    <w:rsid w:val="009138EC"/>
    <w:rsid w:val="00940815"/>
    <w:rsid w:val="009B2005"/>
    <w:rsid w:val="009E7067"/>
    <w:rsid w:val="00A30B56"/>
    <w:rsid w:val="00A83731"/>
    <w:rsid w:val="00AE47B4"/>
    <w:rsid w:val="00BB403B"/>
    <w:rsid w:val="00C23DEC"/>
    <w:rsid w:val="00CE71B7"/>
    <w:rsid w:val="00D02005"/>
    <w:rsid w:val="00DB5258"/>
    <w:rsid w:val="00DC65C3"/>
    <w:rsid w:val="00DD022D"/>
    <w:rsid w:val="00FD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46E8B"/>
  <w15:chartTrackingRefBased/>
  <w15:docId w15:val="{0F0F787D-E29A-2F41-8976-98EFDA98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DED"/>
    <w:rPr>
      <w:color w:val="0563C1" w:themeColor="hyperlink"/>
      <w:u w:val="single"/>
    </w:rPr>
  </w:style>
  <w:style w:type="character" w:styleId="UnresolvedMention">
    <w:name w:val="Unresolved Mention"/>
    <w:basedOn w:val="DefaultParagraphFont"/>
    <w:uiPriority w:val="99"/>
    <w:semiHidden/>
    <w:unhideWhenUsed/>
    <w:rsid w:val="005C7DED"/>
    <w:rPr>
      <w:color w:val="605E5C"/>
      <w:shd w:val="clear" w:color="auto" w:fill="E1DFDD"/>
    </w:rPr>
  </w:style>
  <w:style w:type="paragraph" w:styleId="FootnoteText">
    <w:name w:val="footnote text"/>
    <w:basedOn w:val="Normal"/>
    <w:link w:val="FootnoteTextChar"/>
    <w:uiPriority w:val="99"/>
    <w:semiHidden/>
    <w:unhideWhenUsed/>
    <w:rsid w:val="00BB403B"/>
    <w:rPr>
      <w:sz w:val="20"/>
      <w:szCs w:val="20"/>
    </w:rPr>
  </w:style>
  <w:style w:type="character" w:customStyle="1" w:styleId="FootnoteTextChar">
    <w:name w:val="Footnote Text Char"/>
    <w:basedOn w:val="DefaultParagraphFont"/>
    <w:link w:val="FootnoteText"/>
    <w:uiPriority w:val="99"/>
    <w:semiHidden/>
    <w:rsid w:val="00BB403B"/>
    <w:rPr>
      <w:sz w:val="20"/>
      <w:szCs w:val="20"/>
    </w:rPr>
  </w:style>
  <w:style w:type="character" w:styleId="FootnoteReference">
    <w:name w:val="footnote reference"/>
    <w:basedOn w:val="DefaultParagraphFont"/>
    <w:uiPriority w:val="99"/>
    <w:semiHidden/>
    <w:unhideWhenUsed/>
    <w:rsid w:val="00BB403B"/>
    <w:rPr>
      <w:vertAlign w:val="superscript"/>
    </w:rPr>
  </w:style>
  <w:style w:type="character" w:styleId="FollowedHyperlink">
    <w:name w:val="FollowedHyperlink"/>
    <w:basedOn w:val="DefaultParagraphFont"/>
    <w:uiPriority w:val="99"/>
    <w:semiHidden/>
    <w:unhideWhenUsed/>
    <w:rsid w:val="00DD022D"/>
    <w:rPr>
      <w:color w:val="954F72" w:themeColor="followedHyperlink"/>
      <w:u w:val="single"/>
    </w:rPr>
  </w:style>
  <w:style w:type="paragraph" w:styleId="BalloonText">
    <w:name w:val="Balloon Text"/>
    <w:basedOn w:val="Normal"/>
    <w:link w:val="BalloonTextChar"/>
    <w:uiPriority w:val="99"/>
    <w:semiHidden/>
    <w:unhideWhenUsed/>
    <w:rsid w:val="00913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38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p.utm.edu/divine-c/#H7" TargetMode="External"/><Relationship Id="rId3" Type="http://schemas.openxmlformats.org/officeDocument/2006/relationships/settings" Target="settings.xml"/><Relationship Id="rId7" Type="http://schemas.openxmlformats.org/officeDocument/2006/relationships/hyperlink" Target="https://core.ac.uk/download/pdf/30146548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p.utm.edu/uti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CB1FB0-FF08-9945-A123-EBA63587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3</cp:revision>
  <cp:lastPrinted>2020-10-28T18:42:00Z</cp:lastPrinted>
  <dcterms:created xsi:type="dcterms:W3CDTF">2020-10-28T18:42:00Z</dcterms:created>
  <dcterms:modified xsi:type="dcterms:W3CDTF">2020-10-28T23:37:00Z</dcterms:modified>
</cp:coreProperties>
</file>