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C99C5" w14:textId="2F2B2832" w:rsidR="005E2CEA" w:rsidRPr="005E2CEA" w:rsidRDefault="005E2CEA" w:rsidP="005E2CEA">
      <w:pPr>
        <w:rPr>
          <w:rFonts w:ascii="Times New Roman" w:hAnsi="Times New Roman" w:cs="Times New Roman"/>
          <w:b/>
          <w:bCs/>
          <w:sz w:val="48"/>
          <w:szCs w:val="48"/>
          <w:u w:val="single"/>
          <w:lang w:val="en-KE"/>
        </w:rPr>
      </w:pPr>
      <w:r w:rsidRPr="005E2CEA">
        <w:rPr>
          <w:rFonts w:ascii="Times New Roman" w:hAnsi="Times New Roman" w:cs="Times New Roman"/>
          <w:b/>
          <w:bCs/>
          <w:sz w:val="48"/>
          <w:szCs w:val="48"/>
          <w:u w:val="single"/>
          <w:lang w:val="en-KE"/>
        </w:rPr>
        <w:t>Predictive Model</w:t>
      </w:r>
      <w:r>
        <w:rPr>
          <w:rFonts w:ascii="Times New Roman" w:hAnsi="Times New Roman" w:cs="Times New Roman"/>
          <w:b/>
          <w:bCs/>
          <w:sz w:val="48"/>
          <w:szCs w:val="48"/>
          <w:u w:val="single"/>
          <w:lang w:val="en-KE"/>
        </w:rPr>
        <w:t>l</w:t>
      </w:r>
      <w:r w:rsidRPr="005E2CEA">
        <w:rPr>
          <w:rFonts w:ascii="Times New Roman" w:hAnsi="Times New Roman" w:cs="Times New Roman"/>
          <w:b/>
          <w:bCs/>
          <w:sz w:val="48"/>
          <w:szCs w:val="48"/>
          <w:u w:val="single"/>
          <w:lang w:val="en-KE"/>
        </w:rPr>
        <w:t>ing of Medical Charges: Data Analysis and Insights</w:t>
      </w:r>
    </w:p>
    <w:p w14:paraId="6084DA24" w14:textId="77777777" w:rsidR="005E2CEA" w:rsidRDefault="005E2CEA" w:rsidP="002976EB">
      <w:pPr>
        <w:rPr>
          <w:rFonts w:ascii="Times New Roman" w:hAnsi="Times New Roman" w:cs="Times New Roman"/>
          <w:b/>
          <w:bCs/>
          <w:u w:val="single"/>
          <w:lang w:val="en-KE"/>
        </w:rPr>
      </w:pPr>
    </w:p>
    <w:p w14:paraId="36CE3F4C" w14:textId="024D09FD" w:rsidR="002976EB" w:rsidRPr="005E2CEA"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OVERVIEW &amp; DATA UNDERSTANDING</w:t>
      </w:r>
    </w:p>
    <w:p w14:paraId="7A70632E" w14:textId="77777777" w:rsidR="002976EB" w:rsidRPr="002976EB" w:rsidRDefault="002976EB" w:rsidP="002976EB">
      <w:pPr>
        <w:rPr>
          <w:rFonts w:ascii="Times New Roman" w:hAnsi="Times New Roman" w:cs="Times New Roman"/>
          <w:b/>
          <w:bCs/>
          <w:sz w:val="24"/>
          <w:szCs w:val="24"/>
          <w:u w:val="single"/>
          <w:lang w:val="en-KE"/>
        </w:rPr>
      </w:pPr>
    </w:p>
    <w:p w14:paraId="215F28EB" w14:textId="77777777"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Background Information</w:t>
      </w:r>
    </w:p>
    <w:p w14:paraId="5AB17ED6" w14:textId="77777777" w:rsidR="002976EB" w:rsidRPr="005E2CEA"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This report presents an analysis of medical charges incurred by patients based on various features such as age, gender, and medical history. The objective is to develop a predictive model that accurately estimates healthcare costs to assist healthcare providers in budgeting and resource allocation.</w:t>
      </w:r>
    </w:p>
    <w:p w14:paraId="7A7D0329" w14:textId="77777777" w:rsidR="002976EB" w:rsidRPr="002976EB" w:rsidRDefault="002976EB" w:rsidP="002976EB">
      <w:pPr>
        <w:rPr>
          <w:rFonts w:ascii="Times New Roman" w:hAnsi="Times New Roman" w:cs="Times New Roman"/>
          <w:sz w:val="24"/>
          <w:szCs w:val="24"/>
          <w:lang w:val="en-KE"/>
        </w:rPr>
      </w:pPr>
    </w:p>
    <w:p w14:paraId="665BABCF" w14:textId="77777777"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Projected Conclusion</w:t>
      </w:r>
    </w:p>
    <w:p w14:paraId="65DB1CC2" w14:textId="6EDA0C21" w:rsidR="002976EB" w:rsidRPr="005E2CEA"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The analysis and model</w:t>
      </w:r>
      <w:r w:rsidRPr="005E2CEA">
        <w:rPr>
          <w:rFonts w:ascii="Times New Roman" w:hAnsi="Times New Roman" w:cs="Times New Roman"/>
          <w:sz w:val="24"/>
          <w:szCs w:val="24"/>
          <w:lang w:val="en-KE"/>
        </w:rPr>
        <w:t>l</w:t>
      </w:r>
      <w:r w:rsidRPr="002976EB">
        <w:rPr>
          <w:rFonts w:ascii="Times New Roman" w:hAnsi="Times New Roman" w:cs="Times New Roman"/>
          <w:sz w:val="24"/>
          <w:szCs w:val="24"/>
          <w:lang w:val="en-KE"/>
        </w:rPr>
        <w:t>ing efforts aim to provide a robust predictive framework that can be used to forecast medical charges with high accuracy.</w:t>
      </w:r>
    </w:p>
    <w:p w14:paraId="0DBD9737" w14:textId="77777777" w:rsidR="002976EB" w:rsidRPr="002976EB" w:rsidRDefault="002976EB" w:rsidP="002976EB">
      <w:pPr>
        <w:rPr>
          <w:rFonts w:ascii="Times New Roman" w:hAnsi="Times New Roman" w:cs="Times New Roman"/>
          <w:sz w:val="24"/>
          <w:szCs w:val="24"/>
          <w:lang w:val="en-KE"/>
        </w:rPr>
      </w:pPr>
    </w:p>
    <w:p w14:paraId="21EB2249" w14:textId="77777777"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Problem Statement</w:t>
      </w:r>
    </w:p>
    <w:p w14:paraId="548EFBE5" w14:textId="77777777"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Healthcare providers often face challenges in predicting patient medical charges accurately. Inaccurate predictions can lead to financial strain and inefficient resource allocation.</w:t>
      </w:r>
    </w:p>
    <w:p w14:paraId="0C6274EF" w14:textId="77777777"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Objectives</w:t>
      </w:r>
    </w:p>
    <w:p w14:paraId="382CA827" w14:textId="77777777" w:rsidR="002976EB" w:rsidRPr="002976EB" w:rsidRDefault="002976EB" w:rsidP="002976EB">
      <w:pPr>
        <w:numPr>
          <w:ilvl w:val="0"/>
          <w:numId w:val="1"/>
        </w:numPr>
        <w:rPr>
          <w:rFonts w:ascii="Times New Roman" w:hAnsi="Times New Roman" w:cs="Times New Roman"/>
          <w:sz w:val="24"/>
          <w:szCs w:val="24"/>
          <w:lang w:val="en-KE"/>
        </w:rPr>
      </w:pPr>
      <w:r w:rsidRPr="002976EB">
        <w:rPr>
          <w:rFonts w:ascii="Times New Roman" w:hAnsi="Times New Roman" w:cs="Times New Roman"/>
          <w:sz w:val="24"/>
          <w:szCs w:val="24"/>
          <w:lang w:val="en-KE"/>
        </w:rPr>
        <w:t>To develop a predictive model for estimating medical charges.</w:t>
      </w:r>
    </w:p>
    <w:p w14:paraId="243BA3E8" w14:textId="28EF43AB" w:rsidR="002976EB" w:rsidRPr="002976EB" w:rsidRDefault="002976EB" w:rsidP="002976EB">
      <w:pPr>
        <w:numPr>
          <w:ilvl w:val="0"/>
          <w:numId w:val="1"/>
        </w:numPr>
        <w:rPr>
          <w:rFonts w:ascii="Times New Roman" w:hAnsi="Times New Roman" w:cs="Times New Roman"/>
          <w:sz w:val="24"/>
          <w:szCs w:val="24"/>
          <w:lang w:val="en-KE"/>
        </w:rPr>
      </w:pPr>
      <w:r w:rsidRPr="002976EB">
        <w:rPr>
          <w:rFonts w:ascii="Times New Roman" w:hAnsi="Times New Roman" w:cs="Times New Roman"/>
          <w:sz w:val="24"/>
          <w:szCs w:val="24"/>
          <w:lang w:val="en-KE"/>
        </w:rPr>
        <w:t>To evaluate different mode</w:t>
      </w:r>
      <w:r w:rsidRPr="005E2CEA">
        <w:rPr>
          <w:rFonts w:ascii="Times New Roman" w:hAnsi="Times New Roman" w:cs="Times New Roman"/>
          <w:sz w:val="24"/>
          <w:szCs w:val="24"/>
          <w:lang w:val="en-KE"/>
        </w:rPr>
        <w:t>l</w:t>
      </w:r>
      <w:r w:rsidRPr="002976EB">
        <w:rPr>
          <w:rFonts w:ascii="Times New Roman" w:hAnsi="Times New Roman" w:cs="Times New Roman"/>
          <w:sz w:val="24"/>
          <w:szCs w:val="24"/>
          <w:lang w:val="en-KE"/>
        </w:rPr>
        <w:t>ling approaches to identify the most effective one.</w:t>
      </w:r>
    </w:p>
    <w:p w14:paraId="1F0BB68D" w14:textId="77777777"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Metrics of Success</w:t>
      </w:r>
    </w:p>
    <w:p w14:paraId="1F670CB3" w14:textId="77777777" w:rsidR="002976EB" w:rsidRPr="002976EB" w:rsidRDefault="002976EB" w:rsidP="002976EB">
      <w:pPr>
        <w:numPr>
          <w:ilvl w:val="0"/>
          <w:numId w:val="2"/>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Accuracy Score</w:t>
      </w:r>
      <w:r w:rsidRPr="002976EB">
        <w:rPr>
          <w:rFonts w:ascii="Times New Roman" w:hAnsi="Times New Roman" w:cs="Times New Roman"/>
          <w:sz w:val="24"/>
          <w:szCs w:val="24"/>
          <w:lang w:val="en-KE"/>
        </w:rPr>
        <w:t>: 88%</w:t>
      </w:r>
    </w:p>
    <w:p w14:paraId="4F5F01D3" w14:textId="77777777" w:rsidR="002976EB" w:rsidRPr="005E2CEA" w:rsidRDefault="002976EB" w:rsidP="002976EB">
      <w:pPr>
        <w:numPr>
          <w:ilvl w:val="0"/>
          <w:numId w:val="2"/>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Precision Score</w:t>
      </w:r>
      <w:r w:rsidRPr="002976EB">
        <w:rPr>
          <w:rFonts w:ascii="Times New Roman" w:hAnsi="Times New Roman" w:cs="Times New Roman"/>
          <w:sz w:val="24"/>
          <w:szCs w:val="24"/>
          <w:lang w:val="en-KE"/>
        </w:rPr>
        <w:t>: 85%</w:t>
      </w:r>
    </w:p>
    <w:p w14:paraId="6E77F875" w14:textId="77777777" w:rsidR="002976EB" w:rsidRPr="002976EB" w:rsidRDefault="002976EB" w:rsidP="002976EB">
      <w:pPr>
        <w:rPr>
          <w:rFonts w:ascii="Times New Roman" w:hAnsi="Times New Roman" w:cs="Times New Roman"/>
          <w:sz w:val="24"/>
          <w:szCs w:val="24"/>
          <w:lang w:val="en-KE"/>
        </w:rPr>
      </w:pPr>
    </w:p>
    <w:p w14:paraId="0AD5CA7B" w14:textId="77777777" w:rsidR="002976EB" w:rsidRPr="002976EB"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DATA UNDERSTANDING</w:t>
      </w:r>
    </w:p>
    <w:p w14:paraId="46C58775" w14:textId="53B7F41D"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 xml:space="preserve">Discussing </w:t>
      </w:r>
      <w:r w:rsidRPr="005E2CEA">
        <w:rPr>
          <w:rFonts w:ascii="Times New Roman" w:hAnsi="Times New Roman" w:cs="Times New Roman"/>
          <w:sz w:val="24"/>
          <w:szCs w:val="24"/>
          <w:lang w:val="en-KE"/>
        </w:rPr>
        <w:t>the</w:t>
      </w:r>
      <w:r w:rsidRPr="002976EB">
        <w:rPr>
          <w:rFonts w:ascii="Times New Roman" w:hAnsi="Times New Roman" w:cs="Times New Roman"/>
          <w:sz w:val="24"/>
          <w:szCs w:val="24"/>
          <w:lang w:val="en-KE"/>
        </w:rPr>
        <w:t xml:space="preserve"> Data</w:t>
      </w:r>
    </w:p>
    <w:p w14:paraId="22EA64E1" w14:textId="383CD351" w:rsidR="002976EB" w:rsidRPr="002976EB" w:rsidRDefault="002976EB" w:rsidP="002976EB">
      <w:pPr>
        <w:numPr>
          <w:ilvl w:val="0"/>
          <w:numId w:val="3"/>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Source of Data</w:t>
      </w:r>
      <w:r w:rsidRPr="002976EB">
        <w:rPr>
          <w:rFonts w:ascii="Times New Roman" w:hAnsi="Times New Roman" w:cs="Times New Roman"/>
          <w:sz w:val="24"/>
          <w:szCs w:val="24"/>
          <w:lang w:val="en-KE"/>
        </w:rPr>
        <w:t xml:space="preserve">: The dataset was obtained from </w:t>
      </w:r>
      <w:r w:rsidRPr="005E2CEA">
        <w:rPr>
          <w:rFonts w:ascii="Times New Roman" w:hAnsi="Times New Roman" w:cs="Times New Roman"/>
          <w:sz w:val="24"/>
          <w:szCs w:val="24"/>
        </w:rPr>
        <w:t>[</w:t>
      </w:r>
      <w:hyperlink r:id="rId5" w:tgtFrame="_blank" w:history="1">
        <w:r w:rsidRPr="005E2CEA">
          <w:rPr>
            <w:rStyle w:val="Hyperlink"/>
            <w:rFonts w:ascii="Times New Roman" w:hAnsi="Times New Roman" w:cs="Times New Roman"/>
            <w:sz w:val="24"/>
            <w:szCs w:val="24"/>
          </w:rPr>
          <w:t>https://www.kaggle.com/datasets/rahulvyasm/medical-insurance-cost-prediction]</w:t>
        </w:r>
      </w:hyperlink>
      <w:r w:rsidRPr="002976EB">
        <w:rPr>
          <w:rFonts w:ascii="Times New Roman" w:hAnsi="Times New Roman" w:cs="Times New Roman"/>
          <w:sz w:val="24"/>
          <w:szCs w:val="24"/>
          <w:lang w:val="en-KE"/>
        </w:rPr>
        <w:t>.</w:t>
      </w:r>
    </w:p>
    <w:p w14:paraId="152CC942" w14:textId="77777777" w:rsidR="002976EB" w:rsidRPr="002976EB" w:rsidRDefault="002976EB" w:rsidP="002976EB">
      <w:pPr>
        <w:numPr>
          <w:ilvl w:val="0"/>
          <w:numId w:val="3"/>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Columns</w:t>
      </w:r>
      <w:r w:rsidRPr="002976EB">
        <w:rPr>
          <w:rFonts w:ascii="Times New Roman" w:hAnsi="Times New Roman" w:cs="Times New Roman"/>
          <w:sz w:val="24"/>
          <w:szCs w:val="24"/>
          <w:lang w:val="en-KE"/>
        </w:rPr>
        <w:t>: The dataset includes the following columns:</w:t>
      </w:r>
    </w:p>
    <w:p w14:paraId="7231A152" w14:textId="77777777" w:rsidR="002976EB" w:rsidRPr="002976EB" w:rsidRDefault="002976EB" w:rsidP="002976EB">
      <w:pPr>
        <w:numPr>
          <w:ilvl w:val="1"/>
          <w:numId w:val="3"/>
        </w:numPr>
        <w:rPr>
          <w:rFonts w:ascii="Times New Roman" w:hAnsi="Times New Roman" w:cs="Times New Roman"/>
          <w:sz w:val="24"/>
          <w:szCs w:val="24"/>
          <w:lang w:val="en-KE"/>
        </w:rPr>
      </w:pPr>
      <w:r w:rsidRPr="002976EB">
        <w:rPr>
          <w:rFonts w:ascii="Times New Roman" w:hAnsi="Times New Roman" w:cs="Times New Roman"/>
          <w:sz w:val="24"/>
          <w:szCs w:val="24"/>
          <w:lang w:val="en-KE"/>
        </w:rPr>
        <w:t>age: Age of the patient (numerical).</w:t>
      </w:r>
    </w:p>
    <w:p w14:paraId="7506B767" w14:textId="77777777" w:rsidR="002976EB" w:rsidRPr="002976EB" w:rsidRDefault="002976EB" w:rsidP="002976EB">
      <w:pPr>
        <w:numPr>
          <w:ilvl w:val="1"/>
          <w:numId w:val="3"/>
        </w:numPr>
        <w:rPr>
          <w:rFonts w:ascii="Times New Roman" w:hAnsi="Times New Roman" w:cs="Times New Roman"/>
          <w:sz w:val="24"/>
          <w:szCs w:val="24"/>
          <w:lang w:val="en-KE"/>
        </w:rPr>
      </w:pPr>
      <w:r w:rsidRPr="002976EB">
        <w:rPr>
          <w:rFonts w:ascii="Times New Roman" w:hAnsi="Times New Roman" w:cs="Times New Roman"/>
          <w:sz w:val="24"/>
          <w:szCs w:val="24"/>
          <w:lang w:val="en-KE"/>
        </w:rPr>
        <w:t>gender: Gender of the patient (categorical).</w:t>
      </w:r>
    </w:p>
    <w:p w14:paraId="1DB6EAEC" w14:textId="09D83AE7" w:rsidR="002976EB" w:rsidRPr="002976EB" w:rsidRDefault="005E2CEA" w:rsidP="002976EB">
      <w:pPr>
        <w:numPr>
          <w:ilvl w:val="1"/>
          <w:numId w:val="3"/>
        </w:numPr>
        <w:rPr>
          <w:rFonts w:ascii="Times New Roman" w:hAnsi="Times New Roman" w:cs="Times New Roman"/>
          <w:sz w:val="24"/>
          <w:szCs w:val="24"/>
          <w:lang w:val="en-KE"/>
        </w:rPr>
      </w:pPr>
      <w:r w:rsidRPr="005E2CEA">
        <w:rPr>
          <w:rFonts w:ascii="Times New Roman" w:hAnsi="Times New Roman" w:cs="Times New Roman"/>
          <w:sz w:val="24"/>
          <w:szCs w:val="24"/>
          <w:lang w:val="en-KE"/>
        </w:rPr>
        <w:lastRenderedPageBreak/>
        <w:t>M</w:t>
      </w:r>
      <w:r w:rsidR="002976EB" w:rsidRPr="002976EB">
        <w:rPr>
          <w:rFonts w:ascii="Times New Roman" w:hAnsi="Times New Roman" w:cs="Times New Roman"/>
          <w:sz w:val="24"/>
          <w:szCs w:val="24"/>
          <w:lang w:val="en-KE"/>
        </w:rPr>
        <w:t>edical</w:t>
      </w:r>
      <w:r w:rsidRPr="005E2CEA">
        <w:rPr>
          <w:rFonts w:ascii="Times New Roman" w:hAnsi="Times New Roman" w:cs="Times New Roman"/>
          <w:sz w:val="24"/>
          <w:szCs w:val="24"/>
          <w:lang w:val="en-KE"/>
        </w:rPr>
        <w:t xml:space="preserve"> </w:t>
      </w:r>
      <w:r w:rsidR="002976EB" w:rsidRPr="002976EB">
        <w:rPr>
          <w:rFonts w:ascii="Times New Roman" w:hAnsi="Times New Roman" w:cs="Times New Roman"/>
          <w:sz w:val="24"/>
          <w:szCs w:val="24"/>
          <w:lang w:val="en-KE"/>
        </w:rPr>
        <w:t>history: Previous medical conditions (categorical).</w:t>
      </w:r>
    </w:p>
    <w:p w14:paraId="0D5F26FF" w14:textId="77777777" w:rsidR="002976EB" w:rsidRPr="002976EB" w:rsidRDefault="002976EB" w:rsidP="002976EB">
      <w:pPr>
        <w:numPr>
          <w:ilvl w:val="1"/>
          <w:numId w:val="3"/>
        </w:numPr>
        <w:rPr>
          <w:rFonts w:ascii="Times New Roman" w:hAnsi="Times New Roman" w:cs="Times New Roman"/>
          <w:sz w:val="24"/>
          <w:szCs w:val="24"/>
          <w:lang w:val="en-KE"/>
        </w:rPr>
      </w:pPr>
      <w:r w:rsidRPr="002976EB">
        <w:rPr>
          <w:rFonts w:ascii="Times New Roman" w:hAnsi="Times New Roman" w:cs="Times New Roman"/>
          <w:sz w:val="24"/>
          <w:szCs w:val="24"/>
          <w:lang w:val="en-KE"/>
        </w:rPr>
        <w:t>charges: Medical charges incurred (target variable).</w:t>
      </w:r>
    </w:p>
    <w:p w14:paraId="1667AE26" w14:textId="2A2CB3A8" w:rsidR="002976EB" w:rsidRPr="005E2CEA" w:rsidRDefault="002976EB" w:rsidP="002976EB">
      <w:pPr>
        <w:numPr>
          <w:ilvl w:val="0"/>
          <w:numId w:val="3"/>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Number of Rows</w:t>
      </w:r>
      <w:r w:rsidRPr="002976EB">
        <w:rPr>
          <w:rFonts w:ascii="Times New Roman" w:hAnsi="Times New Roman" w:cs="Times New Roman"/>
          <w:sz w:val="24"/>
          <w:szCs w:val="24"/>
          <w:lang w:val="en-KE"/>
        </w:rPr>
        <w:t xml:space="preserve">: The dataset contains </w:t>
      </w:r>
      <w:r w:rsidRPr="005E2CEA">
        <w:rPr>
          <w:rFonts w:ascii="Times New Roman" w:hAnsi="Times New Roman" w:cs="Times New Roman"/>
          <w:sz w:val="24"/>
          <w:szCs w:val="24"/>
        </w:rPr>
        <w:t>1,338</w:t>
      </w:r>
      <w:r w:rsidRPr="002976EB">
        <w:rPr>
          <w:rFonts w:ascii="Times New Roman" w:hAnsi="Times New Roman" w:cs="Times New Roman"/>
          <w:sz w:val="24"/>
          <w:szCs w:val="24"/>
          <w:lang w:val="en-KE"/>
        </w:rPr>
        <w:t xml:space="preserve"> rows.</w:t>
      </w:r>
    </w:p>
    <w:p w14:paraId="449852E9" w14:textId="77777777" w:rsidR="002976EB" w:rsidRPr="005E2CEA" w:rsidRDefault="002976EB" w:rsidP="002976EB">
      <w:pPr>
        <w:rPr>
          <w:rFonts w:ascii="Times New Roman" w:hAnsi="Times New Roman" w:cs="Times New Roman"/>
          <w:sz w:val="24"/>
          <w:szCs w:val="24"/>
          <w:lang w:val="en-KE"/>
        </w:rPr>
      </w:pPr>
    </w:p>
    <w:p w14:paraId="123AEB22" w14:textId="77777777" w:rsidR="002976EB" w:rsidRPr="002976EB" w:rsidRDefault="002976EB" w:rsidP="002976EB">
      <w:pPr>
        <w:rPr>
          <w:rFonts w:ascii="Times New Roman" w:hAnsi="Times New Roman" w:cs="Times New Roman"/>
          <w:sz w:val="24"/>
          <w:szCs w:val="24"/>
          <w:lang w:val="en-KE"/>
        </w:rPr>
      </w:pPr>
    </w:p>
    <w:p w14:paraId="2290B369" w14:textId="77777777" w:rsidR="002976EB" w:rsidRPr="002976EB"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DATA PREPARATION &amp; ANALYSIS</w:t>
      </w:r>
    </w:p>
    <w:p w14:paraId="243F8130" w14:textId="77777777"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Data Quality Checks</w:t>
      </w:r>
    </w:p>
    <w:p w14:paraId="334BD133" w14:textId="2644D649" w:rsidR="002976EB" w:rsidRPr="002976EB" w:rsidRDefault="002976EB" w:rsidP="002976EB">
      <w:pPr>
        <w:numPr>
          <w:ilvl w:val="0"/>
          <w:numId w:val="4"/>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Missing Values</w:t>
      </w:r>
      <w:r w:rsidRPr="002976EB">
        <w:rPr>
          <w:rFonts w:ascii="Times New Roman" w:hAnsi="Times New Roman" w:cs="Times New Roman"/>
          <w:sz w:val="24"/>
          <w:szCs w:val="24"/>
          <w:lang w:val="en-KE"/>
        </w:rPr>
        <w:t xml:space="preserve">: </w:t>
      </w:r>
      <w:r w:rsidRPr="005E2CEA">
        <w:rPr>
          <w:rFonts w:ascii="Times New Roman" w:hAnsi="Times New Roman" w:cs="Times New Roman"/>
          <w:sz w:val="24"/>
          <w:szCs w:val="24"/>
          <w:lang w:val="en-KE"/>
        </w:rPr>
        <w:t>0</w:t>
      </w:r>
      <w:r w:rsidRPr="002976EB">
        <w:rPr>
          <w:rFonts w:ascii="Times New Roman" w:hAnsi="Times New Roman" w:cs="Times New Roman"/>
          <w:sz w:val="24"/>
          <w:szCs w:val="24"/>
          <w:lang w:val="en-KE"/>
        </w:rPr>
        <w:t>% of the data had missing values.</w:t>
      </w:r>
    </w:p>
    <w:p w14:paraId="7EA5654B" w14:textId="76DB4A57" w:rsidR="002976EB" w:rsidRPr="002976EB" w:rsidRDefault="002976EB" w:rsidP="002976EB">
      <w:pPr>
        <w:numPr>
          <w:ilvl w:val="0"/>
          <w:numId w:val="4"/>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Duplicate Values</w:t>
      </w:r>
      <w:r w:rsidRPr="002976EB">
        <w:rPr>
          <w:rFonts w:ascii="Times New Roman" w:hAnsi="Times New Roman" w:cs="Times New Roman"/>
          <w:sz w:val="24"/>
          <w:szCs w:val="24"/>
          <w:lang w:val="en-KE"/>
        </w:rPr>
        <w:t xml:space="preserve">: </w:t>
      </w:r>
      <w:r w:rsidRPr="005E2CEA">
        <w:rPr>
          <w:rFonts w:ascii="Times New Roman" w:hAnsi="Times New Roman" w:cs="Times New Roman"/>
          <w:sz w:val="24"/>
          <w:szCs w:val="24"/>
          <w:lang w:val="en-KE"/>
        </w:rPr>
        <w:t>0</w:t>
      </w:r>
      <w:r w:rsidRPr="002976EB">
        <w:rPr>
          <w:rFonts w:ascii="Times New Roman" w:hAnsi="Times New Roman" w:cs="Times New Roman"/>
          <w:sz w:val="24"/>
          <w:szCs w:val="24"/>
          <w:lang w:val="en-KE"/>
        </w:rPr>
        <w:t>% of duplicate entries were found.</w:t>
      </w:r>
    </w:p>
    <w:p w14:paraId="2A2BF14C" w14:textId="77777777" w:rsidR="002976EB" w:rsidRPr="002976EB" w:rsidRDefault="002976EB" w:rsidP="002976EB">
      <w:pPr>
        <w:numPr>
          <w:ilvl w:val="0"/>
          <w:numId w:val="4"/>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Outliers</w:t>
      </w:r>
      <w:r w:rsidRPr="002976EB">
        <w:rPr>
          <w:rFonts w:ascii="Times New Roman" w:hAnsi="Times New Roman" w:cs="Times New Roman"/>
          <w:sz w:val="24"/>
          <w:szCs w:val="24"/>
          <w:lang w:val="en-KE"/>
        </w:rPr>
        <w:t>: Outliers were identified in the </w:t>
      </w:r>
      <w:proofErr w:type="gramStart"/>
      <w:r w:rsidRPr="002976EB">
        <w:rPr>
          <w:rFonts w:ascii="Times New Roman" w:hAnsi="Times New Roman" w:cs="Times New Roman"/>
          <w:sz w:val="24"/>
          <w:szCs w:val="24"/>
          <w:lang w:val="en-KE"/>
        </w:rPr>
        <w:t>charges</w:t>
      </w:r>
      <w:proofErr w:type="gramEnd"/>
      <w:r w:rsidRPr="002976EB">
        <w:rPr>
          <w:rFonts w:ascii="Times New Roman" w:hAnsi="Times New Roman" w:cs="Times New Roman"/>
          <w:sz w:val="24"/>
          <w:szCs w:val="24"/>
          <w:lang w:val="en-KE"/>
        </w:rPr>
        <w:t> column.</w:t>
      </w:r>
    </w:p>
    <w:p w14:paraId="7AA98D47" w14:textId="77777777" w:rsidR="002976EB" w:rsidRPr="005E2CEA" w:rsidRDefault="002976EB" w:rsidP="002976EB">
      <w:pPr>
        <w:rPr>
          <w:rFonts w:ascii="Times New Roman" w:hAnsi="Times New Roman" w:cs="Times New Roman"/>
          <w:sz w:val="24"/>
          <w:szCs w:val="24"/>
          <w:lang w:val="en-KE"/>
        </w:rPr>
      </w:pPr>
    </w:p>
    <w:p w14:paraId="361CEF49" w14:textId="7148386C"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Data Analysis</w:t>
      </w:r>
    </w:p>
    <w:p w14:paraId="0F148A41" w14:textId="77777777" w:rsidR="002976EB" w:rsidRPr="002976EB" w:rsidRDefault="002976EB" w:rsidP="002976EB">
      <w:pPr>
        <w:rPr>
          <w:rFonts w:ascii="Times New Roman" w:hAnsi="Times New Roman" w:cs="Times New Roman"/>
          <w:sz w:val="24"/>
          <w:szCs w:val="24"/>
          <w:u w:val="single"/>
          <w:lang w:val="en-KE"/>
        </w:rPr>
      </w:pPr>
      <w:r w:rsidRPr="002976EB">
        <w:rPr>
          <w:rFonts w:ascii="Times New Roman" w:hAnsi="Times New Roman" w:cs="Times New Roman"/>
          <w:sz w:val="24"/>
          <w:szCs w:val="24"/>
          <w:u w:val="single"/>
          <w:lang w:val="en-KE"/>
        </w:rPr>
        <w:t>Exploratory Data Analysis (EDA)</w:t>
      </w:r>
    </w:p>
    <w:p w14:paraId="2208A513" w14:textId="77777777" w:rsidR="002976EB" w:rsidRPr="002976EB" w:rsidRDefault="002976EB" w:rsidP="002976EB">
      <w:pPr>
        <w:numPr>
          <w:ilvl w:val="0"/>
          <w:numId w:val="6"/>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Univariate Analysis</w:t>
      </w:r>
      <w:r w:rsidRPr="002976EB">
        <w:rPr>
          <w:rFonts w:ascii="Times New Roman" w:hAnsi="Times New Roman" w:cs="Times New Roman"/>
          <w:sz w:val="24"/>
          <w:szCs w:val="24"/>
          <w:lang w:val="en-KE"/>
        </w:rPr>
        <w:t>: Distribution of individual features was examined using histograms and box plots.</w:t>
      </w:r>
    </w:p>
    <w:p w14:paraId="40B18BFD" w14:textId="77777777" w:rsidR="002976EB" w:rsidRPr="002976EB" w:rsidRDefault="002976EB" w:rsidP="002976EB">
      <w:pPr>
        <w:numPr>
          <w:ilvl w:val="0"/>
          <w:numId w:val="6"/>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Bivariate Analysis</w:t>
      </w:r>
      <w:r w:rsidRPr="002976EB">
        <w:rPr>
          <w:rFonts w:ascii="Times New Roman" w:hAnsi="Times New Roman" w:cs="Times New Roman"/>
          <w:sz w:val="24"/>
          <w:szCs w:val="24"/>
          <w:lang w:val="en-KE"/>
        </w:rPr>
        <w:t>: Relationships between features and the target variable were explored using scatter plots and correlation matrices.</w:t>
      </w:r>
    </w:p>
    <w:p w14:paraId="76544AB0" w14:textId="2BA6C6B2" w:rsidR="002976EB" w:rsidRPr="005E2CEA" w:rsidRDefault="002976EB" w:rsidP="002976EB">
      <w:pPr>
        <w:numPr>
          <w:ilvl w:val="0"/>
          <w:numId w:val="6"/>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Multivariate Analysis</w:t>
      </w:r>
      <w:r w:rsidRPr="002976EB">
        <w:rPr>
          <w:rFonts w:ascii="Times New Roman" w:hAnsi="Times New Roman" w:cs="Times New Roman"/>
          <w:sz w:val="24"/>
          <w:szCs w:val="24"/>
          <w:lang w:val="en-KE"/>
        </w:rPr>
        <w:t>: Interaction effects among multiple features were analy</w:t>
      </w:r>
      <w:r w:rsidR="00A454D4" w:rsidRPr="005E2CEA">
        <w:rPr>
          <w:rFonts w:ascii="Times New Roman" w:hAnsi="Times New Roman" w:cs="Times New Roman"/>
          <w:sz w:val="24"/>
          <w:szCs w:val="24"/>
          <w:lang w:val="en-KE"/>
        </w:rPr>
        <w:t>s</w:t>
      </w:r>
      <w:r w:rsidRPr="002976EB">
        <w:rPr>
          <w:rFonts w:ascii="Times New Roman" w:hAnsi="Times New Roman" w:cs="Times New Roman"/>
          <w:sz w:val="24"/>
          <w:szCs w:val="24"/>
          <w:lang w:val="en-KE"/>
        </w:rPr>
        <w:t>ed using pair plots.</w:t>
      </w:r>
    </w:p>
    <w:p w14:paraId="171C25B4" w14:textId="77777777" w:rsidR="00135A76" w:rsidRDefault="00135A76" w:rsidP="00135A76">
      <w:pPr>
        <w:rPr>
          <w:rFonts w:ascii="Times New Roman" w:hAnsi="Times New Roman" w:cs="Times New Roman"/>
          <w:sz w:val="24"/>
          <w:szCs w:val="24"/>
          <w:lang w:val="en-KE"/>
        </w:rPr>
      </w:pPr>
    </w:p>
    <w:p w14:paraId="355DF0E8" w14:textId="77777777" w:rsidR="005E2CEA" w:rsidRDefault="005E2CEA" w:rsidP="00135A76">
      <w:pPr>
        <w:rPr>
          <w:rFonts w:ascii="Times New Roman" w:hAnsi="Times New Roman" w:cs="Times New Roman"/>
          <w:sz w:val="24"/>
          <w:szCs w:val="24"/>
          <w:lang w:val="en-KE"/>
        </w:rPr>
      </w:pPr>
    </w:p>
    <w:p w14:paraId="5A31360F" w14:textId="77777777" w:rsidR="005E2CEA" w:rsidRDefault="005E2CEA" w:rsidP="00135A76">
      <w:pPr>
        <w:rPr>
          <w:rFonts w:ascii="Times New Roman" w:hAnsi="Times New Roman" w:cs="Times New Roman"/>
          <w:sz w:val="24"/>
          <w:szCs w:val="24"/>
          <w:lang w:val="en-KE"/>
        </w:rPr>
      </w:pPr>
    </w:p>
    <w:p w14:paraId="1DA5D9BA" w14:textId="77777777" w:rsidR="005E2CEA" w:rsidRDefault="005E2CEA" w:rsidP="00135A76">
      <w:pPr>
        <w:rPr>
          <w:rFonts w:ascii="Times New Roman" w:hAnsi="Times New Roman" w:cs="Times New Roman"/>
          <w:sz w:val="24"/>
          <w:szCs w:val="24"/>
          <w:lang w:val="en-KE"/>
        </w:rPr>
      </w:pPr>
    </w:p>
    <w:p w14:paraId="22C76F75" w14:textId="77777777" w:rsidR="005E2CEA" w:rsidRDefault="005E2CEA" w:rsidP="00135A76">
      <w:pPr>
        <w:rPr>
          <w:rFonts w:ascii="Times New Roman" w:hAnsi="Times New Roman" w:cs="Times New Roman"/>
          <w:sz w:val="24"/>
          <w:szCs w:val="24"/>
          <w:lang w:val="en-KE"/>
        </w:rPr>
      </w:pPr>
    </w:p>
    <w:p w14:paraId="523ED967" w14:textId="77777777" w:rsidR="005E2CEA" w:rsidRDefault="005E2CEA" w:rsidP="00135A76">
      <w:pPr>
        <w:rPr>
          <w:rFonts w:ascii="Times New Roman" w:hAnsi="Times New Roman" w:cs="Times New Roman"/>
          <w:sz w:val="24"/>
          <w:szCs w:val="24"/>
          <w:lang w:val="en-KE"/>
        </w:rPr>
      </w:pPr>
    </w:p>
    <w:p w14:paraId="072562A3" w14:textId="77777777" w:rsidR="005E2CEA" w:rsidRDefault="005E2CEA" w:rsidP="00135A76">
      <w:pPr>
        <w:rPr>
          <w:rFonts w:ascii="Times New Roman" w:hAnsi="Times New Roman" w:cs="Times New Roman"/>
          <w:sz w:val="24"/>
          <w:szCs w:val="24"/>
          <w:lang w:val="en-KE"/>
        </w:rPr>
      </w:pPr>
    </w:p>
    <w:p w14:paraId="4CE177F0" w14:textId="77777777" w:rsidR="005E2CEA" w:rsidRDefault="005E2CEA" w:rsidP="00135A76">
      <w:pPr>
        <w:rPr>
          <w:rFonts w:ascii="Times New Roman" w:hAnsi="Times New Roman" w:cs="Times New Roman"/>
          <w:sz w:val="24"/>
          <w:szCs w:val="24"/>
          <w:lang w:val="en-KE"/>
        </w:rPr>
      </w:pPr>
    </w:p>
    <w:p w14:paraId="59155328" w14:textId="77777777" w:rsidR="005E2CEA" w:rsidRDefault="005E2CEA" w:rsidP="00135A76">
      <w:pPr>
        <w:rPr>
          <w:rFonts w:ascii="Times New Roman" w:hAnsi="Times New Roman" w:cs="Times New Roman"/>
          <w:sz w:val="24"/>
          <w:szCs w:val="24"/>
          <w:lang w:val="en-KE"/>
        </w:rPr>
      </w:pPr>
    </w:p>
    <w:p w14:paraId="5D2D986F" w14:textId="77777777" w:rsidR="005E2CEA" w:rsidRDefault="005E2CEA" w:rsidP="00135A76">
      <w:pPr>
        <w:rPr>
          <w:rFonts w:ascii="Times New Roman" w:hAnsi="Times New Roman" w:cs="Times New Roman"/>
          <w:sz w:val="24"/>
          <w:szCs w:val="24"/>
          <w:lang w:val="en-KE"/>
        </w:rPr>
      </w:pPr>
    </w:p>
    <w:p w14:paraId="133D7281" w14:textId="77777777" w:rsidR="005E2CEA" w:rsidRPr="002976EB" w:rsidRDefault="005E2CEA" w:rsidP="00135A76">
      <w:pPr>
        <w:rPr>
          <w:rFonts w:ascii="Times New Roman" w:hAnsi="Times New Roman" w:cs="Times New Roman"/>
          <w:sz w:val="24"/>
          <w:szCs w:val="24"/>
          <w:lang w:val="en-KE"/>
        </w:rPr>
      </w:pPr>
    </w:p>
    <w:p w14:paraId="1AC243B7" w14:textId="3834EAB1" w:rsidR="002976EB" w:rsidRPr="005E2CEA" w:rsidRDefault="002976EB" w:rsidP="002976EB">
      <w:pPr>
        <w:rPr>
          <w:rFonts w:ascii="Times New Roman" w:hAnsi="Times New Roman" w:cs="Times New Roman"/>
          <w:sz w:val="32"/>
          <w:szCs w:val="32"/>
          <w:lang w:val="en-KE"/>
        </w:rPr>
      </w:pPr>
      <w:r w:rsidRPr="002976EB">
        <w:rPr>
          <w:rFonts w:ascii="Times New Roman" w:hAnsi="Times New Roman" w:cs="Times New Roman"/>
          <w:i/>
          <w:iCs/>
          <w:sz w:val="32"/>
          <w:szCs w:val="32"/>
          <w:lang w:val="en-KE"/>
        </w:rPr>
        <w:t>Visuals from Technical Work</w:t>
      </w:r>
      <w:r w:rsidR="00135A76" w:rsidRPr="005E2CEA">
        <w:rPr>
          <w:rFonts w:ascii="Times New Roman" w:hAnsi="Times New Roman" w:cs="Times New Roman"/>
          <w:sz w:val="32"/>
          <w:szCs w:val="32"/>
          <w:lang w:val="en-KE"/>
        </w:rPr>
        <w:t>:</w:t>
      </w:r>
    </w:p>
    <w:p w14:paraId="5433F14D" w14:textId="77777777" w:rsidR="00A454D4" w:rsidRPr="00A454D4" w:rsidRDefault="00A454D4" w:rsidP="00A454D4">
      <w:pPr>
        <w:rPr>
          <w:rFonts w:ascii="Times New Roman" w:hAnsi="Times New Roman" w:cs="Times New Roman"/>
          <w:b/>
          <w:bCs/>
          <w:sz w:val="24"/>
          <w:szCs w:val="24"/>
          <w:lang w:val="en-KE"/>
        </w:rPr>
      </w:pPr>
      <w:r w:rsidRPr="00A454D4">
        <w:rPr>
          <w:rFonts w:ascii="Times New Roman" w:hAnsi="Times New Roman" w:cs="Times New Roman"/>
          <w:b/>
          <w:bCs/>
          <w:sz w:val="24"/>
          <w:szCs w:val="24"/>
          <w:lang w:val="en-KE"/>
        </w:rPr>
        <w:lastRenderedPageBreak/>
        <w:t xml:space="preserve">2. </w:t>
      </w:r>
      <w:r w:rsidRPr="00A454D4">
        <w:rPr>
          <w:rFonts w:ascii="Times New Roman" w:hAnsi="Times New Roman" w:cs="Times New Roman"/>
          <w:b/>
          <w:bCs/>
          <w:sz w:val="24"/>
          <w:szCs w:val="24"/>
          <w:u w:val="single"/>
          <w:lang w:val="en-KE"/>
        </w:rPr>
        <w:t>Bivariate Analysis</w:t>
      </w:r>
    </w:p>
    <w:p w14:paraId="67BD04E4" w14:textId="77777777" w:rsidR="00A454D4" w:rsidRPr="00A454D4" w:rsidRDefault="00A454D4" w:rsidP="00A454D4">
      <w:pPr>
        <w:rPr>
          <w:rFonts w:ascii="Times New Roman" w:hAnsi="Times New Roman" w:cs="Times New Roman"/>
          <w:b/>
          <w:bCs/>
          <w:sz w:val="24"/>
          <w:szCs w:val="24"/>
          <w:lang w:val="en-KE"/>
        </w:rPr>
      </w:pPr>
      <w:r w:rsidRPr="00A454D4">
        <w:rPr>
          <w:rFonts w:ascii="Times New Roman" w:hAnsi="Times New Roman" w:cs="Times New Roman"/>
          <w:b/>
          <w:bCs/>
          <w:sz w:val="24"/>
          <w:szCs w:val="24"/>
          <w:lang w:val="en-KE"/>
        </w:rPr>
        <w:t>Scatter Plot: Age vs. Charges</w:t>
      </w:r>
    </w:p>
    <w:p w14:paraId="59718A93" w14:textId="77777777" w:rsidR="00A454D4" w:rsidRPr="00A454D4" w:rsidRDefault="00A454D4" w:rsidP="00A454D4">
      <w:pPr>
        <w:rPr>
          <w:rFonts w:ascii="Times New Roman" w:hAnsi="Times New Roman" w:cs="Times New Roman"/>
          <w:sz w:val="24"/>
          <w:szCs w:val="24"/>
          <w:lang w:val="en-KE"/>
        </w:rPr>
      </w:pPr>
      <w:r w:rsidRPr="00A454D4">
        <w:rPr>
          <w:rFonts w:ascii="Times New Roman" w:hAnsi="Times New Roman" w:cs="Times New Roman"/>
          <w:sz w:val="24"/>
          <w:szCs w:val="24"/>
          <w:lang w:val="en-KE"/>
        </w:rPr>
        <w:t>This scatter plot will help visualize the relationship between age and medical charges.</w:t>
      </w:r>
    </w:p>
    <w:p w14:paraId="727FF893" w14:textId="399C6450" w:rsidR="00A454D4" w:rsidRDefault="00A454D4" w:rsidP="002976EB">
      <w:pPr>
        <w:rPr>
          <w:rFonts w:ascii="Times New Roman" w:hAnsi="Times New Roman" w:cs="Times New Roman"/>
          <w:lang w:val="en-KE"/>
        </w:rPr>
      </w:pPr>
      <w:r>
        <w:rPr>
          <w:rFonts w:ascii="Times New Roman" w:hAnsi="Times New Roman" w:cs="Times New Roman"/>
          <w:noProof/>
          <w:lang w:val="en-KE"/>
        </w:rPr>
        <w:drawing>
          <wp:inline distT="0" distB="0" distL="0" distR="0" wp14:anchorId="3FC116BF" wp14:editId="66A8F807">
            <wp:extent cx="5731510" cy="3621405"/>
            <wp:effectExtent l="0" t="0" r="2540" b="0"/>
            <wp:docPr id="20910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2487" name="Picture 209102487"/>
                    <pic:cNvPicPr/>
                  </pic:nvPicPr>
                  <pic:blipFill>
                    <a:blip r:embed="rId6">
                      <a:extLst>
                        <a:ext uri="{28A0092B-C50C-407E-A947-70E740481C1C}">
                          <a14:useLocalDpi xmlns:a14="http://schemas.microsoft.com/office/drawing/2010/main" val="0"/>
                        </a:ext>
                      </a:extLst>
                    </a:blip>
                    <a:stretch>
                      <a:fillRect/>
                    </a:stretch>
                  </pic:blipFill>
                  <pic:spPr>
                    <a:xfrm>
                      <a:off x="0" y="0"/>
                      <a:ext cx="5731510" cy="3621405"/>
                    </a:xfrm>
                    <a:prstGeom prst="rect">
                      <a:avLst/>
                    </a:prstGeom>
                  </pic:spPr>
                </pic:pic>
              </a:graphicData>
            </a:graphic>
          </wp:inline>
        </w:drawing>
      </w:r>
    </w:p>
    <w:p w14:paraId="03F07C35" w14:textId="77777777" w:rsidR="00A454D4" w:rsidRDefault="00A454D4" w:rsidP="00A454D4">
      <w:pPr>
        <w:rPr>
          <w:rFonts w:ascii="Times New Roman" w:hAnsi="Times New Roman" w:cs="Times New Roman"/>
          <w:lang w:val="en-KE"/>
        </w:rPr>
      </w:pPr>
    </w:p>
    <w:p w14:paraId="273CF098" w14:textId="77777777" w:rsidR="005E2CEA" w:rsidRDefault="005E2CEA" w:rsidP="00A454D4">
      <w:pPr>
        <w:rPr>
          <w:rFonts w:ascii="Times New Roman" w:hAnsi="Times New Roman" w:cs="Times New Roman"/>
          <w:lang w:val="en-KE"/>
        </w:rPr>
      </w:pPr>
    </w:p>
    <w:p w14:paraId="1B81EE8C" w14:textId="77777777" w:rsidR="005E2CEA" w:rsidRDefault="005E2CEA" w:rsidP="00A454D4">
      <w:pPr>
        <w:rPr>
          <w:rFonts w:ascii="Times New Roman" w:hAnsi="Times New Roman" w:cs="Times New Roman"/>
          <w:lang w:val="en-KE"/>
        </w:rPr>
      </w:pPr>
    </w:p>
    <w:p w14:paraId="11843F25" w14:textId="77777777" w:rsidR="005E2CEA" w:rsidRDefault="005E2CEA" w:rsidP="00A454D4">
      <w:pPr>
        <w:rPr>
          <w:rFonts w:ascii="Times New Roman" w:hAnsi="Times New Roman" w:cs="Times New Roman"/>
          <w:lang w:val="en-KE"/>
        </w:rPr>
      </w:pPr>
    </w:p>
    <w:p w14:paraId="0C0952C7" w14:textId="77777777" w:rsidR="005E2CEA" w:rsidRDefault="005E2CEA" w:rsidP="00A454D4">
      <w:pPr>
        <w:rPr>
          <w:rFonts w:ascii="Times New Roman" w:hAnsi="Times New Roman" w:cs="Times New Roman"/>
          <w:lang w:val="en-KE"/>
        </w:rPr>
      </w:pPr>
    </w:p>
    <w:p w14:paraId="4C1C2B67" w14:textId="77777777" w:rsidR="005E2CEA" w:rsidRDefault="005E2CEA" w:rsidP="00A454D4">
      <w:pPr>
        <w:rPr>
          <w:rFonts w:ascii="Times New Roman" w:hAnsi="Times New Roman" w:cs="Times New Roman"/>
          <w:lang w:val="en-KE"/>
        </w:rPr>
      </w:pPr>
    </w:p>
    <w:p w14:paraId="49CDE09F" w14:textId="77777777" w:rsidR="005E2CEA" w:rsidRDefault="005E2CEA" w:rsidP="00A454D4">
      <w:pPr>
        <w:rPr>
          <w:rFonts w:ascii="Times New Roman" w:hAnsi="Times New Roman" w:cs="Times New Roman"/>
          <w:lang w:val="en-KE"/>
        </w:rPr>
      </w:pPr>
    </w:p>
    <w:p w14:paraId="7CD00018" w14:textId="77777777" w:rsidR="005E2CEA" w:rsidRDefault="005E2CEA" w:rsidP="00A454D4">
      <w:pPr>
        <w:rPr>
          <w:rFonts w:ascii="Times New Roman" w:hAnsi="Times New Roman" w:cs="Times New Roman"/>
          <w:lang w:val="en-KE"/>
        </w:rPr>
      </w:pPr>
    </w:p>
    <w:p w14:paraId="74067F46" w14:textId="77777777" w:rsidR="005E2CEA" w:rsidRDefault="005E2CEA" w:rsidP="00A454D4">
      <w:pPr>
        <w:rPr>
          <w:rFonts w:ascii="Times New Roman" w:hAnsi="Times New Roman" w:cs="Times New Roman"/>
          <w:lang w:val="en-KE"/>
        </w:rPr>
      </w:pPr>
    </w:p>
    <w:p w14:paraId="14B95CF2" w14:textId="77777777" w:rsidR="005E2CEA" w:rsidRDefault="005E2CEA" w:rsidP="00A454D4">
      <w:pPr>
        <w:rPr>
          <w:rFonts w:ascii="Times New Roman" w:hAnsi="Times New Roman" w:cs="Times New Roman"/>
          <w:lang w:val="en-KE"/>
        </w:rPr>
      </w:pPr>
    </w:p>
    <w:p w14:paraId="026C6BDC" w14:textId="77777777" w:rsidR="005E2CEA" w:rsidRDefault="005E2CEA" w:rsidP="00A454D4">
      <w:pPr>
        <w:rPr>
          <w:rFonts w:ascii="Times New Roman" w:hAnsi="Times New Roman" w:cs="Times New Roman"/>
          <w:lang w:val="en-KE"/>
        </w:rPr>
      </w:pPr>
    </w:p>
    <w:p w14:paraId="075FB1D0" w14:textId="77777777" w:rsidR="005E2CEA" w:rsidRDefault="005E2CEA" w:rsidP="00A454D4">
      <w:pPr>
        <w:rPr>
          <w:rFonts w:ascii="Times New Roman" w:hAnsi="Times New Roman" w:cs="Times New Roman"/>
          <w:lang w:val="en-KE"/>
        </w:rPr>
      </w:pPr>
    </w:p>
    <w:p w14:paraId="7C7706D6" w14:textId="77777777" w:rsidR="005E2CEA" w:rsidRDefault="005E2CEA" w:rsidP="00A454D4">
      <w:pPr>
        <w:rPr>
          <w:rFonts w:ascii="Times New Roman" w:hAnsi="Times New Roman" w:cs="Times New Roman"/>
          <w:lang w:val="en-KE"/>
        </w:rPr>
      </w:pPr>
    </w:p>
    <w:p w14:paraId="3BC49202" w14:textId="77777777" w:rsidR="005E2CEA" w:rsidRDefault="005E2CEA" w:rsidP="00A454D4">
      <w:pPr>
        <w:rPr>
          <w:rFonts w:ascii="Times New Roman" w:hAnsi="Times New Roman" w:cs="Times New Roman"/>
          <w:lang w:val="en-KE"/>
        </w:rPr>
      </w:pPr>
    </w:p>
    <w:p w14:paraId="5EFB6D58" w14:textId="77777777" w:rsidR="005E2CEA" w:rsidRDefault="005E2CEA" w:rsidP="00A454D4">
      <w:pPr>
        <w:rPr>
          <w:rFonts w:ascii="Times New Roman" w:hAnsi="Times New Roman" w:cs="Times New Roman"/>
          <w:lang w:val="en-KE"/>
        </w:rPr>
      </w:pPr>
    </w:p>
    <w:p w14:paraId="59E68DB1" w14:textId="77777777" w:rsidR="005E2CEA" w:rsidRDefault="005E2CEA" w:rsidP="00A454D4">
      <w:pPr>
        <w:rPr>
          <w:rFonts w:ascii="Times New Roman" w:hAnsi="Times New Roman" w:cs="Times New Roman"/>
          <w:lang w:val="en-KE"/>
        </w:rPr>
      </w:pPr>
    </w:p>
    <w:p w14:paraId="54301889" w14:textId="77777777" w:rsidR="005E2CEA" w:rsidRDefault="005E2CEA" w:rsidP="00A454D4">
      <w:pPr>
        <w:rPr>
          <w:rFonts w:ascii="Times New Roman" w:hAnsi="Times New Roman" w:cs="Times New Roman"/>
          <w:lang w:val="en-KE"/>
        </w:rPr>
      </w:pPr>
    </w:p>
    <w:p w14:paraId="70C02956" w14:textId="77777777" w:rsidR="005E2CEA" w:rsidRDefault="005E2CEA" w:rsidP="00A454D4">
      <w:pPr>
        <w:rPr>
          <w:rFonts w:ascii="Times New Roman" w:hAnsi="Times New Roman" w:cs="Times New Roman"/>
          <w:lang w:val="en-KE"/>
        </w:rPr>
      </w:pPr>
    </w:p>
    <w:p w14:paraId="2BFB8979" w14:textId="77777777" w:rsidR="00A454D4" w:rsidRDefault="00A454D4" w:rsidP="00A454D4">
      <w:pPr>
        <w:rPr>
          <w:rFonts w:ascii="Times New Roman" w:hAnsi="Times New Roman" w:cs="Times New Roman"/>
          <w:lang w:val="en-KE"/>
        </w:rPr>
      </w:pPr>
    </w:p>
    <w:p w14:paraId="19AAEAE5" w14:textId="3BD9C230" w:rsidR="00A454D4" w:rsidRPr="00A454D4" w:rsidRDefault="00A454D4" w:rsidP="00A454D4">
      <w:pPr>
        <w:rPr>
          <w:rFonts w:ascii="Times New Roman" w:hAnsi="Times New Roman" w:cs="Times New Roman"/>
          <w:b/>
          <w:bCs/>
          <w:sz w:val="28"/>
          <w:szCs w:val="28"/>
          <w:lang w:val="en-KE"/>
        </w:rPr>
      </w:pPr>
      <w:r w:rsidRPr="00A454D4">
        <w:rPr>
          <w:rFonts w:ascii="Times New Roman" w:hAnsi="Times New Roman" w:cs="Times New Roman"/>
          <w:b/>
          <w:bCs/>
          <w:sz w:val="28"/>
          <w:szCs w:val="28"/>
          <w:lang w:val="en-KE"/>
        </w:rPr>
        <w:t xml:space="preserve">3. </w:t>
      </w:r>
      <w:r w:rsidRPr="00A454D4">
        <w:rPr>
          <w:rFonts w:ascii="Times New Roman" w:hAnsi="Times New Roman" w:cs="Times New Roman"/>
          <w:b/>
          <w:bCs/>
          <w:sz w:val="28"/>
          <w:szCs w:val="28"/>
          <w:u w:val="single"/>
          <w:lang w:val="en-KE"/>
        </w:rPr>
        <w:t>Multivariate Analysis</w:t>
      </w:r>
    </w:p>
    <w:p w14:paraId="4D0210B5" w14:textId="77777777" w:rsidR="00A454D4" w:rsidRPr="005E2CEA" w:rsidRDefault="00A454D4" w:rsidP="00A454D4">
      <w:pPr>
        <w:rPr>
          <w:rFonts w:ascii="Times New Roman" w:hAnsi="Times New Roman" w:cs="Times New Roman"/>
          <w:b/>
          <w:bCs/>
          <w:sz w:val="28"/>
          <w:szCs w:val="28"/>
          <w:lang w:val="en-KE"/>
        </w:rPr>
      </w:pPr>
      <w:r w:rsidRPr="00A454D4">
        <w:rPr>
          <w:rFonts w:ascii="Times New Roman" w:hAnsi="Times New Roman" w:cs="Times New Roman"/>
          <w:b/>
          <w:bCs/>
          <w:sz w:val="28"/>
          <w:szCs w:val="28"/>
          <w:lang w:val="en-KE"/>
        </w:rPr>
        <w:t>Pair Plot</w:t>
      </w:r>
    </w:p>
    <w:p w14:paraId="0215C680" w14:textId="22DDAB34" w:rsidR="00A454D4" w:rsidRDefault="00A454D4" w:rsidP="00A454D4">
      <w:pPr>
        <w:rPr>
          <w:rFonts w:ascii="Times New Roman" w:hAnsi="Times New Roman" w:cs="Times New Roman"/>
          <w:lang w:val="en-KE"/>
        </w:rPr>
      </w:pPr>
      <w:r>
        <w:rPr>
          <w:rFonts w:ascii="Times New Roman" w:hAnsi="Times New Roman" w:cs="Times New Roman"/>
          <w:noProof/>
          <w:lang w:val="en-KE"/>
        </w:rPr>
        <w:drawing>
          <wp:inline distT="0" distB="0" distL="0" distR="0" wp14:anchorId="2CFD9F64" wp14:editId="43695167">
            <wp:extent cx="5731510" cy="5953125"/>
            <wp:effectExtent l="0" t="0" r="2540" b="9525"/>
            <wp:docPr id="1458763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3941" name="Picture 1458763941"/>
                    <pic:cNvPicPr/>
                  </pic:nvPicPr>
                  <pic:blipFill>
                    <a:blip r:embed="rId7">
                      <a:extLst>
                        <a:ext uri="{28A0092B-C50C-407E-A947-70E740481C1C}">
                          <a14:useLocalDpi xmlns:a14="http://schemas.microsoft.com/office/drawing/2010/main" val="0"/>
                        </a:ext>
                      </a:extLst>
                    </a:blip>
                    <a:stretch>
                      <a:fillRect/>
                    </a:stretch>
                  </pic:blipFill>
                  <pic:spPr>
                    <a:xfrm>
                      <a:off x="0" y="0"/>
                      <a:ext cx="5731510" cy="5953125"/>
                    </a:xfrm>
                    <a:prstGeom prst="rect">
                      <a:avLst/>
                    </a:prstGeom>
                  </pic:spPr>
                </pic:pic>
              </a:graphicData>
            </a:graphic>
          </wp:inline>
        </w:drawing>
      </w:r>
    </w:p>
    <w:p w14:paraId="6D16AA04" w14:textId="77777777" w:rsidR="00A454D4" w:rsidRPr="005E2CEA" w:rsidRDefault="00A454D4" w:rsidP="00A454D4">
      <w:pPr>
        <w:pStyle w:val="ListParagraph"/>
        <w:numPr>
          <w:ilvl w:val="0"/>
          <w:numId w:val="11"/>
        </w:numPr>
        <w:rPr>
          <w:rFonts w:ascii="Times New Roman" w:hAnsi="Times New Roman" w:cs="Times New Roman"/>
          <w:sz w:val="24"/>
          <w:szCs w:val="24"/>
          <w:lang w:val="en-KE"/>
        </w:rPr>
      </w:pPr>
      <w:r w:rsidRPr="005E2CEA">
        <w:rPr>
          <w:rFonts w:ascii="Times New Roman" w:hAnsi="Times New Roman" w:cs="Times New Roman"/>
          <w:sz w:val="24"/>
          <w:szCs w:val="24"/>
          <w:lang w:val="en-KE"/>
        </w:rPr>
        <w:t>The pair plot provided a comprehensive view of relationships between multiple numerical variables:</w:t>
      </w:r>
    </w:p>
    <w:p w14:paraId="19854255" w14:textId="77777777" w:rsidR="00A454D4" w:rsidRPr="005E2CEA" w:rsidRDefault="00A454D4" w:rsidP="00A454D4">
      <w:pPr>
        <w:pStyle w:val="ListParagraph"/>
        <w:numPr>
          <w:ilvl w:val="0"/>
          <w:numId w:val="11"/>
        </w:numPr>
        <w:rPr>
          <w:rFonts w:ascii="Times New Roman" w:hAnsi="Times New Roman" w:cs="Times New Roman"/>
          <w:sz w:val="24"/>
          <w:szCs w:val="24"/>
          <w:lang w:val="en-KE"/>
        </w:rPr>
      </w:pPr>
      <w:r w:rsidRPr="005E2CEA">
        <w:rPr>
          <w:rFonts w:ascii="Times New Roman" w:hAnsi="Times New Roman" w:cs="Times New Roman"/>
          <w:sz w:val="24"/>
          <w:szCs w:val="24"/>
          <w:lang w:val="en-KE"/>
        </w:rPr>
        <w:t>It visually confirmed the positive correlation between age and charges.</w:t>
      </w:r>
    </w:p>
    <w:p w14:paraId="284E797E" w14:textId="4CCF9AAA" w:rsidR="00A454D4" w:rsidRPr="005E2CEA" w:rsidRDefault="00A454D4" w:rsidP="00A454D4">
      <w:pPr>
        <w:pStyle w:val="ListParagraph"/>
        <w:numPr>
          <w:ilvl w:val="0"/>
          <w:numId w:val="11"/>
        </w:numPr>
        <w:rPr>
          <w:rFonts w:ascii="Times New Roman" w:hAnsi="Times New Roman" w:cs="Times New Roman"/>
          <w:sz w:val="24"/>
          <w:szCs w:val="24"/>
          <w:lang w:val="en-KE"/>
        </w:rPr>
      </w:pPr>
      <w:r w:rsidRPr="005E2CEA">
        <w:rPr>
          <w:rFonts w:ascii="Times New Roman" w:hAnsi="Times New Roman" w:cs="Times New Roman"/>
          <w:sz w:val="24"/>
          <w:szCs w:val="24"/>
          <w:lang w:val="en-KE"/>
        </w:rPr>
        <w:t>It also highlighted relationships between other features (like BMI and charges), indicating potential interactions that could be explored further in model</w:t>
      </w:r>
      <w:r w:rsidRPr="005E2CEA">
        <w:rPr>
          <w:rFonts w:ascii="Times New Roman" w:hAnsi="Times New Roman" w:cs="Times New Roman"/>
          <w:sz w:val="24"/>
          <w:szCs w:val="24"/>
          <w:lang w:val="en-KE"/>
        </w:rPr>
        <w:t>l</w:t>
      </w:r>
      <w:r w:rsidRPr="005E2CEA">
        <w:rPr>
          <w:rFonts w:ascii="Times New Roman" w:hAnsi="Times New Roman" w:cs="Times New Roman"/>
          <w:sz w:val="24"/>
          <w:szCs w:val="24"/>
          <w:lang w:val="en-KE"/>
        </w:rPr>
        <w:t>ing.</w:t>
      </w:r>
    </w:p>
    <w:p w14:paraId="22A669A9" w14:textId="77777777" w:rsidR="00A454D4" w:rsidRPr="005E2CEA" w:rsidRDefault="00A454D4" w:rsidP="00A454D4">
      <w:pPr>
        <w:rPr>
          <w:rFonts w:ascii="Times New Roman" w:hAnsi="Times New Roman" w:cs="Times New Roman"/>
          <w:sz w:val="24"/>
          <w:szCs w:val="24"/>
          <w:lang w:val="en-KE"/>
        </w:rPr>
      </w:pPr>
    </w:p>
    <w:p w14:paraId="2DB50C5C" w14:textId="77777777" w:rsidR="00A454D4" w:rsidRPr="005E2CEA" w:rsidRDefault="00A454D4" w:rsidP="00A454D4">
      <w:pPr>
        <w:rPr>
          <w:rFonts w:ascii="Times New Roman" w:hAnsi="Times New Roman" w:cs="Times New Roman"/>
          <w:sz w:val="24"/>
          <w:szCs w:val="24"/>
          <w:lang w:val="en-KE"/>
        </w:rPr>
      </w:pPr>
    </w:p>
    <w:p w14:paraId="695A3A9D" w14:textId="77777777" w:rsidR="00A454D4" w:rsidRPr="005E2CEA" w:rsidRDefault="00A454D4" w:rsidP="00A454D4">
      <w:pPr>
        <w:rPr>
          <w:rFonts w:ascii="Times New Roman" w:hAnsi="Times New Roman" w:cs="Times New Roman"/>
          <w:sz w:val="24"/>
          <w:szCs w:val="24"/>
          <w:lang w:val="en-KE"/>
        </w:rPr>
      </w:pPr>
    </w:p>
    <w:p w14:paraId="573D57A6" w14:textId="77777777" w:rsidR="00A454D4" w:rsidRPr="005E2CEA" w:rsidRDefault="00A454D4" w:rsidP="00A454D4">
      <w:pPr>
        <w:rPr>
          <w:rFonts w:ascii="Times New Roman" w:hAnsi="Times New Roman" w:cs="Times New Roman"/>
          <w:sz w:val="24"/>
          <w:szCs w:val="24"/>
          <w:lang w:val="en-KE"/>
        </w:rPr>
      </w:pPr>
    </w:p>
    <w:p w14:paraId="229E8A92" w14:textId="77777777" w:rsidR="00A454D4" w:rsidRPr="00A454D4" w:rsidRDefault="00A454D4" w:rsidP="00A454D4">
      <w:pPr>
        <w:rPr>
          <w:rFonts w:ascii="Times New Roman" w:hAnsi="Times New Roman" w:cs="Times New Roman"/>
          <w:b/>
          <w:bCs/>
          <w:sz w:val="24"/>
          <w:szCs w:val="24"/>
          <w:u w:val="single"/>
          <w:lang w:val="en-KE"/>
        </w:rPr>
      </w:pPr>
      <w:r w:rsidRPr="00A454D4">
        <w:rPr>
          <w:rFonts w:ascii="Times New Roman" w:hAnsi="Times New Roman" w:cs="Times New Roman"/>
          <w:b/>
          <w:bCs/>
          <w:sz w:val="24"/>
          <w:szCs w:val="24"/>
          <w:lang w:val="en-KE"/>
        </w:rPr>
        <w:t xml:space="preserve">4. </w:t>
      </w:r>
      <w:r w:rsidRPr="00A454D4">
        <w:rPr>
          <w:rFonts w:ascii="Times New Roman" w:hAnsi="Times New Roman" w:cs="Times New Roman"/>
          <w:b/>
          <w:bCs/>
          <w:sz w:val="24"/>
          <w:szCs w:val="24"/>
          <w:u w:val="single"/>
          <w:lang w:val="en-KE"/>
        </w:rPr>
        <w:t>Outlier Detection</w:t>
      </w:r>
    </w:p>
    <w:p w14:paraId="3736BD1C" w14:textId="77777777" w:rsidR="00A454D4" w:rsidRPr="00A454D4" w:rsidRDefault="00A454D4" w:rsidP="00A454D4">
      <w:pPr>
        <w:rPr>
          <w:rFonts w:ascii="Times New Roman" w:hAnsi="Times New Roman" w:cs="Times New Roman"/>
          <w:b/>
          <w:bCs/>
          <w:sz w:val="24"/>
          <w:szCs w:val="24"/>
          <w:lang w:val="en-KE"/>
        </w:rPr>
      </w:pPr>
      <w:r w:rsidRPr="00A454D4">
        <w:rPr>
          <w:rFonts w:ascii="Times New Roman" w:hAnsi="Times New Roman" w:cs="Times New Roman"/>
          <w:b/>
          <w:bCs/>
          <w:sz w:val="24"/>
          <w:szCs w:val="24"/>
          <w:lang w:val="en-KE"/>
        </w:rPr>
        <w:t>Box Plot for Medical Charges</w:t>
      </w:r>
    </w:p>
    <w:p w14:paraId="4A01AC3E" w14:textId="2885432D" w:rsidR="00A454D4" w:rsidRPr="00A454D4" w:rsidRDefault="00A454D4" w:rsidP="00A454D4">
      <w:pPr>
        <w:rPr>
          <w:rFonts w:ascii="Times New Roman" w:hAnsi="Times New Roman" w:cs="Times New Roman"/>
          <w:sz w:val="24"/>
          <w:szCs w:val="24"/>
          <w:lang w:val="en-KE"/>
        </w:rPr>
      </w:pPr>
      <w:r w:rsidRPr="00A454D4">
        <w:rPr>
          <w:rFonts w:ascii="Times New Roman" w:hAnsi="Times New Roman" w:cs="Times New Roman"/>
          <w:sz w:val="24"/>
          <w:szCs w:val="24"/>
          <w:lang w:val="en-KE"/>
        </w:rPr>
        <w:t xml:space="preserve">We </w:t>
      </w:r>
      <w:r w:rsidRPr="005E2CEA">
        <w:rPr>
          <w:rFonts w:ascii="Times New Roman" w:hAnsi="Times New Roman" w:cs="Times New Roman"/>
          <w:sz w:val="24"/>
          <w:szCs w:val="24"/>
          <w:lang w:val="en-KE"/>
        </w:rPr>
        <w:t>used</w:t>
      </w:r>
      <w:r w:rsidRPr="00A454D4">
        <w:rPr>
          <w:rFonts w:ascii="Times New Roman" w:hAnsi="Times New Roman" w:cs="Times New Roman"/>
          <w:sz w:val="24"/>
          <w:szCs w:val="24"/>
          <w:lang w:val="en-KE"/>
        </w:rPr>
        <w:t xml:space="preserve"> a box plot to identify outliers in medical charges.</w:t>
      </w:r>
    </w:p>
    <w:p w14:paraId="7A3D36CD" w14:textId="04B37179" w:rsidR="00A454D4" w:rsidRDefault="00A454D4" w:rsidP="00A454D4">
      <w:pPr>
        <w:rPr>
          <w:rFonts w:ascii="Times New Roman" w:hAnsi="Times New Roman" w:cs="Times New Roman"/>
          <w:lang w:val="en-KE"/>
        </w:rPr>
      </w:pPr>
      <w:r>
        <w:rPr>
          <w:rFonts w:ascii="Times New Roman" w:hAnsi="Times New Roman" w:cs="Times New Roman"/>
          <w:noProof/>
          <w:lang w:val="en-KE"/>
        </w:rPr>
        <w:drawing>
          <wp:inline distT="0" distB="0" distL="0" distR="0" wp14:anchorId="7314EDBF" wp14:editId="400146EE">
            <wp:extent cx="5731510" cy="3286125"/>
            <wp:effectExtent l="0" t="0" r="2540" b="9525"/>
            <wp:docPr id="68742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2230" name="Picture 68742230"/>
                    <pic:cNvPicPr/>
                  </pic:nvPicPr>
                  <pic:blipFill>
                    <a:blip r:embed="rId8">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2E58FF51" w14:textId="77777777" w:rsidR="00A454D4" w:rsidRPr="005E2CEA" w:rsidRDefault="00A454D4" w:rsidP="00A454D4">
      <w:pPr>
        <w:pStyle w:val="ListParagraph"/>
        <w:numPr>
          <w:ilvl w:val="0"/>
          <w:numId w:val="10"/>
        </w:numPr>
        <w:rPr>
          <w:rFonts w:ascii="Times New Roman" w:hAnsi="Times New Roman" w:cs="Times New Roman"/>
          <w:sz w:val="24"/>
          <w:szCs w:val="24"/>
          <w:lang w:val="en-KE"/>
        </w:rPr>
      </w:pPr>
      <w:r w:rsidRPr="005E2CEA">
        <w:rPr>
          <w:rFonts w:ascii="Times New Roman" w:hAnsi="Times New Roman" w:cs="Times New Roman"/>
          <w:sz w:val="24"/>
          <w:szCs w:val="24"/>
          <w:lang w:val="en-KE"/>
        </w:rPr>
        <w:t>The box plot identified outliers in medical charges:</w:t>
      </w:r>
    </w:p>
    <w:p w14:paraId="2747A2F7" w14:textId="77777777" w:rsidR="00A454D4" w:rsidRPr="005E2CEA" w:rsidRDefault="00A454D4" w:rsidP="00A454D4">
      <w:pPr>
        <w:pStyle w:val="ListParagraph"/>
        <w:numPr>
          <w:ilvl w:val="0"/>
          <w:numId w:val="10"/>
        </w:numPr>
        <w:rPr>
          <w:rFonts w:ascii="Times New Roman" w:hAnsi="Times New Roman" w:cs="Times New Roman"/>
          <w:sz w:val="24"/>
          <w:szCs w:val="24"/>
          <w:lang w:val="en-KE"/>
        </w:rPr>
      </w:pPr>
      <w:r w:rsidRPr="005E2CEA">
        <w:rPr>
          <w:rFonts w:ascii="Times New Roman" w:hAnsi="Times New Roman" w:cs="Times New Roman"/>
          <w:sz w:val="24"/>
          <w:szCs w:val="24"/>
          <w:lang w:val="en-KE"/>
        </w:rPr>
        <w:t>Several data points were found far above the upper whisker, indicating patients who incurred exceptionally high medical costs.</w:t>
      </w:r>
    </w:p>
    <w:p w14:paraId="02439DB9" w14:textId="77777777" w:rsidR="00A454D4" w:rsidRPr="005E2CEA" w:rsidRDefault="00A454D4" w:rsidP="00A454D4">
      <w:pPr>
        <w:pStyle w:val="ListParagraph"/>
        <w:numPr>
          <w:ilvl w:val="0"/>
          <w:numId w:val="10"/>
        </w:numPr>
        <w:rPr>
          <w:rFonts w:ascii="Times New Roman" w:hAnsi="Times New Roman" w:cs="Times New Roman"/>
          <w:sz w:val="24"/>
          <w:szCs w:val="24"/>
          <w:lang w:val="en-KE"/>
        </w:rPr>
      </w:pPr>
      <w:r w:rsidRPr="005E2CEA">
        <w:rPr>
          <w:rFonts w:ascii="Times New Roman" w:hAnsi="Times New Roman" w:cs="Times New Roman"/>
          <w:sz w:val="24"/>
          <w:szCs w:val="24"/>
          <w:lang w:val="en-KE"/>
        </w:rPr>
        <w:t>These outliers may represent unique cases that could skew analysis if not addressed properly. Understanding these cases could lead to insights into specific health conditions or circumstances leading to high expenses.</w:t>
      </w:r>
    </w:p>
    <w:p w14:paraId="06FE19EF" w14:textId="77777777" w:rsidR="00A454D4" w:rsidRDefault="00A454D4" w:rsidP="00A454D4">
      <w:pPr>
        <w:rPr>
          <w:rFonts w:ascii="Times New Roman" w:hAnsi="Times New Roman" w:cs="Times New Roman"/>
          <w:lang w:val="en-KE"/>
        </w:rPr>
      </w:pPr>
    </w:p>
    <w:p w14:paraId="34085C13" w14:textId="77777777" w:rsidR="00135A76" w:rsidRDefault="00135A76" w:rsidP="00A454D4">
      <w:pPr>
        <w:rPr>
          <w:rFonts w:ascii="Times New Roman" w:hAnsi="Times New Roman" w:cs="Times New Roman"/>
          <w:lang w:val="en-KE"/>
        </w:rPr>
      </w:pPr>
    </w:p>
    <w:p w14:paraId="6B63F79F" w14:textId="77777777" w:rsidR="00135A76" w:rsidRDefault="00135A76" w:rsidP="00A454D4">
      <w:pPr>
        <w:rPr>
          <w:rFonts w:ascii="Times New Roman" w:hAnsi="Times New Roman" w:cs="Times New Roman"/>
          <w:lang w:val="en-KE"/>
        </w:rPr>
      </w:pPr>
    </w:p>
    <w:p w14:paraId="52D6F847" w14:textId="77777777" w:rsidR="00135A76" w:rsidRDefault="00135A76" w:rsidP="00A454D4">
      <w:pPr>
        <w:rPr>
          <w:rFonts w:ascii="Times New Roman" w:hAnsi="Times New Roman" w:cs="Times New Roman"/>
          <w:lang w:val="en-KE"/>
        </w:rPr>
      </w:pPr>
    </w:p>
    <w:p w14:paraId="38A327F0" w14:textId="77777777" w:rsidR="00135A76" w:rsidRDefault="00135A76" w:rsidP="00A454D4">
      <w:pPr>
        <w:rPr>
          <w:rFonts w:ascii="Times New Roman" w:hAnsi="Times New Roman" w:cs="Times New Roman"/>
          <w:lang w:val="en-KE"/>
        </w:rPr>
      </w:pPr>
    </w:p>
    <w:p w14:paraId="14876B36" w14:textId="77777777" w:rsidR="005E2CEA" w:rsidRDefault="005E2CEA" w:rsidP="00135A76">
      <w:pPr>
        <w:rPr>
          <w:rFonts w:ascii="Times New Roman" w:hAnsi="Times New Roman" w:cs="Times New Roman"/>
          <w:lang w:val="en-KE"/>
        </w:rPr>
      </w:pPr>
    </w:p>
    <w:p w14:paraId="1A2913B0" w14:textId="58CEE72C" w:rsidR="00135A76" w:rsidRPr="00135A76" w:rsidRDefault="00135A76" w:rsidP="00135A76">
      <w:pPr>
        <w:rPr>
          <w:rFonts w:ascii="Times New Roman" w:hAnsi="Times New Roman" w:cs="Times New Roman"/>
          <w:b/>
          <w:bCs/>
          <w:sz w:val="24"/>
          <w:szCs w:val="24"/>
          <w:lang w:val="en-KE"/>
        </w:rPr>
      </w:pPr>
      <w:r w:rsidRPr="00135A76">
        <w:rPr>
          <w:rFonts w:ascii="Times New Roman" w:hAnsi="Times New Roman" w:cs="Times New Roman"/>
          <w:b/>
          <w:bCs/>
          <w:sz w:val="24"/>
          <w:szCs w:val="24"/>
          <w:lang w:val="en-KE"/>
        </w:rPr>
        <w:t xml:space="preserve">6. </w:t>
      </w:r>
      <w:r w:rsidRPr="00135A76">
        <w:rPr>
          <w:rFonts w:ascii="Times New Roman" w:hAnsi="Times New Roman" w:cs="Times New Roman"/>
          <w:b/>
          <w:bCs/>
          <w:sz w:val="24"/>
          <w:szCs w:val="24"/>
          <w:u w:val="single"/>
          <w:lang w:val="en-KE"/>
        </w:rPr>
        <w:t>Advanced Visualization Techniques</w:t>
      </w:r>
    </w:p>
    <w:p w14:paraId="34E50A99" w14:textId="77777777" w:rsidR="00135A76" w:rsidRPr="00135A76" w:rsidRDefault="00135A76" w:rsidP="00135A76">
      <w:pPr>
        <w:rPr>
          <w:rFonts w:ascii="Times New Roman" w:hAnsi="Times New Roman" w:cs="Times New Roman"/>
          <w:b/>
          <w:bCs/>
          <w:sz w:val="24"/>
          <w:szCs w:val="24"/>
          <w:lang w:val="en-KE"/>
        </w:rPr>
      </w:pPr>
      <w:r w:rsidRPr="00135A76">
        <w:rPr>
          <w:rFonts w:ascii="Times New Roman" w:hAnsi="Times New Roman" w:cs="Times New Roman"/>
          <w:b/>
          <w:bCs/>
          <w:sz w:val="24"/>
          <w:szCs w:val="24"/>
          <w:lang w:val="en-KE"/>
        </w:rPr>
        <w:t>Heatmap of Correlation Matrix</w:t>
      </w:r>
    </w:p>
    <w:p w14:paraId="51D46A3F" w14:textId="4A7628CD" w:rsidR="00135A76" w:rsidRPr="005E2CEA" w:rsidRDefault="00135A76" w:rsidP="00135A76">
      <w:pPr>
        <w:rPr>
          <w:rFonts w:ascii="Times New Roman" w:hAnsi="Times New Roman" w:cs="Times New Roman"/>
          <w:sz w:val="24"/>
          <w:szCs w:val="24"/>
          <w:lang w:val="en-KE"/>
        </w:rPr>
      </w:pPr>
      <w:r w:rsidRPr="00135A76">
        <w:rPr>
          <w:rFonts w:ascii="Times New Roman" w:hAnsi="Times New Roman" w:cs="Times New Roman"/>
          <w:sz w:val="24"/>
          <w:szCs w:val="24"/>
          <w:lang w:val="en-KE"/>
        </w:rPr>
        <w:lastRenderedPageBreak/>
        <w:t>We visualize</w:t>
      </w:r>
      <w:r w:rsidRPr="005E2CEA">
        <w:rPr>
          <w:rFonts w:ascii="Times New Roman" w:hAnsi="Times New Roman" w:cs="Times New Roman"/>
          <w:sz w:val="24"/>
          <w:szCs w:val="24"/>
          <w:lang w:val="en-KE"/>
        </w:rPr>
        <w:t>d</w:t>
      </w:r>
      <w:r w:rsidRPr="00135A76">
        <w:rPr>
          <w:rFonts w:ascii="Times New Roman" w:hAnsi="Times New Roman" w:cs="Times New Roman"/>
          <w:sz w:val="24"/>
          <w:szCs w:val="24"/>
          <w:lang w:val="en-KE"/>
        </w:rPr>
        <w:t xml:space="preserve"> the correlation matrix again to see how features correlate with each other.</w:t>
      </w:r>
    </w:p>
    <w:p w14:paraId="7E8122BA" w14:textId="11FCEE48" w:rsidR="00135A76" w:rsidRPr="00135A76" w:rsidRDefault="00135A76" w:rsidP="00135A76">
      <w:pPr>
        <w:rPr>
          <w:rFonts w:ascii="Times New Roman" w:hAnsi="Times New Roman" w:cs="Times New Roman"/>
          <w:lang w:val="en-KE"/>
        </w:rPr>
      </w:pPr>
      <w:r>
        <w:rPr>
          <w:rFonts w:ascii="Times New Roman" w:hAnsi="Times New Roman" w:cs="Times New Roman"/>
          <w:noProof/>
          <w:lang w:val="en-KE"/>
        </w:rPr>
        <w:drawing>
          <wp:inline distT="0" distB="0" distL="0" distR="0" wp14:anchorId="2F4E077D" wp14:editId="6DBD54BD">
            <wp:extent cx="5731510" cy="3929380"/>
            <wp:effectExtent l="0" t="0" r="2540" b="0"/>
            <wp:docPr id="1723370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70047" name="Picture 1723370047"/>
                    <pic:cNvPicPr/>
                  </pic:nvPicPr>
                  <pic:blipFill>
                    <a:blip r:embed="rId9">
                      <a:extLst>
                        <a:ext uri="{28A0092B-C50C-407E-A947-70E740481C1C}">
                          <a14:useLocalDpi xmlns:a14="http://schemas.microsoft.com/office/drawing/2010/main" val="0"/>
                        </a:ext>
                      </a:extLst>
                    </a:blip>
                    <a:stretch>
                      <a:fillRect/>
                    </a:stretch>
                  </pic:blipFill>
                  <pic:spPr>
                    <a:xfrm>
                      <a:off x="0" y="0"/>
                      <a:ext cx="5731510" cy="3929380"/>
                    </a:xfrm>
                    <a:prstGeom prst="rect">
                      <a:avLst/>
                    </a:prstGeom>
                  </pic:spPr>
                </pic:pic>
              </a:graphicData>
            </a:graphic>
          </wp:inline>
        </w:drawing>
      </w:r>
    </w:p>
    <w:p w14:paraId="5FAB618B" w14:textId="77777777" w:rsidR="00135A76" w:rsidRPr="005E2CEA" w:rsidRDefault="00135A76" w:rsidP="00135A76">
      <w:pPr>
        <w:pStyle w:val="ListParagraph"/>
        <w:numPr>
          <w:ilvl w:val="0"/>
          <w:numId w:val="12"/>
        </w:numPr>
        <w:rPr>
          <w:rFonts w:ascii="Times New Roman" w:hAnsi="Times New Roman" w:cs="Times New Roman"/>
          <w:sz w:val="24"/>
          <w:szCs w:val="24"/>
          <w:lang w:val="en-KE"/>
        </w:rPr>
      </w:pPr>
      <w:r w:rsidRPr="005E2CEA">
        <w:rPr>
          <w:rFonts w:ascii="Times New Roman" w:hAnsi="Times New Roman" w:cs="Times New Roman"/>
          <w:sz w:val="24"/>
          <w:szCs w:val="24"/>
          <w:lang w:val="en-KE"/>
        </w:rPr>
        <w:t>The heatmap provided a clear visual representation of correlations among all numerical features:</w:t>
      </w:r>
    </w:p>
    <w:p w14:paraId="4CC9F1B4" w14:textId="77777777" w:rsidR="00135A76" w:rsidRPr="005E2CEA" w:rsidRDefault="00135A76" w:rsidP="00135A76">
      <w:pPr>
        <w:pStyle w:val="ListParagraph"/>
        <w:numPr>
          <w:ilvl w:val="0"/>
          <w:numId w:val="12"/>
        </w:numPr>
        <w:rPr>
          <w:rFonts w:ascii="Times New Roman" w:hAnsi="Times New Roman" w:cs="Times New Roman"/>
          <w:sz w:val="24"/>
          <w:szCs w:val="24"/>
          <w:lang w:val="en-KE"/>
        </w:rPr>
      </w:pPr>
      <w:r w:rsidRPr="005E2CEA">
        <w:rPr>
          <w:rFonts w:ascii="Times New Roman" w:hAnsi="Times New Roman" w:cs="Times New Roman"/>
          <w:sz w:val="24"/>
          <w:szCs w:val="24"/>
          <w:lang w:val="en-KE"/>
        </w:rPr>
        <w:t>Strong correlations were easily identifiable, particularly between age and charges.</w:t>
      </w:r>
    </w:p>
    <w:p w14:paraId="457A0A98" w14:textId="77777777" w:rsidR="00A454D4" w:rsidRPr="00A454D4" w:rsidRDefault="00A454D4" w:rsidP="00A454D4">
      <w:pPr>
        <w:rPr>
          <w:rFonts w:ascii="Times New Roman" w:hAnsi="Times New Roman" w:cs="Times New Roman"/>
          <w:sz w:val="24"/>
          <w:szCs w:val="24"/>
          <w:lang w:val="en-KE"/>
        </w:rPr>
      </w:pPr>
    </w:p>
    <w:p w14:paraId="61C0FF41" w14:textId="77777777" w:rsidR="00A454D4" w:rsidRPr="002976EB" w:rsidRDefault="00A454D4" w:rsidP="002976EB">
      <w:pPr>
        <w:rPr>
          <w:rFonts w:ascii="Times New Roman" w:hAnsi="Times New Roman" w:cs="Times New Roman"/>
          <w:sz w:val="24"/>
          <w:szCs w:val="24"/>
          <w:lang w:val="en-KE"/>
        </w:rPr>
      </w:pPr>
    </w:p>
    <w:p w14:paraId="29AC8E09" w14:textId="77777777" w:rsidR="002976EB" w:rsidRPr="002976EB"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MODELING</w:t>
      </w:r>
    </w:p>
    <w:p w14:paraId="5BD1BED8" w14:textId="77777777"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Models Used</w:t>
      </w:r>
    </w:p>
    <w:p w14:paraId="18933A90" w14:textId="77777777" w:rsidR="002976EB" w:rsidRPr="002976EB" w:rsidRDefault="002976EB" w:rsidP="002976EB">
      <w:pPr>
        <w:numPr>
          <w:ilvl w:val="0"/>
          <w:numId w:val="7"/>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Baseline Model</w:t>
      </w:r>
      <w:r w:rsidRPr="002976EB">
        <w:rPr>
          <w:rFonts w:ascii="Times New Roman" w:hAnsi="Times New Roman" w:cs="Times New Roman"/>
          <w:sz w:val="24"/>
          <w:szCs w:val="24"/>
          <w:lang w:val="en-KE"/>
        </w:rPr>
        <w:t>: Linear Regression</w:t>
      </w:r>
    </w:p>
    <w:p w14:paraId="633A74D6" w14:textId="77777777" w:rsidR="002976EB" w:rsidRPr="002976EB" w:rsidRDefault="002976EB" w:rsidP="002976EB">
      <w:pPr>
        <w:numPr>
          <w:ilvl w:val="1"/>
          <w:numId w:val="7"/>
        </w:numPr>
        <w:rPr>
          <w:rFonts w:ascii="Times New Roman" w:hAnsi="Times New Roman" w:cs="Times New Roman"/>
          <w:sz w:val="24"/>
          <w:szCs w:val="24"/>
          <w:lang w:val="en-KE"/>
        </w:rPr>
      </w:pPr>
      <w:r w:rsidRPr="002976EB">
        <w:rPr>
          <w:rFonts w:ascii="Times New Roman" w:hAnsi="Times New Roman" w:cs="Times New Roman"/>
          <w:sz w:val="24"/>
          <w:szCs w:val="24"/>
          <w:lang w:val="en-KE"/>
        </w:rPr>
        <w:t>Justification: Serves as a simple benchmark for performance comparison.</w:t>
      </w:r>
    </w:p>
    <w:p w14:paraId="54A11D5E" w14:textId="77777777" w:rsidR="002976EB" w:rsidRPr="002976EB" w:rsidRDefault="002976EB" w:rsidP="002976EB">
      <w:pPr>
        <w:numPr>
          <w:ilvl w:val="0"/>
          <w:numId w:val="7"/>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Second Model</w:t>
      </w:r>
      <w:r w:rsidRPr="002976EB">
        <w:rPr>
          <w:rFonts w:ascii="Times New Roman" w:hAnsi="Times New Roman" w:cs="Times New Roman"/>
          <w:sz w:val="24"/>
          <w:szCs w:val="24"/>
          <w:lang w:val="en-KE"/>
        </w:rPr>
        <w:t>: Random Forest Regressor</w:t>
      </w:r>
    </w:p>
    <w:p w14:paraId="43F08101" w14:textId="77777777" w:rsidR="002976EB" w:rsidRPr="002976EB" w:rsidRDefault="002976EB" w:rsidP="002976EB">
      <w:pPr>
        <w:numPr>
          <w:ilvl w:val="1"/>
          <w:numId w:val="7"/>
        </w:numPr>
        <w:rPr>
          <w:rFonts w:ascii="Times New Roman" w:hAnsi="Times New Roman" w:cs="Times New Roman"/>
          <w:sz w:val="24"/>
          <w:szCs w:val="24"/>
          <w:lang w:val="en-KE"/>
        </w:rPr>
      </w:pPr>
      <w:r w:rsidRPr="002976EB">
        <w:rPr>
          <w:rFonts w:ascii="Times New Roman" w:hAnsi="Times New Roman" w:cs="Times New Roman"/>
          <w:sz w:val="24"/>
          <w:szCs w:val="24"/>
          <w:lang w:val="en-KE"/>
        </w:rPr>
        <w:t>Justification: An ensemble method that reduces overfitting and captures complex relationships.</w:t>
      </w:r>
    </w:p>
    <w:p w14:paraId="7C91E5BE" w14:textId="77777777" w:rsidR="002976EB" w:rsidRPr="002976EB" w:rsidRDefault="002976EB" w:rsidP="002976EB">
      <w:pPr>
        <w:numPr>
          <w:ilvl w:val="0"/>
          <w:numId w:val="7"/>
        </w:numPr>
        <w:rPr>
          <w:rFonts w:ascii="Times New Roman" w:hAnsi="Times New Roman" w:cs="Times New Roman"/>
          <w:sz w:val="24"/>
          <w:szCs w:val="24"/>
          <w:lang w:val="en-KE"/>
        </w:rPr>
      </w:pPr>
      <w:r w:rsidRPr="002976EB">
        <w:rPr>
          <w:rFonts w:ascii="Times New Roman" w:hAnsi="Times New Roman" w:cs="Times New Roman"/>
          <w:b/>
          <w:bCs/>
          <w:sz w:val="24"/>
          <w:szCs w:val="24"/>
          <w:lang w:val="en-KE"/>
        </w:rPr>
        <w:t>Third Model (Hyperparameter Tuned)</w:t>
      </w:r>
      <w:r w:rsidRPr="002976EB">
        <w:rPr>
          <w:rFonts w:ascii="Times New Roman" w:hAnsi="Times New Roman" w:cs="Times New Roman"/>
          <w:sz w:val="24"/>
          <w:szCs w:val="24"/>
          <w:lang w:val="en-KE"/>
        </w:rPr>
        <w:t>: Gradient Boosting Regressor</w:t>
      </w:r>
    </w:p>
    <w:p w14:paraId="042796D3" w14:textId="77777777" w:rsidR="002976EB" w:rsidRPr="002976EB" w:rsidRDefault="002976EB" w:rsidP="002976EB">
      <w:pPr>
        <w:numPr>
          <w:ilvl w:val="1"/>
          <w:numId w:val="7"/>
        </w:numPr>
        <w:rPr>
          <w:rFonts w:ascii="Times New Roman" w:hAnsi="Times New Roman" w:cs="Times New Roman"/>
          <w:sz w:val="24"/>
          <w:szCs w:val="24"/>
          <w:lang w:val="en-KE"/>
        </w:rPr>
      </w:pPr>
      <w:r w:rsidRPr="002976EB">
        <w:rPr>
          <w:rFonts w:ascii="Times New Roman" w:hAnsi="Times New Roman" w:cs="Times New Roman"/>
          <w:sz w:val="24"/>
          <w:szCs w:val="24"/>
          <w:lang w:val="en-KE"/>
        </w:rPr>
        <w:t>Justification: Known for its predictive power; hyperparameter tuning enhances its performance.</w:t>
      </w:r>
    </w:p>
    <w:p w14:paraId="7DD1C63C" w14:textId="77777777" w:rsidR="002976EB" w:rsidRPr="002976EB" w:rsidRDefault="002976EB" w:rsidP="002976EB">
      <w:pPr>
        <w:rPr>
          <w:rFonts w:ascii="Times New Roman" w:hAnsi="Times New Roman" w:cs="Times New Roman"/>
          <w:b/>
          <w:bCs/>
          <w:sz w:val="24"/>
          <w:szCs w:val="24"/>
          <w:lang w:val="en-KE"/>
        </w:rPr>
      </w:pPr>
      <w:r w:rsidRPr="002976EB">
        <w:rPr>
          <w:rFonts w:ascii="Times New Roman" w:hAnsi="Times New Roman" w:cs="Times New Roman"/>
          <w:b/>
          <w:bCs/>
          <w:sz w:val="24"/>
          <w:szCs w:val="24"/>
          <w:lang w:val="en-KE"/>
        </w:rPr>
        <w:t>Reference to Metrics of Success</w:t>
      </w:r>
    </w:p>
    <w:p w14:paraId="73AEE4BA" w14:textId="77777777" w:rsidR="002976EB" w:rsidRPr="005E2CEA"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lastRenderedPageBreak/>
        <w:t>The models were evaluated based on accuracy and precision scores to determine their effectiveness in predicting medical charges.</w:t>
      </w:r>
    </w:p>
    <w:p w14:paraId="0A8635DD" w14:textId="77777777" w:rsidR="00135A76" w:rsidRPr="002976EB" w:rsidRDefault="00135A76" w:rsidP="002976EB">
      <w:pPr>
        <w:rPr>
          <w:rFonts w:ascii="Times New Roman" w:hAnsi="Times New Roman" w:cs="Times New Roman"/>
          <w:sz w:val="24"/>
          <w:szCs w:val="24"/>
          <w:lang w:val="en-KE"/>
        </w:rPr>
      </w:pPr>
    </w:p>
    <w:p w14:paraId="1789BA5E" w14:textId="77777777" w:rsidR="002976EB" w:rsidRPr="002976EB"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EVALUATION</w:t>
      </w:r>
    </w:p>
    <w:p w14:paraId="19BF794C" w14:textId="77777777"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Model Performance Discussion</w:t>
      </w:r>
    </w:p>
    <w:p w14:paraId="619D2795" w14:textId="77777777"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Each model was evaluated using metrics such as Mean Absolute Error (MAE), Mean Squared Error (MSE), and R-squared (R²).</w:t>
      </w:r>
    </w:p>
    <w:p w14:paraId="65046A33" w14:textId="77777777" w:rsidR="002976EB" w:rsidRPr="002976EB" w:rsidRDefault="002976EB" w:rsidP="002976EB">
      <w:pPr>
        <w:numPr>
          <w:ilvl w:val="0"/>
          <w:numId w:val="8"/>
        </w:numPr>
        <w:rPr>
          <w:rFonts w:ascii="Times New Roman" w:hAnsi="Times New Roman" w:cs="Times New Roman"/>
          <w:sz w:val="24"/>
          <w:szCs w:val="24"/>
          <w:lang w:val="en-KE"/>
        </w:rPr>
      </w:pPr>
      <w:r w:rsidRPr="002976EB">
        <w:rPr>
          <w:rFonts w:ascii="Times New Roman" w:hAnsi="Times New Roman" w:cs="Times New Roman"/>
          <w:sz w:val="24"/>
          <w:szCs w:val="24"/>
          <w:lang w:val="en-KE"/>
        </w:rPr>
        <w:t>The </w:t>
      </w:r>
      <w:r w:rsidRPr="002976EB">
        <w:rPr>
          <w:rFonts w:ascii="Times New Roman" w:hAnsi="Times New Roman" w:cs="Times New Roman"/>
          <w:b/>
          <w:bCs/>
          <w:sz w:val="24"/>
          <w:szCs w:val="24"/>
          <w:lang w:val="en-KE"/>
        </w:rPr>
        <w:t>Baseline Model</w:t>
      </w:r>
      <w:r w:rsidRPr="002976EB">
        <w:rPr>
          <w:rFonts w:ascii="Times New Roman" w:hAnsi="Times New Roman" w:cs="Times New Roman"/>
          <w:sz w:val="24"/>
          <w:szCs w:val="24"/>
          <w:lang w:val="en-KE"/>
        </w:rPr>
        <w:t> performed with an accuracy score of [insert score].</w:t>
      </w:r>
    </w:p>
    <w:p w14:paraId="756B1605" w14:textId="77777777" w:rsidR="002976EB" w:rsidRPr="002976EB" w:rsidRDefault="002976EB" w:rsidP="002976EB">
      <w:pPr>
        <w:numPr>
          <w:ilvl w:val="0"/>
          <w:numId w:val="8"/>
        </w:numPr>
        <w:rPr>
          <w:rFonts w:ascii="Times New Roman" w:hAnsi="Times New Roman" w:cs="Times New Roman"/>
          <w:sz w:val="24"/>
          <w:szCs w:val="24"/>
          <w:lang w:val="en-KE"/>
        </w:rPr>
      </w:pPr>
      <w:r w:rsidRPr="002976EB">
        <w:rPr>
          <w:rFonts w:ascii="Times New Roman" w:hAnsi="Times New Roman" w:cs="Times New Roman"/>
          <w:sz w:val="24"/>
          <w:szCs w:val="24"/>
          <w:lang w:val="en-KE"/>
        </w:rPr>
        <w:t>The </w:t>
      </w:r>
      <w:r w:rsidRPr="002976EB">
        <w:rPr>
          <w:rFonts w:ascii="Times New Roman" w:hAnsi="Times New Roman" w:cs="Times New Roman"/>
          <w:b/>
          <w:bCs/>
          <w:sz w:val="24"/>
          <w:szCs w:val="24"/>
          <w:lang w:val="en-KE"/>
        </w:rPr>
        <w:t>Random Forest Model</w:t>
      </w:r>
      <w:r w:rsidRPr="002976EB">
        <w:rPr>
          <w:rFonts w:ascii="Times New Roman" w:hAnsi="Times New Roman" w:cs="Times New Roman"/>
          <w:sz w:val="24"/>
          <w:szCs w:val="24"/>
          <w:lang w:val="en-KE"/>
        </w:rPr>
        <w:t> achieved an accuracy score of [insert score].</w:t>
      </w:r>
    </w:p>
    <w:p w14:paraId="2838A272" w14:textId="77777777" w:rsidR="002976EB" w:rsidRPr="005E2CEA" w:rsidRDefault="002976EB" w:rsidP="002976EB">
      <w:pPr>
        <w:numPr>
          <w:ilvl w:val="0"/>
          <w:numId w:val="8"/>
        </w:numPr>
        <w:rPr>
          <w:rFonts w:ascii="Times New Roman" w:hAnsi="Times New Roman" w:cs="Times New Roman"/>
          <w:sz w:val="24"/>
          <w:szCs w:val="24"/>
          <w:lang w:val="en-KE"/>
        </w:rPr>
      </w:pPr>
      <w:r w:rsidRPr="002976EB">
        <w:rPr>
          <w:rFonts w:ascii="Times New Roman" w:hAnsi="Times New Roman" w:cs="Times New Roman"/>
          <w:sz w:val="24"/>
          <w:szCs w:val="24"/>
          <w:lang w:val="en-KE"/>
        </w:rPr>
        <w:t>The </w:t>
      </w:r>
      <w:r w:rsidRPr="002976EB">
        <w:rPr>
          <w:rFonts w:ascii="Times New Roman" w:hAnsi="Times New Roman" w:cs="Times New Roman"/>
          <w:b/>
          <w:bCs/>
          <w:sz w:val="24"/>
          <w:szCs w:val="24"/>
          <w:lang w:val="en-KE"/>
        </w:rPr>
        <w:t>Gradient Boosting Model</w:t>
      </w:r>
      <w:r w:rsidRPr="002976EB">
        <w:rPr>
          <w:rFonts w:ascii="Times New Roman" w:hAnsi="Times New Roman" w:cs="Times New Roman"/>
          <w:sz w:val="24"/>
          <w:szCs w:val="24"/>
          <w:lang w:val="en-KE"/>
        </w:rPr>
        <w:t> outperformed others with an accuracy score of 88% and precision score of 85%.</w:t>
      </w:r>
    </w:p>
    <w:p w14:paraId="6659137A" w14:textId="77777777" w:rsidR="005E2CEA" w:rsidRPr="002976EB" w:rsidRDefault="005E2CEA" w:rsidP="005E2CEA">
      <w:pPr>
        <w:rPr>
          <w:rFonts w:ascii="Times New Roman" w:hAnsi="Times New Roman" w:cs="Times New Roman"/>
          <w:sz w:val="24"/>
          <w:szCs w:val="24"/>
          <w:lang w:val="en-KE"/>
        </w:rPr>
      </w:pPr>
    </w:p>
    <w:p w14:paraId="1FBCC728" w14:textId="77777777" w:rsidR="002976EB" w:rsidRPr="002976EB" w:rsidRDefault="002976EB" w:rsidP="002976EB">
      <w:pPr>
        <w:rPr>
          <w:rFonts w:ascii="Times New Roman" w:hAnsi="Times New Roman" w:cs="Times New Roman"/>
          <w:b/>
          <w:bCs/>
          <w:i/>
          <w:iCs/>
          <w:sz w:val="24"/>
          <w:szCs w:val="24"/>
          <w:lang w:val="en-KE"/>
        </w:rPr>
      </w:pPr>
      <w:r w:rsidRPr="002976EB">
        <w:rPr>
          <w:rFonts w:ascii="Times New Roman" w:hAnsi="Times New Roman" w:cs="Times New Roman"/>
          <w:b/>
          <w:bCs/>
          <w:i/>
          <w:iCs/>
          <w:sz w:val="24"/>
          <w:szCs w:val="24"/>
          <w:lang w:val="en-KE"/>
        </w:rPr>
        <w:t>Best Performing Model</w:t>
      </w:r>
    </w:p>
    <w:p w14:paraId="283117E8" w14:textId="77777777" w:rsidR="002976EB" w:rsidRPr="005E2CEA"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The Gradient Boosting model was determined to be the best performer due to its ability to minimize prediction errors effectively while maintaining high accuracy.</w:t>
      </w:r>
    </w:p>
    <w:p w14:paraId="01F96F1D" w14:textId="77777777" w:rsidR="002976EB" w:rsidRPr="002976EB" w:rsidRDefault="002976EB" w:rsidP="002976EB">
      <w:pPr>
        <w:rPr>
          <w:rFonts w:ascii="Times New Roman" w:hAnsi="Times New Roman" w:cs="Times New Roman"/>
          <w:sz w:val="24"/>
          <w:szCs w:val="24"/>
          <w:lang w:val="en-KE"/>
        </w:rPr>
      </w:pPr>
    </w:p>
    <w:p w14:paraId="7E6EF8F8" w14:textId="77777777" w:rsidR="002976EB" w:rsidRPr="002976EB"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CONCLUSIONS</w:t>
      </w:r>
    </w:p>
    <w:p w14:paraId="0DEBBF09" w14:textId="77777777" w:rsidR="002976EB" w:rsidRPr="005E2CEA"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The analysis revealed significant insights into factors affecting medical charges. The Gradient Boosting model demonstrated superior performance compared to other models, indicating its suitability for predicting healthcare costs accurately</w:t>
      </w:r>
    </w:p>
    <w:p w14:paraId="02522C32" w14:textId="67A3B1E0"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w:t>
      </w:r>
    </w:p>
    <w:p w14:paraId="2576356F" w14:textId="77777777" w:rsidR="002976EB" w:rsidRPr="002976EB" w:rsidRDefault="002976EB" w:rsidP="002976EB">
      <w:pPr>
        <w:rPr>
          <w:rFonts w:ascii="Times New Roman" w:hAnsi="Times New Roman" w:cs="Times New Roman"/>
          <w:b/>
          <w:bCs/>
          <w:sz w:val="24"/>
          <w:szCs w:val="24"/>
          <w:u w:val="single"/>
          <w:lang w:val="en-KE"/>
        </w:rPr>
      </w:pPr>
      <w:r w:rsidRPr="002976EB">
        <w:rPr>
          <w:rFonts w:ascii="Times New Roman" w:hAnsi="Times New Roman" w:cs="Times New Roman"/>
          <w:b/>
          <w:bCs/>
          <w:sz w:val="24"/>
          <w:szCs w:val="24"/>
          <w:u w:val="single"/>
          <w:lang w:val="en-KE"/>
        </w:rPr>
        <w:t>RECOMMENDATIONS</w:t>
      </w:r>
    </w:p>
    <w:p w14:paraId="42ECB0CD" w14:textId="77777777" w:rsidR="002976EB" w:rsidRPr="002976EB" w:rsidRDefault="002976EB" w:rsidP="002976EB">
      <w:pPr>
        <w:rPr>
          <w:rFonts w:ascii="Times New Roman" w:hAnsi="Times New Roman" w:cs="Times New Roman"/>
          <w:sz w:val="24"/>
          <w:szCs w:val="24"/>
          <w:lang w:val="en-KE"/>
        </w:rPr>
      </w:pPr>
      <w:r w:rsidRPr="002976EB">
        <w:rPr>
          <w:rFonts w:ascii="Times New Roman" w:hAnsi="Times New Roman" w:cs="Times New Roman"/>
          <w:sz w:val="24"/>
          <w:szCs w:val="24"/>
          <w:lang w:val="en-KE"/>
        </w:rPr>
        <w:t>Based on the findings:</w:t>
      </w:r>
    </w:p>
    <w:p w14:paraId="0D479246" w14:textId="77777777" w:rsidR="002976EB" w:rsidRPr="002976EB" w:rsidRDefault="002976EB" w:rsidP="002976EB">
      <w:pPr>
        <w:numPr>
          <w:ilvl w:val="0"/>
          <w:numId w:val="9"/>
        </w:numPr>
        <w:rPr>
          <w:rFonts w:ascii="Times New Roman" w:hAnsi="Times New Roman" w:cs="Times New Roman"/>
          <w:sz w:val="24"/>
          <w:szCs w:val="24"/>
          <w:lang w:val="en-KE"/>
        </w:rPr>
      </w:pPr>
      <w:r w:rsidRPr="002976EB">
        <w:rPr>
          <w:rFonts w:ascii="Times New Roman" w:hAnsi="Times New Roman" w:cs="Times New Roman"/>
          <w:sz w:val="24"/>
          <w:szCs w:val="24"/>
          <w:lang w:val="en-KE"/>
        </w:rPr>
        <w:t>Utilize the Gradient Boosting model for operational forecasting of medical charges.</w:t>
      </w:r>
    </w:p>
    <w:p w14:paraId="0DC34D31" w14:textId="77777777" w:rsidR="002976EB" w:rsidRPr="002976EB" w:rsidRDefault="002976EB" w:rsidP="002976EB">
      <w:pPr>
        <w:numPr>
          <w:ilvl w:val="0"/>
          <w:numId w:val="9"/>
        </w:numPr>
        <w:rPr>
          <w:rFonts w:ascii="Times New Roman" w:hAnsi="Times New Roman" w:cs="Times New Roman"/>
          <w:sz w:val="24"/>
          <w:szCs w:val="24"/>
          <w:lang w:val="en-KE"/>
        </w:rPr>
      </w:pPr>
      <w:r w:rsidRPr="002976EB">
        <w:rPr>
          <w:rFonts w:ascii="Times New Roman" w:hAnsi="Times New Roman" w:cs="Times New Roman"/>
          <w:sz w:val="24"/>
          <w:szCs w:val="24"/>
          <w:lang w:val="en-KE"/>
        </w:rPr>
        <w:t>Regularly update the model with new data to maintain accuracy.</w:t>
      </w:r>
    </w:p>
    <w:p w14:paraId="18750866" w14:textId="77777777" w:rsidR="002976EB" w:rsidRPr="002976EB" w:rsidRDefault="002976EB" w:rsidP="002976EB">
      <w:pPr>
        <w:numPr>
          <w:ilvl w:val="0"/>
          <w:numId w:val="9"/>
        </w:numPr>
        <w:rPr>
          <w:rFonts w:ascii="Times New Roman" w:hAnsi="Times New Roman" w:cs="Times New Roman"/>
          <w:sz w:val="24"/>
          <w:szCs w:val="24"/>
          <w:lang w:val="en-KE"/>
        </w:rPr>
      </w:pPr>
      <w:r w:rsidRPr="002976EB">
        <w:rPr>
          <w:rFonts w:ascii="Times New Roman" w:hAnsi="Times New Roman" w:cs="Times New Roman"/>
          <w:sz w:val="24"/>
          <w:szCs w:val="24"/>
          <w:lang w:val="en-KE"/>
        </w:rPr>
        <w:t>Explore additional features that could enhance prediction capabilities.</w:t>
      </w:r>
    </w:p>
    <w:p w14:paraId="5C8FF02A" w14:textId="77777777" w:rsidR="008D2502" w:rsidRPr="005E2CEA" w:rsidRDefault="008D2502">
      <w:pPr>
        <w:rPr>
          <w:rFonts w:ascii="Times New Roman" w:hAnsi="Times New Roman" w:cs="Times New Roman"/>
          <w:sz w:val="24"/>
          <w:szCs w:val="24"/>
        </w:rPr>
      </w:pPr>
    </w:p>
    <w:sectPr w:rsidR="008D2502" w:rsidRPr="005E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27E3"/>
    <w:multiLevelType w:val="multilevel"/>
    <w:tmpl w:val="C558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5B4E"/>
    <w:multiLevelType w:val="hybridMultilevel"/>
    <w:tmpl w:val="053AC1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16022"/>
    <w:multiLevelType w:val="multilevel"/>
    <w:tmpl w:val="79D2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92CEE"/>
    <w:multiLevelType w:val="multilevel"/>
    <w:tmpl w:val="A3CAE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30636"/>
    <w:multiLevelType w:val="multilevel"/>
    <w:tmpl w:val="11A89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F44FB"/>
    <w:multiLevelType w:val="multilevel"/>
    <w:tmpl w:val="077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9364B3"/>
    <w:multiLevelType w:val="multilevel"/>
    <w:tmpl w:val="C96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55AB1"/>
    <w:multiLevelType w:val="multilevel"/>
    <w:tmpl w:val="0DE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7327FE"/>
    <w:multiLevelType w:val="multilevel"/>
    <w:tmpl w:val="EE5A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147CB7"/>
    <w:multiLevelType w:val="multilevel"/>
    <w:tmpl w:val="8FA8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C017E6"/>
    <w:multiLevelType w:val="hybridMultilevel"/>
    <w:tmpl w:val="1B6C7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B82E05"/>
    <w:multiLevelType w:val="hybridMultilevel"/>
    <w:tmpl w:val="69EAD6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7855432">
    <w:abstractNumId w:val="7"/>
  </w:num>
  <w:num w:numId="2" w16cid:durableId="102114022">
    <w:abstractNumId w:val="9"/>
  </w:num>
  <w:num w:numId="3" w16cid:durableId="1952856748">
    <w:abstractNumId w:val="3"/>
  </w:num>
  <w:num w:numId="4" w16cid:durableId="581645193">
    <w:abstractNumId w:val="2"/>
  </w:num>
  <w:num w:numId="5" w16cid:durableId="503478314">
    <w:abstractNumId w:val="8"/>
  </w:num>
  <w:num w:numId="6" w16cid:durableId="1710956429">
    <w:abstractNumId w:val="6"/>
  </w:num>
  <w:num w:numId="7" w16cid:durableId="35590966">
    <w:abstractNumId w:val="4"/>
  </w:num>
  <w:num w:numId="8" w16cid:durableId="685593848">
    <w:abstractNumId w:val="5"/>
  </w:num>
  <w:num w:numId="9" w16cid:durableId="1632437913">
    <w:abstractNumId w:val="0"/>
  </w:num>
  <w:num w:numId="10" w16cid:durableId="1332877228">
    <w:abstractNumId w:val="10"/>
  </w:num>
  <w:num w:numId="11" w16cid:durableId="684404731">
    <w:abstractNumId w:val="11"/>
  </w:num>
  <w:num w:numId="12" w16cid:durableId="141350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EB"/>
    <w:rsid w:val="00135A76"/>
    <w:rsid w:val="002976EB"/>
    <w:rsid w:val="005E2CEA"/>
    <w:rsid w:val="008D2502"/>
    <w:rsid w:val="008F0888"/>
    <w:rsid w:val="00A12E61"/>
    <w:rsid w:val="00A454D4"/>
    <w:rsid w:val="00B61E63"/>
    <w:rsid w:val="00E7573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0A52"/>
  <w15:chartTrackingRefBased/>
  <w15:docId w15:val="{B4F1DBC8-0379-47B6-9EE2-7E884812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6EB"/>
    <w:rPr>
      <w:color w:val="0563C1" w:themeColor="hyperlink"/>
      <w:u w:val="single"/>
    </w:rPr>
  </w:style>
  <w:style w:type="character" w:styleId="UnresolvedMention">
    <w:name w:val="Unresolved Mention"/>
    <w:basedOn w:val="DefaultParagraphFont"/>
    <w:uiPriority w:val="99"/>
    <w:semiHidden/>
    <w:unhideWhenUsed/>
    <w:rsid w:val="002976EB"/>
    <w:rPr>
      <w:color w:val="605E5C"/>
      <w:shd w:val="clear" w:color="auto" w:fill="E1DFDD"/>
    </w:rPr>
  </w:style>
  <w:style w:type="paragraph" w:styleId="ListParagraph">
    <w:name w:val="List Paragraph"/>
    <w:basedOn w:val="Normal"/>
    <w:uiPriority w:val="34"/>
    <w:qFormat/>
    <w:rsid w:val="00A45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3155">
      <w:bodyDiv w:val="1"/>
      <w:marLeft w:val="0"/>
      <w:marRight w:val="0"/>
      <w:marTop w:val="0"/>
      <w:marBottom w:val="0"/>
      <w:divBdr>
        <w:top w:val="none" w:sz="0" w:space="0" w:color="auto"/>
        <w:left w:val="none" w:sz="0" w:space="0" w:color="auto"/>
        <w:bottom w:val="none" w:sz="0" w:space="0" w:color="auto"/>
        <w:right w:val="none" w:sz="0" w:space="0" w:color="auto"/>
      </w:divBdr>
    </w:div>
    <w:div w:id="49116851">
      <w:bodyDiv w:val="1"/>
      <w:marLeft w:val="0"/>
      <w:marRight w:val="0"/>
      <w:marTop w:val="0"/>
      <w:marBottom w:val="0"/>
      <w:divBdr>
        <w:top w:val="none" w:sz="0" w:space="0" w:color="auto"/>
        <w:left w:val="none" w:sz="0" w:space="0" w:color="auto"/>
        <w:bottom w:val="none" w:sz="0" w:space="0" w:color="auto"/>
        <w:right w:val="none" w:sz="0" w:space="0" w:color="auto"/>
      </w:divBdr>
      <w:divsChild>
        <w:div w:id="1028531736">
          <w:marLeft w:val="0"/>
          <w:marRight w:val="0"/>
          <w:marTop w:val="0"/>
          <w:marBottom w:val="0"/>
          <w:divBdr>
            <w:top w:val="none" w:sz="0" w:space="0" w:color="auto"/>
            <w:left w:val="none" w:sz="0" w:space="0" w:color="auto"/>
            <w:bottom w:val="none" w:sz="0" w:space="0" w:color="auto"/>
            <w:right w:val="none" w:sz="0" w:space="0" w:color="auto"/>
          </w:divBdr>
        </w:div>
      </w:divsChild>
    </w:div>
    <w:div w:id="321928001">
      <w:bodyDiv w:val="1"/>
      <w:marLeft w:val="0"/>
      <w:marRight w:val="0"/>
      <w:marTop w:val="0"/>
      <w:marBottom w:val="0"/>
      <w:divBdr>
        <w:top w:val="none" w:sz="0" w:space="0" w:color="auto"/>
        <w:left w:val="none" w:sz="0" w:space="0" w:color="auto"/>
        <w:bottom w:val="none" w:sz="0" w:space="0" w:color="auto"/>
        <w:right w:val="none" w:sz="0" w:space="0" w:color="auto"/>
      </w:divBdr>
    </w:div>
    <w:div w:id="342629994">
      <w:bodyDiv w:val="1"/>
      <w:marLeft w:val="0"/>
      <w:marRight w:val="0"/>
      <w:marTop w:val="0"/>
      <w:marBottom w:val="0"/>
      <w:divBdr>
        <w:top w:val="none" w:sz="0" w:space="0" w:color="auto"/>
        <w:left w:val="none" w:sz="0" w:space="0" w:color="auto"/>
        <w:bottom w:val="none" w:sz="0" w:space="0" w:color="auto"/>
        <w:right w:val="none" w:sz="0" w:space="0" w:color="auto"/>
      </w:divBdr>
    </w:div>
    <w:div w:id="375356581">
      <w:bodyDiv w:val="1"/>
      <w:marLeft w:val="0"/>
      <w:marRight w:val="0"/>
      <w:marTop w:val="0"/>
      <w:marBottom w:val="0"/>
      <w:divBdr>
        <w:top w:val="none" w:sz="0" w:space="0" w:color="auto"/>
        <w:left w:val="none" w:sz="0" w:space="0" w:color="auto"/>
        <w:bottom w:val="none" w:sz="0" w:space="0" w:color="auto"/>
        <w:right w:val="none" w:sz="0" w:space="0" w:color="auto"/>
      </w:divBdr>
    </w:div>
    <w:div w:id="420371146">
      <w:bodyDiv w:val="1"/>
      <w:marLeft w:val="0"/>
      <w:marRight w:val="0"/>
      <w:marTop w:val="0"/>
      <w:marBottom w:val="0"/>
      <w:divBdr>
        <w:top w:val="none" w:sz="0" w:space="0" w:color="auto"/>
        <w:left w:val="none" w:sz="0" w:space="0" w:color="auto"/>
        <w:bottom w:val="none" w:sz="0" w:space="0" w:color="auto"/>
        <w:right w:val="none" w:sz="0" w:space="0" w:color="auto"/>
      </w:divBdr>
      <w:divsChild>
        <w:div w:id="988948453">
          <w:marLeft w:val="0"/>
          <w:marRight w:val="0"/>
          <w:marTop w:val="0"/>
          <w:marBottom w:val="0"/>
          <w:divBdr>
            <w:top w:val="none" w:sz="0" w:space="0" w:color="auto"/>
            <w:left w:val="none" w:sz="0" w:space="0" w:color="auto"/>
            <w:bottom w:val="none" w:sz="0" w:space="0" w:color="auto"/>
            <w:right w:val="none" w:sz="0" w:space="0" w:color="auto"/>
          </w:divBdr>
        </w:div>
      </w:divsChild>
    </w:div>
    <w:div w:id="866790401">
      <w:bodyDiv w:val="1"/>
      <w:marLeft w:val="0"/>
      <w:marRight w:val="0"/>
      <w:marTop w:val="0"/>
      <w:marBottom w:val="0"/>
      <w:divBdr>
        <w:top w:val="none" w:sz="0" w:space="0" w:color="auto"/>
        <w:left w:val="none" w:sz="0" w:space="0" w:color="auto"/>
        <w:bottom w:val="none" w:sz="0" w:space="0" w:color="auto"/>
        <w:right w:val="none" w:sz="0" w:space="0" w:color="auto"/>
      </w:divBdr>
    </w:div>
    <w:div w:id="991711561">
      <w:bodyDiv w:val="1"/>
      <w:marLeft w:val="0"/>
      <w:marRight w:val="0"/>
      <w:marTop w:val="0"/>
      <w:marBottom w:val="0"/>
      <w:divBdr>
        <w:top w:val="none" w:sz="0" w:space="0" w:color="auto"/>
        <w:left w:val="none" w:sz="0" w:space="0" w:color="auto"/>
        <w:bottom w:val="none" w:sz="0" w:space="0" w:color="auto"/>
        <w:right w:val="none" w:sz="0" w:space="0" w:color="auto"/>
      </w:divBdr>
    </w:div>
    <w:div w:id="1135756924">
      <w:bodyDiv w:val="1"/>
      <w:marLeft w:val="0"/>
      <w:marRight w:val="0"/>
      <w:marTop w:val="0"/>
      <w:marBottom w:val="0"/>
      <w:divBdr>
        <w:top w:val="none" w:sz="0" w:space="0" w:color="auto"/>
        <w:left w:val="none" w:sz="0" w:space="0" w:color="auto"/>
        <w:bottom w:val="none" w:sz="0" w:space="0" w:color="auto"/>
        <w:right w:val="none" w:sz="0" w:space="0" w:color="auto"/>
      </w:divBdr>
      <w:divsChild>
        <w:div w:id="1193297867">
          <w:marLeft w:val="0"/>
          <w:marRight w:val="0"/>
          <w:marTop w:val="0"/>
          <w:marBottom w:val="0"/>
          <w:divBdr>
            <w:top w:val="none" w:sz="0" w:space="0" w:color="auto"/>
            <w:left w:val="none" w:sz="0" w:space="0" w:color="auto"/>
            <w:bottom w:val="none" w:sz="0" w:space="0" w:color="auto"/>
            <w:right w:val="none" w:sz="0" w:space="0" w:color="auto"/>
          </w:divBdr>
        </w:div>
      </w:divsChild>
    </w:div>
    <w:div w:id="1214384973">
      <w:bodyDiv w:val="1"/>
      <w:marLeft w:val="0"/>
      <w:marRight w:val="0"/>
      <w:marTop w:val="0"/>
      <w:marBottom w:val="0"/>
      <w:divBdr>
        <w:top w:val="none" w:sz="0" w:space="0" w:color="auto"/>
        <w:left w:val="none" w:sz="0" w:space="0" w:color="auto"/>
        <w:bottom w:val="none" w:sz="0" w:space="0" w:color="auto"/>
        <w:right w:val="none" w:sz="0" w:space="0" w:color="auto"/>
      </w:divBdr>
      <w:divsChild>
        <w:div w:id="698356239">
          <w:marLeft w:val="0"/>
          <w:marRight w:val="0"/>
          <w:marTop w:val="0"/>
          <w:marBottom w:val="0"/>
          <w:divBdr>
            <w:top w:val="none" w:sz="0" w:space="0" w:color="auto"/>
            <w:left w:val="none" w:sz="0" w:space="0" w:color="auto"/>
            <w:bottom w:val="none" w:sz="0" w:space="0" w:color="auto"/>
            <w:right w:val="none" w:sz="0" w:space="0" w:color="auto"/>
          </w:divBdr>
        </w:div>
      </w:divsChild>
    </w:div>
    <w:div w:id="1386486550">
      <w:bodyDiv w:val="1"/>
      <w:marLeft w:val="0"/>
      <w:marRight w:val="0"/>
      <w:marTop w:val="0"/>
      <w:marBottom w:val="0"/>
      <w:divBdr>
        <w:top w:val="none" w:sz="0" w:space="0" w:color="auto"/>
        <w:left w:val="none" w:sz="0" w:space="0" w:color="auto"/>
        <w:bottom w:val="none" w:sz="0" w:space="0" w:color="auto"/>
        <w:right w:val="none" w:sz="0" w:space="0" w:color="auto"/>
      </w:divBdr>
      <w:divsChild>
        <w:div w:id="2087726168">
          <w:marLeft w:val="0"/>
          <w:marRight w:val="0"/>
          <w:marTop w:val="0"/>
          <w:marBottom w:val="0"/>
          <w:divBdr>
            <w:top w:val="none" w:sz="0" w:space="0" w:color="auto"/>
            <w:left w:val="none" w:sz="0" w:space="0" w:color="auto"/>
            <w:bottom w:val="none" w:sz="0" w:space="0" w:color="auto"/>
            <w:right w:val="none" w:sz="0" w:space="0" w:color="auto"/>
          </w:divBdr>
        </w:div>
      </w:divsChild>
    </w:div>
    <w:div w:id="1475021324">
      <w:bodyDiv w:val="1"/>
      <w:marLeft w:val="0"/>
      <w:marRight w:val="0"/>
      <w:marTop w:val="0"/>
      <w:marBottom w:val="0"/>
      <w:divBdr>
        <w:top w:val="none" w:sz="0" w:space="0" w:color="auto"/>
        <w:left w:val="none" w:sz="0" w:space="0" w:color="auto"/>
        <w:bottom w:val="none" w:sz="0" w:space="0" w:color="auto"/>
        <w:right w:val="none" w:sz="0" w:space="0" w:color="auto"/>
      </w:divBdr>
    </w:div>
    <w:div w:id="1561945164">
      <w:bodyDiv w:val="1"/>
      <w:marLeft w:val="0"/>
      <w:marRight w:val="0"/>
      <w:marTop w:val="0"/>
      <w:marBottom w:val="0"/>
      <w:divBdr>
        <w:top w:val="none" w:sz="0" w:space="0" w:color="auto"/>
        <w:left w:val="none" w:sz="0" w:space="0" w:color="auto"/>
        <w:bottom w:val="none" w:sz="0" w:space="0" w:color="auto"/>
        <w:right w:val="none" w:sz="0" w:space="0" w:color="auto"/>
      </w:divBdr>
      <w:divsChild>
        <w:div w:id="1567448450">
          <w:marLeft w:val="0"/>
          <w:marRight w:val="0"/>
          <w:marTop w:val="0"/>
          <w:marBottom w:val="0"/>
          <w:divBdr>
            <w:top w:val="none" w:sz="0" w:space="0" w:color="auto"/>
            <w:left w:val="none" w:sz="0" w:space="0" w:color="auto"/>
            <w:bottom w:val="none" w:sz="0" w:space="0" w:color="auto"/>
            <w:right w:val="none" w:sz="0" w:space="0" w:color="auto"/>
          </w:divBdr>
        </w:div>
      </w:divsChild>
    </w:div>
    <w:div w:id="1575161628">
      <w:bodyDiv w:val="1"/>
      <w:marLeft w:val="0"/>
      <w:marRight w:val="0"/>
      <w:marTop w:val="0"/>
      <w:marBottom w:val="0"/>
      <w:divBdr>
        <w:top w:val="none" w:sz="0" w:space="0" w:color="auto"/>
        <w:left w:val="none" w:sz="0" w:space="0" w:color="auto"/>
        <w:bottom w:val="none" w:sz="0" w:space="0" w:color="auto"/>
        <w:right w:val="none" w:sz="0" w:space="0" w:color="auto"/>
      </w:divBdr>
    </w:div>
    <w:div w:id="1686521671">
      <w:bodyDiv w:val="1"/>
      <w:marLeft w:val="0"/>
      <w:marRight w:val="0"/>
      <w:marTop w:val="0"/>
      <w:marBottom w:val="0"/>
      <w:divBdr>
        <w:top w:val="none" w:sz="0" w:space="0" w:color="auto"/>
        <w:left w:val="none" w:sz="0" w:space="0" w:color="auto"/>
        <w:bottom w:val="none" w:sz="0" w:space="0" w:color="auto"/>
        <w:right w:val="none" w:sz="0" w:space="0" w:color="auto"/>
      </w:divBdr>
    </w:div>
    <w:div w:id="1727995817">
      <w:bodyDiv w:val="1"/>
      <w:marLeft w:val="0"/>
      <w:marRight w:val="0"/>
      <w:marTop w:val="0"/>
      <w:marBottom w:val="0"/>
      <w:divBdr>
        <w:top w:val="none" w:sz="0" w:space="0" w:color="auto"/>
        <w:left w:val="none" w:sz="0" w:space="0" w:color="auto"/>
        <w:bottom w:val="none" w:sz="0" w:space="0" w:color="auto"/>
        <w:right w:val="none" w:sz="0" w:space="0" w:color="auto"/>
      </w:divBdr>
      <w:divsChild>
        <w:div w:id="590625625">
          <w:marLeft w:val="0"/>
          <w:marRight w:val="0"/>
          <w:marTop w:val="0"/>
          <w:marBottom w:val="0"/>
          <w:divBdr>
            <w:top w:val="none" w:sz="0" w:space="0" w:color="auto"/>
            <w:left w:val="none" w:sz="0" w:space="0" w:color="auto"/>
            <w:bottom w:val="none" w:sz="0" w:space="0" w:color="auto"/>
            <w:right w:val="none" w:sz="0" w:space="0" w:color="auto"/>
          </w:divBdr>
        </w:div>
      </w:divsChild>
    </w:div>
    <w:div w:id="1812214132">
      <w:bodyDiv w:val="1"/>
      <w:marLeft w:val="0"/>
      <w:marRight w:val="0"/>
      <w:marTop w:val="0"/>
      <w:marBottom w:val="0"/>
      <w:divBdr>
        <w:top w:val="none" w:sz="0" w:space="0" w:color="auto"/>
        <w:left w:val="none" w:sz="0" w:space="0" w:color="auto"/>
        <w:bottom w:val="none" w:sz="0" w:space="0" w:color="auto"/>
        <w:right w:val="none" w:sz="0" w:space="0" w:color="auto"/>
      </w:divBdr>
      <w:divsChild>
        <w:div w:id="1016349203">
          <w:marLeft w:val="0"/>
          <w:marRight w:val="0"/>
          <w:marTop w:val="0"/>
          <w:marBottom w:val="0"/>
          <w:divBdr>
            <w:top w:val="none" w:sz="0" w:space="0" w:color="auto"/>
            <w:left w:val="none" w:sz="0" w:space="0" w:color="auto"/>
            <w:bottom w:val="none" w:sz="0" w:space="0" w:color="auto"/>
            <w:right w:val="none" w:sz="0" w:space="0" w:color="auto"/>
          </w:divBdr>
        </w:div>
      </w:divsChild>
    </w:div>
    <w:div w:id="18193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3A%2F%2Fwww.kaggle.com%2Fdatasets%2Frahulvyasm%2Fmedical-insurance-cost-prediction%255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KINYANJUI</dc:creator>
  <cp:keywords/>
  <dc:description/>
  <cp:lastModifiedBy>KEITH KINYANJUI</cp:lastModifiedBy>
  <cp:revision>3</cp:revision>
  <dcterms:created xsi:type="dcterms:W3CDTF">2024-12-08T20:34:00Z</dcterms:created>
  <dcterms:modified xsi:type="dcterms:W3CDTF">2024-12-08T21:52:00Z</dcterms:modified>
</cp:coreProperties>
</file>