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DFA" w:rsidRDefault="00C774B6">
      <w:r>
        <w:t>Question 4</w:t>
      </w:r>
    </w:p>
    <w:p w:rsidR="00C774B6" w:rsidRPr="00C774B6" w:rsidRDefault="00C774B6" w:rsidP="00C774B6">
      <w:pPr>
        <w:pStyle w:val="ListParagraph"/>
        <w:numPr>
          <w:ilvl w:val="0"/>
          <w:numId w:val="1"/>
        </w:numPr>
        <w:rPr>
          <w:u w:val="single"/>
        </w:rPr>
      </w:pPr>
      <w:r w:rsidRPr="00C774B6">
        <w:rPr>
          <w:u w:val="single"/>
        </w:rPr>
        <w:t>How can the effects be quantified?</w:t>
      </w:r>
    </w:p>
    <w:p w:rsidR="00C774B6" w:rsidRDefault="00C774B6" w:rsidP="00C774B6">
      <w:pPr>
        <w:pStyle w:val="ListParagraph"/>
      </w:pPr>
    </w:p>
    <w:p w:rsidR="00C774B6" w:rsidRPr="00C774B6" w:rsidRDefault="00C774B6" w:rsidP="00C774B6">
      <w:pPr>
        <w:pStyle w:val="ListParagraph"/>
        <w:numPr>
          <w:ilvl w:val="0"/>
          <w:numId w:val="1"/>
        </w:numPr>
        <w:rPr>
          <w:u w:val="single"/>
        </w:rPr>
      </w:pPr>
      <w:r w:rsidRPr="00C774B6">
        <w:rPr>
          <w:u w:val="single"/>
        </w:rPr>
        <w:t>Characteristics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971"/>
        <w:gridCol w:w="4675"/>
      </w:tblGrid>
      <w:tr w:rsidR="00C774B6" w:rsidTr="00BD47FE">
        <w:tc>
          <w:tcPr>
            <w:tcW w:w="3971" w:type="dxa"/>
          </w:tcPr>
          <w:p w:rsidR="00C774B6" w:rsidRDefault="00C774B6">
            <w:r>
              <w:t>H</w:t>
            </w:r>
            <w:r>
              <w:t>igh performing Kiosk</w:t>
            </w:r>
          </w:p>
        </w:tc>
        <w:tc>
          <w:tcPr>
            <w:tcW w:w="4675" w:type="dxa"/>
          </w:tcPr>
          <w:p w:rsidR="00C774B6" w:rsidRDefault="00C774B6">
            <w:r>
              <w:t>Low</w:t>
            </w:r>
            <w:r>
              <w:t xml:space="preserve"> performing Kiosk</w:t>
            </w:r>
          </w:p>
        </w:tc>
      </w:tr>
      <w:tr w:rsidR="00C774B6" w:rsidTr="00BD47FE">
        <w:tc>
          <w:tcPr>
            <w:tcW w:w="3971" w:type="dxa"/>
          </w:tcPr>
          <w:p w:rsidR="00C774B6" w:rsidRDefault="00BD47FE" w:rsidP="00BD47FE">
            <w:pPr>
              <w:pStyle w:val="ListParagraph"/>
              <w:numPr>
                <w:ilvl w:val="0"/>
                <w:numId w:val="3"/>
              </w:numPr>
            </w:pPr>
            <w:r>
              <w:t>Aaa</w:t>
            </w:r>
          </w:p>
          <w:p w:rsidR="00BD47FE" w:rsidRDefault="00BD47FE" w:rsidP="00BD47FE">
            <w:pPr>
              <w:pStyle w:val="ListParagraph"/>
              <w:numPr>
                <w:ilvl w:val="0"/>
                <w:numId w:val="3"/>
              </w:numPr>
            </w:pPr>
            <w:r>
              <w:t>Bb</w:t>
            </w:r>
          </w:p>
          <w:p w:rsidR="00BD47FE" w:rsidRDefault="00BD47FE" w:rsidP="00BD47FE">
            <w:pPr>
              <w:pStyle w:val="ListParagraph"/>
              <w:numPr>
                <w:ilvl w:val="0"/>
                <w:numId w:val="3"/>
              </w:numPr>
            </w:pPr>
            <w:r>
              <w:t>xxx</w:t>
            </w:r>
          </w:p>
        </w:tc>
        <w:tc>
          <w:tcPr>
            <w:tcW w:w="4675" w:type="dxa"/>
          </w:tcPr>
          <w:p w:rsidR="00C774B6" w:rsidRDefault="00BD47FE" w:rsidP="00BD47FE">
            <w:pPr>
              <w:pStyle w:val="ListParagraph"/>
              <w:numPr>
                <w:ilvl w:val="0"/>
                <w:numId w:val="4"/>
              </w:numPr>
            </w:pPr>
            <w:r>
              <w:t>aaa</w:t>
            </w:r>
          </w:p>
          <w:p w:rsidR="00BD47FE" w:rsidRDefault="00BD47FE" w:rsidP="00BD47FE">
            <w:pPr>
              <w:pStyle w:val="ListParagraph"/>
              <w:numPr>
                <w:ilvl w:val="0"/>
                <w:numId w:val="4"/>
              </w:numPr>
            </w:pPr>
            <w:r>
              <w:t>bbb</w:t>
            </w:r>
          </w:p>
          <w:p w:rsidR="00BD47FE" w:rsidRDefault="00BD47FE" w:rsidP="00BD47FE">
            <w:pPr>
              <w:pStyle w:val="ListParagraph"/>
              <w:numPr>
                <w:ilvl w:val="0"/>
                <w:numId w:val="4"/>
              </w:numPr>
            </w:pPr>
            <w:r>
              <w:t>ddd</w:t>
            </w:r>
          </w:p>
        </w:tc>
      </w:tr>
    </w:tbl>
    <w:p w:rsidR="00C774B6" w:rsidRDefault="00C774B6"/>
    <w:p w:rsidR="001405BB" w:rsidRPr="00C774B6" w:rsidRDefault="001405BB" w:rsidP="001405BB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Describe kind of analysis</w:t>
      </w:r>
    </w:p>
    <w:p w:rsidR="001405BB" w:rsidRDefault="00896532" w:rsidP="00896532">
      <w:pPr>
        <w:ind w:left="720"/>
      </w:pPr>
      <w:r>
        <w:t>Correlate</w:t>
      </w:r>
      <w:bookmarkStart w:id="0" w:name="_GoBack"/>
      <w:bookmarkEnd w:id="0"/>
    </w:p>
    <w:sectPr w:rsidR="0014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17E81"/>
    <w:multiLevelType w:val="hybridMultilevel"/>
    <w:tmpl w:val="B01A703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5742BF"/>
    <w:multiLevelType w:val="hybridMultilevel"/>
    <w:tmpl w:val="9B049314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32B8F"/>
    <w:multiLevelType w:val="hybridMultilevel"/>
    <w:tmpl w:val="F5F8DF44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66F2E"/>
    <w:multiLevelType w:val="hybridMultilevel"/>
    <w:tmpl w:val="B01A703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2F"/>
    <w:rsid w:val="001405BB"/>
    <w:rsid w:val="007D6F2F"/>
    <w:rsid w:val="00896532"/>
    <w:rsid w:val="00971DFA"/>
    <w:rsid w:val="00BD47FE"/>
    <w:rsid w:val="00C7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D3E3"/>
  <w15:chartTrackingRefBased/>
  <w15:docId w15:val="{E8FB8833-5082-4714-ABDD-5A370386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>Deloitte Touche Tohmatsu Services, Inc.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Leo-Smith, Keith (ZA - Cape Town)</dc:creator>
  <cp:keywords/>
  <dc:description/>
  <cp:lastModifiedBy>Leo-Smith, Keith (ZA - Cape Town)</cp:lastModifiedBy>
  <cp:revision>5</cp:revision>
  <dcterms:created xsi:type="dcterms:W3CDTF">2017-07-07T22:53:00Z</dcterms:created>
  <dcterms:modified xsi:type="dcterms:W3CDTF">2017-07-07T22:57:00Z</dcterms:modified>
</cp:coreProperties>
</file>