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5F289" w14:textId="77777777" w:rsidR="000D353C" w:rsidRPr="000D353C" w:rsidRDefault="000D353C" w:rsidP="000D353C">
      <w:pPr>
        <w:widowControl w:val="0"/>
        <w:autoSpaceDE w:val="0"/>
        <w:autoSpaceDN w:val="0"/>
        <w:spacing w:before="96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bookmarkStart w:id="0" w:name="_GoBack"/>
      <w:bookmarkEnd w:id="0"/>
      <w:r w:rsidRPr="000D353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СОГЛАШЕНИЕ О НЕРАЗГЛАШЕНИИ ИНФОРМАЦИИ</w:t>
      </w:r>
    </w:p>
    <w:p w14:paraId="2D761F41" w14:textId="77777777" w:rsidR="000D353C" w:rsidRPr="000D353C" w:rsidRDefault="000D353C" w:rsidP="000D353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2799BDE9" w14:textId="77777777" w:rsidR="000D353C" w:rsidRPr="000D353C" w:rsidRDefault="000D353C" w:rsidP="000D353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50174E17" w14:textId="77777777" w:rsidR="000D353C" w:rsidRPr="000D353C" w:rsidRDefault="000D353C" w:rsidP="000D353C">
      <w:pPr>
        <w:widowControl w:val="0"/>
        <w:tabs>
          <w:tab w:val="left" w:pos="5586"/>
          <w:tab w:val="left" w:pos="9800"/>
        </w:tabs>
        <w:autoSpaceDE w:val="0"/>
        <w:autoSpaceDN w:val="0"/>
        <w:spacing w:before="164"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Настоящее Соглашение заключено </w:t>
      </w:r>
      <w:r w:rsidRPr="000D353C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26.04.2020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между</w:t>
      </w:r>
      <w:r w:rsidRPr="000D353C">
        <w:rPr>
          <w:rFonts w:ascii="Times New Roman" w:eastAsia="Times New Roman" w:hAnsi="Times New Roman" w:cs="Times New Roman"/>
          <w:spacing w:val="4"/>
          <w:sz w:val="28"/>
          <w:szCs w:val="28"/>
          <w:lang w:eastAsia="ru-RU" w:bidi="ru-RU"/>
        </w:rPr>
        <w:t xml:space="preserve"> </w:t>
      </w:r>
      <w:proofErr w:type="spellStart"/>
      <w:r w:rsidRPr="000D353C">
        <w:rPr>
          <w:rFonts w:ascii="Times New Roman" w:eastAsia="Times New Roman" w:hAnsi="Times New Roman" w:cs="Times New Roman"/>
          <w:w w:val="102"/>
          <w:sz w:val="28"/>
          <w:szCs w:val="28"/>
          <w:u w:val="single"/>
          <w:lang w:eastAsia="ru-RU" w:bidi="ru-RU"/>
        </w:rPr>
        <w:t>Дарьяной</w:t>
      </w:r>
      <w:proofErr w:type="spellEnd"/>
      <w:r w:rsidRPr="000D353C">
        <w:rPr>
          <w:rFonts w:ascii="Times New Roman" w:eastAsia="Times New Roman" w:hAnsi="Times New Roman" w:cs="Times New Roman"/>
          <w:w w:val="102"/>
          <w:sz w:val="28"/>
          <w:szCs w:val="28"/>
          <w:u w:val="single"/>
          <w:lang w:eastAsia="ru-RU" w:bidi="ru-RU"/>
        </w:rPr>
        <w:t xml:space="preserve"> Л.</w:t>
      </w:r>
      <w:r w:rsidRPr="000D353C">
        <w:rPr>
          <w:rFonts w:ascii="Times New Roman" w:eastAsia="Times New Roman" w:hAnsi="Times New Roman" w:cs="Times New Roman"/>
          <w:w w:val="102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именуемой в дальнейшем «Принимающая Сторона» с одной</w:t>
      </w:r>
      <w:r w:rsidRPr="000D353C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стороны, и </w:t>
      </w:r>
      <w:proofErr w:type="spellStart"/>
      <w:r w:rsidRPr="000D353C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Жовноватым</w:t>
      </w:r>
      <w:proofErr w:type="spellEnd"/>
      <w:r w:rsidRPr="000D353C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К.Е., </w:t>
      </w:r>
      <w:proofErr w:type="spellStart"/>
      <w:r w:rsidRPr="000D353C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Картановым</w:t>
      </w:r>
      <w:proofErr w:type="spellEnd"/>
      <w:r w:rsidRPr="000D353C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А.А., Павловым М.М., Скачковым А.С., Карповым А.Б.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именуемых в дальнейшем </w:t>
      </w:r>
      <w:r w:rsidRPr="000D353C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«Раскрывающая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Сторона», с другой стороны, вместе в дальнейшем именуемыми «Стороны», по</w:t>
      </w:r>
      <w:r w:rsidRPr="000D353C">
        <w:rPr>
          <w:rFonts w:ascii="Times New Roman" w:eastAsia="Times New Roman" w:hAnsi="Times New Roman" w:cs="Times New Roman"/>
          <w:spacing w:val="-9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отдельности – «Сторона», заключили настоящее Соглашение на нижеследующих условиях:</w:t>
      </w:r>
    </w:p>
    <w:p w14:paraId="291B95E8" w14:textId="77777777" w:rsidR="000D353C" w:rsidRPr="000D353C" w:rsidRDefault="000D353C" w:rsidP="000D353C">
      <w:pPr>
        <w:widowControl w:val="0"/>
        <w:tabs>
          <w:tab w:val="left" w:pos="5586"/>
          <w:tab w:val="left" w:pos="9800"/>
        </w:tabs>
        <w:autoSpaceDE w:val="0"/>
        <w:autoSpaceDN w:val="0"/>
        <w:spacing w:before="164"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252BF0C" w14:textId="77777777" w:rsidR="000D353C" w:rsidRPr="000D353C" w:rsidRDefault="000D353C" w:rsidP="000D353C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Термины, применяемые в настоящем Соглашении, означают следующее:</w:t>
      </w:r>
    </w:p>
    <w:p w14:paraId="5B77FA10" w14:textId="77777777" w:rsidR="000D353C" w:rsidRPr="000D353C" w:rsidRDefault="000D353C" w:rsidP="000D353C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4C11553" w14:textId="77777777" w:rsidR="000D353C" w:rsidRPr="000D353C" w:rsidRDefault="000D353C" w:rsidP="000D353C">
      <w:pPr>
        <w:widowControl w:val="0"/>
        <w:autoSpaceDE w:val="0"/>
        <w:autoSpaceDN w:val="0"/>
        <w:spacing w:after="0" w:line="283" w:lineRule="auto"/>
        <w:ind w:right="163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«Цель соглашения»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заключается в беспрепятственной передаче Конфиденциальной информации, касательно Компании, и нераспространении данной информации третьим лицам. Передача Конфиденциальной информации осуществляется с целью реализации сделки по привлечению финансового инвестора для</w:t>
      </w:r>
      <w:r w:rsidRPr="000D353C">
        <w:rPr>
          <w:rFonts w:ascii="Times New Roman" w:eastAsia="Times New Roman" w:hAnsi="Times New Roman" w:cs="Times New Roman"/>
          <w:spacing w:val="7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Компании.</w:t>
      </w:r>
    </w:p>
    <w:p w14:paraId="1E5BDF01" w14:textId="77777777" w:rsidR="000D353C" w:rsidRPr="000D353C" w:rsidRDefault="000D353C" w:rsidP="000D353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586F8A3" w14:textId="77777777" w:rsidR="000D353C" w:rsidRPr="000D353C" w:rsidRDefault="000D353C" w:rsidP="000D353C">
      <w:pPr>
        <w:widowControl w:val="0"/>
        <w:autoSpaceDE w:val="0"/>
        <w:autoSpaceDN w:val="0"/>
        <w:spacing w:after="0" w:line="283" w:lineRule="auto"/>
        <w:ind w:right="164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«Конфиденциальная информация»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означает все сведения, документы и информацию о Компании, передаваемые в соответствии с настоящим Соглашением, а также любые иные сообщения, сведения, ноу-хау, информацию и иные материалы, передаваемые одной Стороной другой Стороне, которые в каждом случае:</w:t>
      </w:r>
    </w:p>
    <w:p w14:paraId="65FD65CC" w14:textId="77777777" w:rsidR="000D353C" w:rsidRPr="000D353C" w:rsidRDefault="000D353C" w:rsidP="000D353C">
      <w:pPr>
        <w:widowControl w:val="0"/>
        <w:numPr>
          <w:ilvl w:val="0"/>
          <w:numId w:val="1"/>
        </w:numPr>
        <w:autoSpaceDE w:val="0"/>
        <w:autoSpaceDN w:val="0"/>
        <w:spacing w:before="3" w:after="0" w:line="242" w:lineRule="auto"/>
        <w:ind w:right="163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gramStart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имеют</w:t>
      </w:r>
      <w:proofErr w:type="gramEnd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Гриф  конфиденциальности  «Коммерческая  тайна».  В соответствии с Федеральным законом от 29 июля 2004 г. № 98-ФЗ </w:t>
      </w:r>
      <w:r w:rsidRPr="000D353C">
        <w:rPr>
          <w:rFonts w:ascii="Times New Roman" w:eastAsia="Times New Roman" w:hAnsi="Times New Roman" w:cs="Times New Roman"/>
          <w:spacing w:val="-4"/>
          <w:sz w:val="28"/>
          <w:szCs w:val="28"/>
          <w:lang w:eastAsia="ru-RU" w:bidi="ru-RU"/>
        </w:rPr>
        <w:t xml:space="preserve">«О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коммерческой тайне» гриф «Коммерческая тайна» наносится с указанием ее обладателя (для юридических лиц - полное наименование и место</w:t>
      </w:r>
      <w:r w:rsidRPr="000D353C">
        <w:rPr>
          <w:rFonts w:ascii="Times New Roman" w:eastAsia="Times New Roman" w:hAnsi="Times New Roman" w:cs="Times New Roman"/>
          <w:spacing w:val="51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нахождения);</w:t>
      </w:r>
    </w:p>
    <w:p w14:paraId="4537221E" w14:textId="77777777" w:rsidR="000D353C" w:rsidRPr="000D353C" w:rsidRDefault="000D353C" w:rsidP="000D353C">
      <w:pPr>
        <w:widowControl w:val="0"/>
        <w:numPr>
          <w:ilvl w:val="0"/>
          <w:numId w:val="1"/>
        </w:numPr>
        <w:autoSpaceDE w:val="0"/>
        <w:autoSpaceDN w:val="0"/>
        <w:spacing w:before="3" w:after="0" w:line="242" w:lineRule="auto"/>
        <w:ind w:right="163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gramStart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носят</w:t>
      </w:r>
      <w:proofErr w:type="gramEnd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конфиденциальный характер согласно законодательству Российской Федерации;</w:t>
      </w:r>
    </w:p>
    <w:p w14:paraId="6F24BF06" w14:textId="77777777" w:rsidR="000D353C" w:rsidRPr="000D353C" w:rsidRDefault="000D353C" w:rsidP="000D353C">
      <w:pPr>
        <w:widowControl w:val="0"/>
        <w:numPr>
          <w:ilvl w:val="0"/>
          <w:numId w:val="1"/>
        </w:numPr>
        <w:autoSpaceDE w:val="0"/>
        <w:autoSpaceDN w:val="0"/>
        <w:spacing w:before="3" w:after="0" w:line="242" w:lineRule="auto"/>
        <w:ind w:right="163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gramStart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не</w:t>
      </w:r>
      <w:proofErr w:type="gramEnd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являются общеизвестными или публично</w:t>
      </w:r>
      <w:r w:rsidRPr="000D353C">
        <w:rPr>
          <w:rFonts w:ascii="Times New Roman" w:eastAsia="Times New Roman" w:hAnsi="Times New Roman" w:cs="Times New Roman"/>
          <w:spacing w:val="14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доступными;</w:t>
      </w:r>
    </w:p>
    <w:p w14:paraId="6FC1391F" w14:textId="77777777" w:rsidR="000D353C" w:rsidRPr="000D353C" w:rsidRDefault="000D353C" w:rsidP="000D353C">
      <w:pPr>
        <w:widowControl w:val="0"/>
        <w:numPr>
          <w:ilvl w:val="0"/>
          <w:numId w:val="1"/>
        </w:numPr>
        <w:autoSpaceDE w:val="0"/>
        <w:autoSpaceDN w:val="0"/>
        <w:spacing w:before="3" w:after="0" w:line="242" w:lineRule="auto"/>
        <w:ind w:right="163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gramStart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</w:t>
      </w:r>
      <w:proofErr w:type="gramEnd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отношении которых Раскрывающая сторона предпринимает все необходимые меры для обеспечения их конфиденциальности.</w:t>
      </w:r>
    </w:p>
    <w:p w14:paraId="62B9427C" w14:textId="77777777" w:rsidR="000D353C" w:rsidRPr="000D353C" w:rsidRDefault="000D353C" w:rsidP="000D353C">
      <w:pPr>
        <w:widowControl w:val="0"/>
        <w:autoSpaceDE w:val="0"/>
        <w:autoSpaceDN w:val="0"/>
        <w:spacing w:before="214" w:after="0" w:line="288" w:lineRule="auto"/>
        <w:ind w:right="163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«Гриф конфиденциальности Коммерческая тайна»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означает реквизиты, свидетельствующие о степени конфиденциальности Конфиденциальной информации о Компании, наносимые на Носитель информации и (или) содержащиеся в сопроводительной</w:t>
      </w:r>
      <w:r w:rsidRPr="000D353C">
        <w:rPr>
          <w:rFonts w:ascii="Times New Roman" w:eastAsia="Times New Roman" w:hAnsi="Times New Roman" w:cs="Times New Roman"/>
          <w:spacing w:val="8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документации.</w:t>
      </w:r>
    </w:p>
    <w:p w14:paraId="7838825C" w14:textId="77777777" w:rsidR="000D353C" w:rsidRPr="000D353C" w:rsidRDefault="000D353C" w:rsidP="000D353C">
      <w:pPr>
        <w:widowControl w:val="0"/>
        <w:autoSpaceDE w:val="0"/>
        <w:autoSpaceDN w:val="0"/>
        <w:spacing w:before="210" w:after="0" w:line="283" w:lineRule="auto"/>
        <w:ind w:right="163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lastRenderedPageBreak/>
        <w:t>«Режим защиты Конфиденциальной информации» —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комплекс административных, организационных и технических мероприятий по ограничению доступа к Конфиденциальной информации о Компании и Носителям информации в целях обеспечения ее сохранности и недоступности третьим лицам, предусмотренный применимым</w:t>
      </w:r>
      <w:r w:rsidRPr="000D353C">
        <w:rPr>
          <w:rFonts w:ascii="Times New Roman" w:eastAsia="Times New Roman" w:hAnsi="Times New Roman" w:cs="Times New Roman"/>
          <w:spacing w:val="22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законодательством.</w:t>
      </w:r>
    </w:p>
    <w:p w14:paraId="2AEDF22B" w14:textId="77777777" w:rsidR="000D353C" w:rsidRPr="000D353C" w:rsidRDefault="000D353C" w:rsidP="000D353C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5702115" w14:textId="77777777" w:rsidR="000D353C" w:rsidRPr="000D353C" w:rsidRDefault="000D353C" w:rsidP="000D353C">
      <w:pPr>
        <w:widowControl w:val="0"/>
        <w:autoSpaceDE w:val="0"/>
        <w:autoSpaceDN w:val="0"/>
        <w:spacing w:before="1" w:after="0" w:line="288" w:lineRule="auto"/>
        <w:ind w:right="16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«Носители информации»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— материальные объекты, в которых Конфиденциальная информация находит свое отображение в виде символов, технических решений и</w:t>
      </w:r>
      <w:r w:rsidRPr="000D353C">
        <w:rPr>
          <w:rFonts w:ascii="Times New Roman" w:eastAsia="Times New Roman" w:hAnsi="Times New Roman" w:cs="Times New Roman"/>
          <w:spacing w:val="27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процессов.</w:t>
      </w:r>
    </w:p>
    <w:p w14:paraId="39B1E4B7" w14:textId="77777777" w:rsidR="000D353C" w:rsidRPr="000D353C" w:rsidRDefault="000D353C" w:rsidP="000D353C">
      <w:pPr>
        <w:widowControl w:val="0"/>
        <w:autoSpaceDE w:val="0"/>
        <w:autoSpaceDN w:val="0"/>
        <w:spacing w:before="67" w:after="0" w:line="283" w:lineRule="auto"/>
        <w:ind w:right="165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«Раскрывающая сторона»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— сторона по настоящему Соглашению, владеющая на законном основании Конфиденциальной информацией о Компании и передающая, раскрывающая другой Стороне Конфиденциальную информацию о Компании.</w:t>
      </w:r>
    </w:p>
    <w:p w14:paraId="78A02242" w14:textId="77777777" w:rsidR="000D353C" w:rsidRPr="000D353C" w:rsidRDefault="000D353C" w:rsidP="000D353C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24F3FC1" w14:textId="77777777" w:rsidR="000D353C" w:rsidRPr="000D353C" w:rsidRDefault="000D353C" w:rsidP="000D353C">
      <w:pPr>
        <w:widowControl w:val="0"/>
        <w:autoSpaceDE w:val="0"/>
        <w:autoSpaceDN w:val="0"/>
        <w:spacing w:after="0" w:line="280" w:lineRule="auto"/>
        <w:ind w:right="16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«Принимающая сторона»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— сторона по настоящему Соглашению, получающая Конфиденциальную информацию о Компании.</w:t>
      </w:r>
    </w:p>
    <w:p w14:paraId="254D99AB" w14:textId="77777777" w:rsidR="000D353C" w:rsidRPr="000D353C" w:rsidRDefault="000D353C" w:rsidP="000D353C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D0D04B2" w14:textId="77777777" w:rsidR="000D353C" w:rsidRPr="000D353C" w:rsidRDefault="000D353C" w:rsidP="000D353C">
      <w:pPr>
        <w:widowControl w:val="0"/>
        <w:autoSpaceDE w:val="0"/>
        <w:autoSpaceDN w:val="0"/>
        <w:spacing w:after="0" w:line="283" w:lineRule="auto"/>
        <w:ind w:right="163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 учетом того, что Стороны намереваются осуществить обмен Конфиденциальной информацией о Компании, и что в ходе исполнения настоящего Соглашения одна Сторона может представить другой Стороне по ее запросу определенную информацию, включая, без ограничения, записи, компьютерное программное обеспечение и документацию, а также ввиду необходимости избежать несанкционированное</w:t>
      </w:r>
      <w:r w:rsidRPr="000D353C">
        <w:rPr>
          <w:rFonts w:ascii="Times New Roman" w:eastAsia="Times New Roman" w:hAnsi="Times New Roman" w:cs="Times New Roman"/>
          <w:spacing w:val="12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использование</w:t>
      </w:r>
      <w:r w:rsidRPr="000D353C">
        <w:rPr>
          <w:rFonts w:ascii="Times New Roman" w:eastAsia="Times New Roman" w:hAnsi="Times New Roman" w:cs="Times New Roman"/>
          <w:spacing w:val="13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</w:t>
      </w:r>
      <w:r w:rsidRPr="000D353C">
        <w:rPr>
          <w:rFonts w:ascii="Times New Roman" w:eastAsia="Times New Roman" w:hAnsi="Times New Roman" w:cs="Times New Roman"/>
          <w:spacing w:val="12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раскрытие</w:t>
      </w:r>
      <w:r w:rsidRPr="000D353C">
        <w:rPr>
          <w:rFonts w:ascii="Times New Roman" w:eastAsia="Times New Roman" w:hAnsi="Times New Roman" w:cs="Times New Roman"/>
          <w:spacing w:val="9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такой</w:t>
      </w:r>
      <w:r w:rsidRPr="000D353C">
        <w:rPr>
          <w:rFonts w:ascii="Times New Roman" w:eastAsia="Times New Roman" w:hAnsi="Times New Roman" w:cs="Times New Roman"/>
          <w:spacing w:val="9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Конфиденциальной</w:t>
      </w:r>
      <w:r w:rsidRPr="000D353C">
        <w:rPr>
          <w:rFonts w:ascii="Times New Roman" w:eastAsia="Times New Roman" w:hAnsi="Times New Roman" w:cs="Times New Roman"/>
          <w:spacing w:val="12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информации</w:t>
      </w:r>
      <w:r w:rsidRPr="000D353C">
        <w:rPr>
          <w:rFonts w:ascii="Times New Roman" w:eastAsia="Times New Roman" w:hAnsi="Times New Roman" w:cs="Times New Roman"/>
          <w:spacing w:val="12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</w:t>
      </w:r>
      <w:r w:rsidRPr="000D353C">
        <w:rPr>
          <w:rFonts w:ascii="Times New Roman" w:eastAsia="Times New Roman" w:hAnsi="Times New Roman" w:cs="Times New Roman"/>
          <w:spacing w:val="11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Компании.</w:t>
      </w:r>
    </w:p>
    <w:p w14:paraId="6779F6C1" w14:textId="77777777" w:rsidR="000D353C" w:rsidRPr="000D353C" w:rsidRDefault="000D353C" w:rsidP="000D353C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CFC3F00" w14:textId="77777777" w:rsidR="000D353C" w:rsidRPr="000D353C" w:rsidRDefault="000D353C" w:rsidP="000D353C">
      <w:pPr>
        <w:widowControl w:val="0"/>
        <w:autoSpaceDE w:val="0"/>
        <w:autoSpaceDN w:val="0"/>
        <w:spacing w:before="1" w:after="0" w:line="240" w:lineRule="auto"/>
        <w:ind w:left="2144" w:right="219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СТОРОНЫ ДОГОВОРИЛИСЬ О НИЖЕСЛЕДУЮЩЕМ:</w:t>
      </w:r>
    </w:p>
    <w:p w14:paraId="0409CAA1" w14:textId="77777777" w:rsidR="000D353C" w:rsidRPr="000D353C" w:rsidRDefault="000D353C" w:rsidP="000D353C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06AF3DFC" w14:textId="77777777" w:rsidR="000D353C" w:rsidRPr="000D353C" w:rsidRDefault="000D353C" w:rsidP="000D353C">
      <w:pPr>
        <w:widowControl w:val="0"/>
        <w:autoSpaceDE w:val="0"/>
        <w:autoSpaceDN w:val="0"/>
        <w:spacing w:after="0" w:line="240" w:lineRule="auto"/>
        <w:ind w:left="2144" w:right="21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Статья 1</w:t>
      </w:r>
    </w:p>
    <w:p w14:paraId="0BE9A891" w14:textId="77777777" w:rsidR="000D353C" w:rsidRPr="000D353C" w:rsidRDefault="000D353C" w:rsidP="000D353C">
      <w:pPr>
        <w:widowControl w:val="0"/>
        <w:numPr>
          <w:ilvl w:val="1"/>
          <w:numId w:val="2"/>
        </w:numPr>
        <w:tabs>
          <w:tab w:val="left" w:pos="1156"/>
        </w:tabs>
        <w:autoSpaceDE w:val="0"/>
        <w:autoSpaceDN w:val="0"/>
        <w:spacing w:before="193" w:after="0" w:line="283" w:lineRule="auto"/>
        <w:ind w:left="1155" w:right="16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Стороны обязуются не осуществлять продажу, обмен, опубликование либо раскрытие иным способом любой полученной Конфиденциальной информации о Компании любым из существующих способов без предварительного письменного согласия Стороны, передавшей Конфиденциальную информацию о</w:t>
      </w:r>
      <w:r w:rsidRPr="000D353C">
        <w:rPr>
          <w:rFonts w:ascii="Times New Roman" w:eastAsia="Times New Roman" w:hAnsi="Times New Roman" w:cs="Times New Roman"/>
          <w:spacing w:val="3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Компании.</w:t>
      </w:r>
    </w:p>
    <w:p w14:paraId="1DF4891C" w14:textId="77777777" w:rsidR="000D353C" w:rsidRPr="000D353C" w:rsidRDefault="000D353C" w:rsidP="000D353C">
      <w:pPr>
        <w:widowControl w:val="0"/>
        <w:numPr>
          <w:ilvl w:val="1"/>
          <w:numId w:val="2"/>
        </w:numPr>
        <w:tabs>
          <w:tab w:val="left" w:pos="1156"/>
        </w:tabs>
        <w:autoSpaceDE w:val="0"/>
        <w:autoSpaceDN w:val="0"/>
        <w:spacing w:before="192" w:after="0" w:line="280" w:lineRule="auto"/>
        <w:ind w:left="1155" w:right="163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 отношении Соглашения и Конфиденциальной информации о Компании, предоставленной в</w:t>
      </w:r>
      <w:r w:rsidRPr="000D353C">
        <w:rPr>
          <w:rFonts w:ascii="Times New Roman" w:eastAsia="Times New Roman" w:hAnsi="Times New Roman" w:cs="Times New Roman"/>
          <w:spacing w:val="17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связи</w:t>
      </w:r>
      <w:r w:rsidRPr="000D353C">
        <w:rPr>
          <w:rFonts w:ascii="Times New Roman" w:eastAsia="Times New Roman" w:hAnsi="Times New Roman" w:cs="Times New Roman"/>
          <w:spacing w:val="18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</w:t>
      </w:r>
      <w:r w:rsidRPr="000D353C">
        <w:rPr>
          <w:rFonts w:ascii="Times New Roman" w:eastAsia="Times New Roman" w:hAnsi="Times New Roman" w:cs="Times New Roman"/>
          <w:spacing w:val="16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Соглашением,</w:t>
      </w:r>
      <w:r w:rsidRPr="000D353C">
        <w:rPr>
          <w:rFonts w:ascii="Times New Roman" w:eastAsia="Times New Roman" w:hAnsi="Times New Roman" w:cs="Times New Roman"/>
          <w:spacing w:val="20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</w:t>
      </w:r>
      <w:r w:rsidRPr="000D353C">
        <w:rPr>
          <w:rFonts w:ascii="Times New Roman" w:eastAsia="Times New Roman" w:hAnsi="Times New Roman" w:cs="Times New Roman"/>
          <w:spacing w:val="17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соответствии</w:t>
      </w:r>
      <w:r w:rsidRPr="000D353C">
        <w:rPr>
          <w:rFonts w:ascii="Times New Roman" w:eastAsia="Times New Roman" w:hAnsi="Times New Roman" w:cs="Times New Roman"/>
          <w:spacing w:val="19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</w:t>
      </w:r>
      <w:r w:rsidRPr="000D353C">
        <w:rPr>
          <w:rFonts w:ascii="Times New Roman" w:eastAsia="Times New Roman" w:hAnsi="Times New Roman" w:cs="Times New Roman"/>
          <w:spacing w:val="16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Федеральным</w:t>
      </w:r>
      <w:r w:rsidRPr="000D353C">
        <w:rPr>
          <w:rFonts w:ascii="Times New Roman" w:eastAsia="Times New Roman" w:hAnsi="Times New Roman" w:cs="Times New Roman"/>
          <w:spacing w:val="18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законом</w:t>
      </w:r>
      <w:r w:rsidRPr="000D353C">
        <w:rPr>
          <w:rFonts w:ascii="Times New Roman" w:eastAsia="Times New Roman" w:hAnsi="Times New Roman" w:cs="Times New Roman"/>
          <w:spacing w:val="19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</w:t>
      </w:r>
      <w:r w:rsidRPr="000D353C">
        <w:rPr>
          <w:rFonts w:ascii="Times New Roman" w:eastAsia="Times New Roman" w:hAnsi="Times New Roman" w:cs="Times New Roman"/>
          <w:spacing w:val="17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29</w:t>
      </w:r>
      <w:r w:rsidRPr="000D353C">
        <w:rPr>
          <w:rFonts w:ascii="Times New Roman" w:eastAsia="Times New Roman" w:hAnsi="Times New Roman" w:cs="Times New Roman"/>
          <w:spacing w:val="19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июля</w:t>
      </w:r>
      <w:r w:rsidRPr="000D353C">
        <w:rPr>
          <w:rFonts w:ascii="Times New Roman" w:eastAsia="Times New Roman" w:hAnsi="Times New Roman" w:cs="Times New Roman"/>
          <w:spacing w:val="15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2004</w:t>
      </w:r>
      <w:r w:rsidRPr="000D353C">
        <w:rPr>
          <w:rFonts w:ascii="Times New Roman" w:eastAsia="Times New Roman" w:hAnsi="Times New Roman" w:cs="Times New Roman"/>
          <w:spacing w:val="18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г.</w:t>
      </w:r>
      <w:r w:rsidRPr="000D353C">
        <w:rPr>
          <w:rFonts w:ascii="Times New Roman" w:eastAsia="Times New Roman" w:hAnsi="Times New Roman" w:cs="Times New Roman"/>
          <w:spacing w:val="17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№</w:t>
      </w:r>
      <w:r w:rsidRPr="000D353C">
        <w:rPr>
          <w:rFonts w:ascii="Times New Roman" w:eastAsia="Times New Roman" w:hAnsi="Times New Roman" w:cs="Times New Roman"/>
          <w:spacing w:val="17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98-ФЗ</w:t>
      </w:r>
    </w:p>
    <w:p w14:paraId="493CC71F" w14:textId="77777777" w:rsidR="000D353C" w:rsidRPr="000D353C" w:rsidRDefault="000D353C" w:rsidP="000D353C">
      <w:pPr>
        <w:widowControl w:val="0"/>
        <w:autoSpaceDE w:val="0"/>
        <w:autoSpaceDN w:val="0"/>
        <w:spacing w:before="4" w:after="0" w:line="283" w:lineRule="auto"/>
        <w:ind w:left="1155" w:right="163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«О коммерческой тайне», Принимающая сторона обязуется сохранять конфиденциальность разумным и адекватным образом в соответствии с требованиями законодательства РФ, обычаями делового оборота, и внутренними правилами (нормами) Принимающей стороны.</w:t>
      </w:r>
    </w:p>
    <w:p w14:paraId="3BAFC2D5" w14:textId="77777777" w:rsidR="000D353C" w:rsidRPr="000D353C" w:rsidRDefault="000D353C" w:rsidP="000D353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0D245A9" w14:textId="77777777" w:rsidR="000D353C" w:rsidRPr="000D353C" w:rsidRDefault="000D353C" w:rsidP="000D353C">
      <w:pPr>
        <w:widowControl w:val="0"/>
        <w:autoSpaceDE w:val="0"/>
        <w:autoSpaceDN w:val="0"/>
        <w:spacing w:after="0" w:line="240" w:lineRule="auto"/>
        <w:ind w:left="2144" w:right="219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Статья 2</w:t>
      </w:r>
    </w:p>
    <w:p w14:paraId="7DC74DE4" w14:textId="77777777" w:rsidR="000D353C" w:rsidRPr="000D353C" w:rsidRDefault="000D353C" w:rsidP="000D353C">
      <w:pPr>
        <w:widowControl w:val="0"/>
        <w:numPr>
          <w:ilvl w:val="1"/>
          <w:numId w:val="3"/>
        </w:numPr>
        <w:tabs>
          <w:tab w:val="left" w:pos="1168"/>
        </w:tabs>
        <w:autoSpaceDE w:val="0"/>
        <w:autoSpaceDN w:val="0"/>
        <w:spacing w:before="191" w:after="0" w:line="283" w:lineRule="auto"/>
        <w:ind w:right="16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Принимающая сторона должна обеспечить хранение всей Конфиденциальной информации о Компании в секрете и не раскрывать ее любым другим лицам, за исключением случаев, когда обязанность такого раскрытия установлена требованиями закона или судебным решением. Конфиденциальная информация о Компании может быть раскрыта также в случаях, определенных настоящим Соглашением или иными соглашениями Сторон. Раскрывающая сторона должна обеспечить конфиденциальность информации о заинтересованности Принимающей стороны в получении такой</w:t>
      </w:r>
      <w:r w:rsidRPr="000D353C">
        <w:rPr>
          <w:rFonts w:ascii="Times New Roman" w:eastAsia="Times New Roman" w:hAnsi="Times New Roman" w:cs="Times New Roman"/>
          <w:spacing w:val="23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информации.</w:t>
      </w:r>
    </w:p>
    <w:p w14:paraId="62041A70" w14:textId="77777777" w:rsidR="000D353C" w:rsidRPr="000D353C" w:rsidRDefault="000D353C" w:rsidP="000D353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2772935" w14:textId="77777777" w:rsidR="000D353C" w:rsidRPr="000D353C" w:rsidRDefault="000D353C" w:rsidP="000D353C">
      <w:pPr>
        <w:widowControl w:val="0"/>
        <w:numPr>
          <w:ilvl w:val="1"/>
          <w:numId w:val="3"/>
        </w:numPr>
        <w:tabs>
          <w:tab w:val="left" w:pos="1168"/>
        </w:tabs>
        <w:autoSpaceDE w:val="0"/>
        <w:autoSpaceDN w:val="0"/>
        <w:spacing w:after="0" w:line="283" w:lineRule="auto"/>
        <w:ind w:right="162" w:hanging="35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Конфиденциальная информация о Компании, подлежащая раскрытию Принимающей стороне в соответствии и на условиях, определенных в настоящем Соглашении, может быть раскрыта сотрудникам Принимающей стороны, только если такими сотрудниками приняты на себя обязательства сохранять в тайне известную им Конфиденциальную информацию о Компании, и если у таких сотрудников имеется явная необходимость в получении Конфиденциальной информации с целью оценки или</w:t>
      </w:r>
      <w:r w:rsidRPr="000D353C">
        <w:rPr>
          <w:rFonts w:ascii="Times New Roman" w:eastAsia="Times New Roman" w:hAnsi="Times New Roman" w:cs="Times New Roman"/>
          <w:spacing w:val="11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перепроверки.</w:t>
      </w:r>
    </w:p>
    <w:p w14:paraId="4074AD05" w14:textId="77777777" w:rsidR="000D353C" w:rsidRPr="000D353C" w:rsidRDefault="000D353C" w:rsidP="000D353C">
      <w:pPr>
        <w:widowControl w:val="0"/>
        <w:autoSpaceDE w:val="0"/>
        <w:autoSpaceDN w:val="0"/>
        <w:spacing w:after="0" w:line="283" w:lineRule="auto"/>
        <w:ind w:left="1167" w:right="15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Принимающая сторона может раскрыть Конфиденциальную информацию своим аудиторам, оценщикам, консультантам только с письменного согласия Раскрывающей стороны и при условии, что такие вышеуказанные физические и юридические лица дали подписку Принимающей стороне о неразглашении Конфиденциальной информации о Компании.</w:t>
      </w:r>
    </w:p>
    <w:p w14:paraId="571E7FB1" w14:textId="77777777" w:rsidR="000D353C" w:rsidRPr="000D353C" w:rsidRDefault="000D353C" w:rsidP="000D353C">
      <w:pPr>
        <w:spacing w:after="0" w:line="283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sectPr w:rsidR="000D353C" w:rsidRPr="000D353C">
          <w:pgSz w:w="11900" w:h="16840"/>
          <w:pgMar w:top="1520" w:right="520" w:bottom="1660" w:left="1460" w:header="0" w:footer="1474" w:gutter="0"/>
          <w:cols w:space="720"/>
        </w:sectPr>
      </w:pPr>
    </w:p>
    <w:p w14:paraId="48159233" w14:textId="77777777" w:rsidR="000D353C" w:rsidRPr="000D353C" w:rsidRDefault="000D353C" w:rsidP="000D353C">
      <w:pPr>
        <w:widowControl w:val="0"/>
        <w:numPr>
          <w:ilvl w:val="1"/>
          <w:numId w:val="3"/>
        </w:numPr>
        <w:tabs>
          <w:tab w:val="left" w:pos="1168"/>
        </w:tabs>
        <w:autoSpaceDE w:val="0"/>
        <w:autoSpaceDN w:val="0"/>
        <w:spacing w:before="84" w:after="0" w:line="283" w:lineRule="auto"/>
        <w:ind w:right="163" w:hanging="35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Для защиты Конфиденциальной информации о Компании Принимающая сторона должна принимать меры предосторожности, обычно используемые для защиты такого рода информации в существующем деловом обороте. Принимающая сторона безусловно обязана обеспечить защиту Конфиденциальной информации о Компании в течение всего срока действия настоящего Соглашения.</w:t>
      </w:r>
    </w:p>
    <w:p w14:paraId="7E9693C1" w14:textId="77777777" w:rsidR="000D353C" w:rsidRPr="000D353C" w:rsidRDefault="000D353C" w:rsidP="000D353C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1AF3C29" w14:textId="77777777" w:rsidR="000D353C" w:rsidRPr="000D353C" w:rsidRDefault="000D353C" w:rsidP="000D353C">
      <w:pPr>
        <w:widowControl w:val="0"/>
        <w:numPr>
          <w:ilvl w:val="1"/>
          <w:numId w:val="3"/>
        </w:numPr>
        <w:tabs>
          <w:tab w:val="left" w:pos="1168"/>
        </w:tabs>
        <w:autoSpaceDE w:val="0"/>
        <w:autoSpaceDN w:val="0"/>
        <w:spacing w:after="0" w:line="283" w:lineRule="auto"/>
        <w:ind w:right="163" w:hanging="37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Не является Конфиденциальной информацией, и Принимающая сторона не должна нести ответственность за раскрытие информации в следующих</w:t>
      </w:r>
      <w:r w:rsidRPr="000D353C">
        <w:rPr>
          <w:rFonts w:ascii="Times New Roman" w:eastAsia="Times New Roman" w:hAnsi="Times New Roman" w:cs="Times New Roman"/>
          <w:spacing w:val="12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случаях:</w:t>
      </w:r>
    </w:p>
    <w:p w14:paraId="6AA3E435" w14:textId="77777777" w:rsidR="000D353C" w:rsidRPr="000D353C" w:rsidRDefault="000D353C" w:rsidP="000D353C">
      <w:pPr>
        <w:widowControl w:val="0"/>
        <w:numPr>
          <w:ilvl w:val="2"/>
          <w:numId w:val="3"/>
        </w:numPr>
        <w:tabs>
          <w:tab w:val="left" w:pos="2220"/>
        </w:tabs>
        <w:autoSpaceDE w:val="0"/>
        <w:autoSpaceDN w:val="0"/>
        <w:spacing w:after="0" w:line="278" w:lineRule="auto"/>
        <w:ind w:right="163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gramStart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если</w:t>
      </w:r>
      <w:proofErr w:type="gramEnd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такая информация была известна Принимающей стороне и/или иным лицам из других источников до момента вступления в силу настоящего</w:t>
      </w:r>
      <w:r w:rsidRPr="000D353C">
        <w:rPr>
          <w:rFonts w:ascii="Times New Roman" w:eastAsia="Times New Roman" w:hAnsi="Times New Roman" w:cs="Times New Roman"/>
          <w:spacing w:val="9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Соглашения;</w:t>
      </w:r>
    </w:p>
    <w:p w14:paraId="2C76B413" w14:textId="77777777" w:rsidR="000D353C" w:rsidRPr="000D353C" w:rsidRDefault="000D353C" w:rsidP="000D353C">
      <w:pPr>
        <w:widowControl w:val="0"/>
        <w:numPr>
          <w:ilvl w:val="2"/>
          <w:numId w:val="3"/>
        </w:numPr>
        <w:tabs>
          <w:tab w:val="left" w:pos="2220"/>
        </w:tabs>
        <w:autoSpaceDE w:val="0"/>
        <w:autoSpaceDN w:val="0"/>
        <w:spacing w:before="7" w:after="0" w:line="278" w:lineRule="auto"/>
        <w:ind w:right="162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gramStart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если</w:t>
      </w:r>
      <w:proofErr w:type="gramEnd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раскрытие информации произошло с письменного согласия Раскрывающей стороны;</w:t>
      </w:r>
    </w:p>
    <w:p w14:paraId="60E7092D" w14:textId="77777777" w:rsidR="000D353C" w:rsidRPr="000D353C" w:rsidRDefault="000D353C" w:rsidP="000D353C">
      <w:pPr>
        <w:widowControl w:val="0"/>
        <w:numPr>
          <w:ilvl w:val="2"/>
          <w:numId w:val="3"/>
        </w:numPr>
        <w:tabs>
          <w:tab w:val="left" w:pos="2220"/>
        </w:tabs>
        <w:autoSpaceDE w:val="0"/>
        <w:autoSpaceDN w:val="0"/>
        <w:spacing w:before="7" w:after="0" w:line="278" w:lineRule="auto"/>
        <w:ind w:right="16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gramStart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если</w:t>
      </w:r>
      <w:proofErr w:type="gramEnd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Конфиденциальная информация была на законных основаниях получена Принимающей стороной от третьего</w:t>
      </w:r>
      <w:r w:rsidRPr="000D353C">
        <w:rPr>
          <w:rFonts w:ascii="Times New Roman" w:eastAsia="Times New Roman" w:hAnsi="Times New Roman" w:cs="Times New Roman"/>
          <w:spacing w:val="3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лица;</w:t>
      </w:r>
    </w:p>
    <w:p w14:paraId="1A58001B" w14:textId="77777777" w:rsidR="000D353C" w:rsidRPr="000D353C" w:rsidRDefault="000D353C" w:rsidP="000D353C">
      <w:pPr>
        <w:widowControl w:val="0"/>
        <w:numPr>
          <w:ilvl w:val="2"/>
          <w:numId w:val="3"/>
        </w:numPr>
        <w:tabs>
          <w:tab w:val="left" w:pos="2220"/>
        </w:tabs>
        <w:autoSpaceDE w:val="0"/>
        <w:autoSpaceDN w:val="0"/>
        <w:spacing w:before="5" w:after="0" w:line="240" w:lineRule="auto"/>
        <w:ind w:hanging="352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gramStart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если</w:t>
      </w:r>
      <w:proofErr w:type="gramEnd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информация является общеизвестной и публично</w:t>
      </w:r>
      <w:r w:rsidRPr="000D353C">
        <w:rPr>
          <w:rFonts w:ascii="Times New Roman" w:eastAsia="Times New Roman" w:hAnsi="Times New Roman" w:cs="Times New Roman"/>
          <w:spacing w:val="17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доступной;</w:t>
      </w:r>
    </w:p>
    <w:p w14:paraId="3D08CFD8" w14:textId="77777777" w:rsidR="000D353C" w:rsidRPr="000D353C" w:rsidRDefault="000D353C" w:rsidP="000D353C">
      <w:pPr>
        <w:widowControl w:val="0"/>
        <w:numPr>
          <w:ilvl w:val="2"/>
          <w:numId w:val="3"/>
        </w:numPr>
        <w:tabs>
          <w:tab w:val="left" w:pos="2220"/>
        </w:tabs>
        <w:autoSpaceDE w:val="0"/>
        <w:autoSpaceDN w:val="0"/>
        <w:spacing w:before="47" w:after="0" w:line="280" w:lineRule="auto"/>
        <w:ind w:right="164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gramStart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если</w:t>
      </w:r>
      <w:proofErr w:type="gramEnd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информация раскрывается Раскрывающей стороной третьим лицам без ограничений;</w:t>
      </w:r>
    </w:p>
    <w:p w14:paraId="161A689D" w14:textId="77777777" w:rsidR="000D353C" w:rsidRPr="000D353C" w:rsidRDefault="000D353C" w:rsidP="000D353C">
      <w:pPr>
        <w:widowControl w:val="0"/>
        <w:numPr>
          <w:ilvl w:val="2"/>
          <w:numId w:val="3"/>
        </w:numPr>
        <w:tabs>
          <w:tab w:val="left" w:pos="2220"/>
        </w:tabs>
        <w:autoSpaceDE w:val="0"/>
        <w:autoSpaceDN w:val="0"/>
        <w:spacing w:after="0" w:line="280" w:lineRule="auto"/>
        <w:ind w:right="163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gramStart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если</w:t>
      </w:r>
      <w:proofErr w:type="gramEnd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информация представляет собой идеи, концепции, методы, процессы, системы, способы и т.п., разработанные Принимающей стороной независимо и без использования аналогичной Конфиденциальной информации, переданной Раскрывающей стороной;</w:t>
      </w:r>
    </w:p>
    <w:p w14:paraId="0E2C0C08" w14:textId="77777777" w:rsidR="000D353C" w:rsidRPr="000D353C" w:rsidRDefault="000D353C" w:rsidP="000D353C">
      <w:pPr>
        <w:widowControl w:val="0"/>
        <w:numPr>
          <w:ilvl w:val="2"/>
          <w:numId w:val="3"/>
        </w:numPr>
        <w:tabs>
          <w:tab w:val="left" w:pos="2220"/>
        </w:tabs>
        <w:autoSpaceDE w:val="0"/>
        <w:autoSpaceDN w:val="0"/>
        <w:spacing w:before="8" w:after="0" w:line="278" w:lineRule="auto"/>
        <w:ind w:right="16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gramStart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информация</w:t>
      </w:r>
      <w:proofErr w:type="gramEnd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которая в силу ст.5 Федерального закона </w:t>
      </w:r>
      <w:r w:rsidRPr="000D353C">
        <w:rPr>
          <w:rFonts w:ascii="Times New Roman" w:eastAsia="Times New Roman" w:hAnsi="Times New Roman" w:cs="Times New Roman"/>
          <w:spacing w:val="-4"/>
          <w:sz w:val="28"/>
          <w:szCs w:val="28"/>
          <w:lang w:eastAsia="ru-RU" w:bidi="ru-RU"/>
        </w:rPr>
        <w:t>«О коммерческой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тайне» не может составлять коммерческую</w:t>
      </w:r>
      <w:r w:rsidRPr="000D353C">
        <w:rPr>
          <w:rFonts w:ascii="Times New Roman" w:eastAsia="Times New Roman" w:hAnsi="Times New Roman" w:cs="Times New Roman"/>
          <w:spacing w:val="7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тайну.</w:t>
      </w:r>
    </w:p>
    <w:p w14:paraId="4AD63CD6" w14:textId="77777777" w:rsidR="000D353C" w:rsidRPr="000D353C" w:rsidRDefault="000D353C" w:rsidP="000D353C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17E8C4D9" w14:textId="77777777" w:rsidR="000D353C" w:rsidRPr="000D353C" w:rsidRDefault="000D353C" w:rsidP="000D353C">
      <w:pPr>
        <w:widowControl w:val="0"/>
        <w:numPr>
          <w:ilvl w:val="1"/>
          <w:numId w:val="3"/>
        </w:numPr>
        <w:tabs>
          <w:tab w:val="left" w:pos="1344"/>
        </w:tabs>
        <w:autoSpaceDE w:val="0"/>
        <w:autoSpaceDN w:val="0"/>
        <w:spacing w:after="0" w:line="283" w:lineRule="auto"/>
        <w:ind w:left="1343" w:right="166" w:hanging="545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 соответствии с условиями Соглашения Принимающая сторона безусловно гарантирует, что</w:t>
      </w:r>
      <w:r w:rsidRPr="000D353C">
        <w:rPr>
          <w:rFonts w:ascii="Times New Roman" w:eastAsia="Times New Roman" w:hAnsi="Times New Roman" w:cs="Times New Roman"/>
          <w:spacing w:val="3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она:</w:t>
      </w:r>
    </w:p>
    <w:p w14:paraId="57D469E9" w14:textId="77777777" w:rsidR="000D353C" w:rsidRPr="000D353C" w:rsidRDefault="000D353C" w:rsidP="000D353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br w:type="page"/>
      </w:r>
    </w:p>
    <w:p w14:paraId="0AEFE883" w14:textId="77777777" w:rsidR="000D353C" w:rsidRPr="000D353C" w:rsidRDefault="000D353C" w:rsidP="000D353C">
      <w:pPr>
        <w:widowControl w:val="0"/>
        <w:numPr>
          <w:ilvl w:val="0"/>
          <w:numId w:val="4"/>
        </w:numPr>
        <w:autoSpaceDE w:val="0"/>
        <w:autoSpaceDN w:val="0"/>
        <w:spacing w:after="0" w:line="283" w:lineRule="auto"/>
        <w:ind w:right="163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gramStart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будет</w:t>
      </w:r>
      <w:proofErr w:type="gramEnd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раскрывать сотрудникам своей организации Конфиденциальную информацию о Компании только </w:t>
      </w:r>
      <w:r w:rsidRPr="000D353C">
        <w:rPr>
          <w:rFonts w:ascii="Times New Roman" w:eastAsia="Times New Roman" w:hAnsi="Times New Roman" w:cs="Times New Roman"/>
          <w:spacing w:val="-3"/>
          <w:sz w:val="28"/>
          <w:szCs w:val="28"/>
          <w:lang w:eastAsia="ru-RU" w:bidi="ru-RU"/>
        </w:rPr>
        <w:t xml:space="preserve">на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условиях, определенных в п.2.2. настоящей статьи Соглашения;</w:t>
      </w:r>
    </w:p>
    <w:p w14:paraId="30B7AD67" w14:textId="77777777" w:rsidR="000D353C" w:rsidRPr="000D353C" w:rsidRDefault="000D353C" w:rsidP="000D353C">
      <w:pPr>
        <w:widowControl w:val="0"/>
        <w:numPr>
          <w:ilvl w:val="0"/>
          <w:numId w:val="4"/>
        </w:numPr>
        <w:autoSpaceDE w:val="0"/>
        <w:autoSpaceDN w:val="0"/>
        <w:spacing w:before="1" w:after="0" w:line="283" w:lineRule="auto"/>
        <w:ind w:right="163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gramStart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будет</w:t>
      </w:r>
      <w:proofErr w:type="gramEnd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снимать с любых Носителей информации, на которых хранится переданная ей Конфиденциальная информация, только такое количество копий, которое обусловлено необходимостью надлежащего исполнения ей своих договорных обязательств перед другой</w:t>
      </w:r>
      <w:r w:rsidRPr="000D353C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Стороной.</w:t>
      </w:r>
    </w:p>
    <w:p w14:paraId="11840AA8" w14:textId="77777777" w:rsidR="000D353C" w:rsidRPr="000D353C" w:rsidRDefault="000D353C" w:rsidP="000D353C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11999864" w14:textId="77777777" w:rsidR="000D353C" w:rsidRPr="000D353C" w:rsidRDefault="000D353C" w:rsidP="000D353C">
      <w:pPr>
        <w:widowControl w:val="0"/>
        <w:numPr>
          <w:ilvl w:val="1"/>
          <w:numId w:val="3"/>
        </w:numPr>
        <w:tabs>
          <w:tab w:val="left" w:pos="1344"/>
        </w:tabs>
        <w:autoSpaceDE w:val="0"/>
        <w:autoSpaceDN w:val="0"/>
        <w:spacing w:after="0" w:line="283" w:lineRule="auto"/>
        <w:ind w:left="1343" w:right="163" w:hanging="507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Все Носители информации, на которых записана Конфиденциальная информация о Компании, переданные Принимающей стороне в соответствии с настоящим Соглашением, а также любые снятые с них копии являются собственностью Раскрывающей стороны, и подлежат возврату и/или уничтожению Принимающей стороной в соответствии с письменными указаниями Раскрывающей стороны с составлением соответствующего двустороннего акта о возврате и/или</w:t>
      </w:r>
      <w:r w:rsidRPr="000D353C">
        <w:rPr>
          <w:rFonts w:ascii="Times New Roman" w:eastAsia="Times New Roman" w:hAnsi="Times New Roman" w:cs="Times New Roman"/>
          <w:spacing w:val="10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уничтожении.</w:t>
      </w:r>
    </w:p>
    <w:p w14:paraId="4C77E123" w14:textId="77777777" w:rsidR="000D353C" w:rsidRPr="000D353C" w:rsidRDefault="000D353C" w:rsidP="000D353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E04C705" w14:textId="77777777" w:rsidR="000D353C" w:rsidRPr="000D353C" w:rsidRDefault="000D353C" w:rsidP="000D353C">
      <w:pPr>
        <w:widowControl w:val="0"/>
        <w:numPr>
          <w:ilvl w:val="1"/>
          <w:numId w:val="3"/>
        </w:numPr>
        <w:tabs>
          <w:tab w:val="left" w:pos="1344"/>
        </w:tabs>
        <w:autoSpaceDE w:val="0"/>
        <w:autoSpaceDN w:val="0"/>
        <w:spacing w:after="0" w:line="283" w:lineRule="auto"/>
        <w:ind w:left="1343" w:right="162" w:hanging="507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Принимающая сторона вправе раскрывать Конфиденциальную информацию без согласия Раскрывающей стороны, но уведомив в кратчайшие сроки Раскрывающую сторону, в следующих случаях:</w:t>
      </w:r>
    </w:p>
    <w:p w14:paraId="0853D35A" w14:textId="77777777" w:rsidR="000D353C" w:rsidRPr="000D353C" w:rsidRDefault="000D353C" w:rsidP="000D353C">
      <w:pPr>
        <w:widowControl w:val="0"/>
        <w:numPr>
          <w:ilvl w:val="0"/>
          <w:numId w:val="5"/>
        </w:numPr>
        <w:tabs>
          <w:tab w:val="left" w:pos="1130"/>
        </w:tabs>
        <w:autoSpaceDE w:val="0"/>
        <w:autoSpaceDN w:val="0"/>
        <w:spacing w:before="2" w:after="0" w:line="242" w:lineRule="auto"/>
        <w:ind w:left="1167" w:right="163" w:hanging="35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gramStart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государственным</w:t>
      </w:r>
      <w:proofErr w:type="gramEnd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органам, уполномоченным запрашивать такую информацию в соответствии с применимым законодательством, на основании соответствующего запроса</w:t>
      </w:r>
      <w:r w:rsidRPr="000D353C">
        <w:rPr>
          <w:rFonts w:ascii="Times New Roman" w:eastAsia="Times New Roman" w:hAnsi="Times New Roman" w:cs="Times New Roman"/>
          <w:spacing w:val="9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на</w:t>
      </w:r>
    </w:p>
    <w:p w14:paraId="12DFD095" w14:textId="77777777" w:rsidR="000D353C" w:rsidRPr="000D353C" w:rsidRDefault="000D353C" w:rsidP="000D353C">
      <w:pPr>
        <w:widowControl w:val="0"/>
        <w:autoSpaceDE w:val="0"/>
        <w:autoSpaceDN w:val="0"/>
        <w:spacing w:before="67" w:after="0" w:line="240" w:lineRule="auto"/>
        <w:ind w:left="1167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gramStart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предоставление</w:t>
      </w:r>
      <w:proofErr w:type="gramEnd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указанной информации, при этом Принимающая сторона не несет ответственности за такое раскрытие;</w:t>
      </w:r>
    </w:p>
    <w:p w14:paraId="2F51900A" w14:textId="77777777" w:rsidR="000D353C" w:rsidRPr="000D353C" w:rsidRDefault="000D353C" w:rsidP="000D353C">
      <w:pPr>
        <w:widowControl w:val="0"/>
        <w:numPr>
          <w:ilvl w:val="0"/>
          <w:numId w:val="5"/>
        </w:numPr>
        <w:tabs>
          <w:tab w:val="left" w:pos="1214"/>
        </w:tabs>
        <w:autoSpaceDE w:val="0"/>
        <w:autoSpaceDN w:val="0"/>
        <w:spacing w:before="4" w:after="0" w:line="240" w:lineRule="auto"/>
        <w:ind w:left="1167" w:right="163" w:hanging="35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  <w:proofErr w:type="gramStart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судебным</w:t>
      </w:r>
      <w:proofErr w:type="gramEnd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органам и своим представителям для целей защиты и реализации прав по настоящему</w:t>
      </w:r>
      <w:r w:rsidRPr="000D353C">
        <w:rPr>
          <w:rFonts w:ascii="Times New Roman" w:eastAsia="Times New Roman" w:hAnsi="Times New Roman" w:cs="Times New Roman"/>
          <w:spacing w:val="-4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Соглашению.</w:t>
      </w:r>
    </w:p>
    <w:p w14:paraId="670F940A" w14:textId="77777777" w:rsidR="000D353C" w:rsidRPr="000D353C" w:rsidRDefault="000D353C" w:rsidP="000D353C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BAF3D9D" w14:textId="77777777" w:rsidR="000D353C" w:rsidRPr="000D353C" w:rsidRDefault="000D353C" w:rsidP="000D353C">
      <w:pPr>
        <w:widowControl w:val="0"/>
        <w:numPr>
          <w:ilvl w:val="1"/>
          <w:numId w:val="3"/>
        </w:numPr>
        <w:tabs>
          <w:tab w:val="left" w:pos="1272"/>
        </w:tabs>
        <w:autoSpaceDE w:val="0"/>
        <w:autoSpaceDN w:val="0"/>
        <w:spacing w:before="1" w:after="0" w:line="283" w:lineRule="auto"/>
        <w:ind w:left="1343" w:right="163" w:hanging="507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Факты передачи Конфиденциальной информации о Компании Раскрывающей стороной Принимающей стороне могут подтверждаться корреспонденцией, актами, иными документами</w:t>
      </w:r>
      <w:r w:rsidRPr="000D353C">
        <w:rPr>
          <w:rFonts w:ascii="Times New Roman" w:eastAsia="Times New Roman" w:hAnsi="Times New Roman" w:cs="Times New Roman"/>
          <w:spacing w:val="12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</w:t>
      </w:r>
      <w:r w:rsidRPr="000D353C">
        <w:rPr>
          <w:rFonts w:ascii="Times New Roman" w:eastAsia="Times New Roman" w:hAnsi="Times New Roman" w:cs="Times New Roman"/>
          <w:spacing w:val="7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материалами,</w:t>
      </w:r>
      <w:r w:rsidRPr="000D353C">
        <w:rPr>
          <w:rFonts w:ascii="Times New Roman" w:eastAsia="Times New Roman" w:hAnsi="Times New Roman" w:cs="Times New Roman"/>
          <w:spacing w:val="15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</w:t>
      </w:r>
      <w:r w:rsidRPr="000D353C">
        <w:rPr>
          <w:rFonts w:ascii="Times New Roman" w:eastAsia="Times New Roman" w:hAnsi="Times New Roman" w:cs="Times New Roman"/>
          <w:spacing w:val="9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том</w:t>
      </w:r>
      <w:r w:rsidRPr="000D353C">
        <w:rPr>
          <w:rFonts w:ascii="Times New Roman" w:eastAsia="Times New Roman" w:hAnsi="Times New Roman" w:cs="Times New Roman"/>
          <w:spacing w:val="13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числе</w:t>
      </w:r>
      <w:r w:rsidRPr="000D353C">
        <w:rPr>
          <w:rFonts w:ascii="Times New Roman" w:eastAsia="Times New Roman" w:hAnsi="Times New Roman" w:cs="Times New Roman"/>
          <w:spacing w:val="10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полученными</w:t>
      </w:r>
      <w:r w:rsidRPr="000D353C">
        <w:rPr>
          <w:rFonts w:ascii="Times New Roman" w:eastAsia="Times New Roman" w:hAnsi="Times New Roman" w:cs="Times New Roman"/>
          <w:spacing w:val="10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посредством</w:t>
      </w:r>
      <w:r w:rsidRPr="000D353C">
        <w:rPr>
          <w:rFonts w:ascii="Times New Roman" w:eastAsia="Times New Roman" w:hAnsi="Times New Roman" w:cs="Times New Roman"/>
          <w:spacing w:val="14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факсимильной</w:t>
      </w:r>
      <w:r w:rsidRPr="000D353C">
        <w:rPr>
          <w:rFonts w:ascii="Times New Roman" w:eastAsia="Times New Roman" w:hAnsi="Times New Roman" w:cs="Times New Roman"/>
          <w:spacing w:val="10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связи.</w:t>
      </w:r>
    </w:p>
    <w:p w14:paraId="6CDBA525" w14:textId="77777777" w:rsidR="000D353C" w:rsidRPr="000D353C" w:rsidRDefault="000D353C" w:rsidP="000D353C">
      <w:pPr>
        <w:widowControl w:val="0"/>
        <w:tabs>
          <w:tab w:val="left" w:pos="1272"/>
        </w:tabs>
        <w:autoSpaceDE w:val="0"/>
        <w:autoSpaceDN w:val="0"/>
        <w:spacing w:before="1" w:after="0" w:line="283" w:lineRule="auto"/>
        <w:ind w:left="1343" w:right="163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15B78F9" w14:textId="77777777" w:rsidR="000D353C" w:rsidRPr="000D353C" w:rsidRDefault="000D353C" w:rsidP="000D353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D3CBE19" w14:textId="77777777" w:rsidR="000D353C" w:rsidRPr="000D353C" w:rsidRDefault="000D353C" w:rsidP="000D353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E55B686" w14:textId="77777777" w:rsidR="000D353C" w:rsidRPr="000D353C" w:rsidRDefault="000D353C" w:rsidP="000D353C">
      <w:pPr>
        <w:widowControl w:val="0"/>
        <w:autoSpaceDE w:val="0"/>
        <w:autoSpaceDN w:val="0"/>
        <w:spacing w:before="1" w:after="0" w:line="240" w:lineRule="auto"/>
        <w:ind w:left="4503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Статья 3</w:t>
      </w:r>
    </w:p>
    <w:p w14:paraId="49480CD1" w14:textId="77777777" w:rsidR="000D353C" w:rsidRPr="000D353C" w:rsidRDefault="000D353C" w:rsidP="000D353C">
      <w:pPr>
        <w:widowControl w:val="0"/>
        <w:autoSpaceDE w:val="0"/>
        <w:autoSpaceDN w:val="0"/>
        <w:spacing w:before="113" w:after="0" w:line="283" w:lineRule="auto"/>
        <w:ind w:left="1165" w:right="162" w:hanging="34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3.1. Принимающая сторона несет ответственность за действия всех своих сотрудников, приведшие к разглашению Конфиденциальной информации о Компании любым третьим лицам. В случае разглашения Принимающей стороной Конфиденциальной информации о Компании третьим лицам (помимо лиц, указанных в п. 2.2.  Статьи 2 настоящего Соглашения) без получения письменного разрешения на такое разглашение Раскрывающая сторона имеет право обращаться с требованием о компенсации причиненного ущерба, явившегося результатом такого разглашения. Ответственность Принимающей стороны за неисполнение обязательств по настоящему Соглашению ограничивается размером прямого реального ущерба, понесенного Раскрывающей стороной в результате виновных действий Принимающей стороны при исполнении настоящего Соглашения. Принимающая сторона не несет ответственности перед Раскрывающей стороной за косвенные убытки и упущенную выгоду Раскрывающей стороны, возникшие в результате неисполнения и/или ненадлежащего исполнения Принимающей стороной обязательств, предусмотренных настоящим</w:t>
      </w:r>
      <w:r w:rsidRPr="000D353C">
        <w:rPr>
          <w:rFonts w:ascii="Times New Roman" w:eastAsia="Times New Roman" w:hAnsi="Times New Roman" w:cs="Times New Roman"/>
          <w:spacing w:val="1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Соглашением.</w:t>
      </w:r>
    </w:p>
    <w:p w14:paraId="6C209B78" w14:textId="77777777" w:rsidR="000D353C" w:rsidRPr="000D353C" w:rsidRDefault="000D353C" w:rsidP="000D353C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9F939DD" w14:textId="77777777" w:rsidR="000D353C" w:rsidRPr="000D353C" w:rsidRDefault="000D353C" w:rsidP="000D353C">
      <w:pPr>
        <w:widowControl w:val="0"/>
        <w:autoSpaceDE w:val="0"/>
        <w:autoSpaceDN w:val="0"/>
        <w:spacing w:after="0" w:line="240" w:lineRule="auto"/>
        <w:ind w:left="4503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Статья 4</w:t>
      </w:r>
    </w:p>
    <w:p w14:paraId="292DA316" w14:textId="77777777" w:rsidR="000D353C" w:rsidRPr="000D353C" w:rsidRDefault="000D353C" w:rsidP="000D353C">
      <w:pPr>
        <w:widowControl w:val="0"/>
        <w:numPr>
          <w:ilvl w:val="1"/>
          <w:numId w:val="6"/>
        </w:numPr>
        <w:tabs>
          <w:tab w:val="left" w:pos="1168"/>
        </w:tabs>
        <w:autoSpaceDE w:val="0"/>
        <w:autoSpaceDN w:val="0"/>
        <w:spacing w:before="114" w:after="0" w:line="283" w:lineRule="auto"/>
        <w:ind w:left="1167" w:right="16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Кроме случаев, когда это ясно выражено в настоящем Соглашении, предоставление Конфиденциальной информации о Компании, упомянутой выше, или в соответствии с условиями настоящего Соглашения, не означает и не предполагает предоставление каких- либо прав и лицензий. Конфиденциальная информация о Компании остается собственностью Раскрывающей стороны. Настоящее Соглашение или факт раскрытия в связи с настоящим Соглашением Конфиденциальной информации о Компании не является передачей Принимающей стороне каких-либо прав, связанных с коммерческой тайной, авторскими или иными правами Раскрывающей стороны на Конфиденциальную информацию</w:t>
      </w:r>
      <w:r w:rsidRPr="000D353C">
        <w:rPr>
          <w:rFonts w:ascii="Times New Roman" w:eastAsia="Times New Roman" w:hAnsi="Times New Roman" w:cs="Times New Roman"/>
          <w:spacing w:val="24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 Компании.</w:t>
      </w:r>
    </w:p>
    <w:p w14:paraId="56D647A0" w14:textId="77777777" w:rsidR="000D353C" w:rsidRPr="000D353C" w:rsidRDefault="000D353C" w:rsidP="000D353C">
      <w:pPr>
        <w:widowControl w:val="0"/>
        <w:numPr>
          <w:ilvl w:val="1"/>
          <w:numId w:val="6"/>
        </w:numPr>
        <w:tabs>
          <w:tab w:val="left" w:pos="1168"/>
        </w:tabs>
        <w:autoSpaceDE w:val="0"/>
        <w:autoSpaceDN w:val="0"/>
        <w:spacing w:before="113" w:after="0" w:line="283" w:lineRule="auto"/>
        <w:ind w:left="1167" w:right="16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 случае реорганизации или ликвидации любой из сторон Договора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такая сторона предпримет такие меры для защиты Конфиденциальной информации о Компании, какие могли быть предприняты для защиты собственной информации. Сторона, находящаяся в процессе реорганизации или ликвидации, в обязательном порядке уведомит другую сторону   о таких обстоятельствах и письменно согласует с другой стороной меры, которые будут предприняты для должной защиты Конфиденциальной информации о Компании. В случае реорганизации любой из Сторон такая Сторона обеспечит подписание своим правопреемником соглашения о конфиденциальности подобного</w:t>
      </w:r>
      <w:r w:rsidRPr="000D353C">
        <w:rPr>
          <w:rFonts w:ascii="Times New Roman" w:eastAsia="Times New Roman" w:hAnsi="Times New Roman" w:cs="Times New Roman"/>
          <w:spacing w:val="20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содержания.</w:t>
      </w:r>
    </w:p>
    <w:p w14:paraId="7586ADA6" w14:textId="77777777" w:rsidR="000D353C" w:rsidRPr="000D353C" w:rsidRDefault="000D353C" w:rsidP="000D353C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AC0A20E" w14:textId="77777777" w:rsidR="000D353C" w:rsidRPr="000D353C" w:rsidRDefault="000D353C" w:rsidP="000D353C">
      <w:pPr>
        <w:widowControl w:val="0"/>
        <w:autoSpaceDE w:val="0"/>
        <w:autoSpaceDN w:val="0"/>
        <w:spacing w:after="0" w:line="240" w:lineRule="auto"/>
        <w:ind w:left="4503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Статья 5</w:t>
      </w:r>
    </w:p>
    <w:p w14:paraId="5B15CA87" w14:textId="77777777" w:rsidR="000D353C" w:rsidRPr="000D353C" w:rsidRDefault="000D353C" w:rsidP="000D353C">
      <w:pPr>
        <w:widowControl w:val="0"/>
        <w:numPr>
          <w:ilvl w:val="1"/>
          <w:numId w:val="7"/>
        </w:numPr>
        <w:tabs>
          <w:tab w:val="left" w:pos="1168"/>
        </w:tabs>
        <w:autoSpaceDE w:val="0"/>
        <w:autoSpaceDN w:val="0"/>
        <w:spacing w:before="114" w:after="0" w:line="283" w:lineRule="auto"/>
        <w:ind w:left="1167" w:right="163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Настоящее Соглашение вступает в силу с момента даты его подписания Сторонами и прекращает свое действие по истечении трех лет с даты заключения</w:t>
      </w:r>
      <w:r w:rsidRPr="000D353C">
        <w:rPr>
          <w:rFonts w:ascii="Times New Roman" w:eastAsia="Times New Roman" w:hAnsi="Times New Roman" w:cs="Times New Roman"/>
          <w:spacing w:val="20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настоящего</w:t>
      </w:r>
    </w:p>
    <w:p w14:paraId="6E0775E8" w14:textId="77777777" w:rsidR="000D353C" w:rsidRPr="000D353C" w:rsidRDefault="000D353C" w:rsidP="000D353C">
      <w:pPr>
        <w:widowControl w:val="0"/>
        <w:autoSpaceDE w:val="0"/>
        <w:autoSpaceDN w:val="0"/>
        <w:spacing w:before="84" w:after="0" w:line="240" w:lineRule="auto"/>
        <w:ind w:left="1167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Соглашения.</w:t>
      </w:r>
    </w:p>
    <w:p w14:paraId="2F432F75" w14:textId="77777777" w:rsidR="000D353C" w:rsidRPr="000D353C" w:rsidRDefault="000D353C" w:rsidP="000D353C">
      <w:pPr>
        <w:widowControl w:val="0"/>
        <w:numPr>
          <w:ilvl w:val="1"/>
          <w:numId w:val="7"/>
        </w:numPr>
        <w:tabs>
          <w:tab w:val="left" w:pos="1168"/>
        </w:tabs>
        <w:autoSpaceDE w:val="0"/>
        <w:autoSpaceDN w:val="0"/>
        <w:spacing w:before="162" w:after="0" w:line="283" w:lineRule="auto"/>
        <w:ind w:left="1167" w:right="163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Раскрывающая сторона вправе потребовать от Принимающей стороны возврата или уничтожения Носителей информации, содержащих Конфиденциальную информацию о Компании. Защита настоящего Соглашения должна относиться только к той информации, которая передается Сторонами друг другу во время действия настоящего</w:t>
      </w:r>
      <w:r w:rsidRPr="000D353C">
        <w:rPr>
          <w:rFonts w:ascii="Times New Roman" w:eastAsia="Times New Roman" w:hAnsi="Times New Roman" w:cs="Times New Roman"/>
          <w:spacing w:val="46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Соглашения.</w:t>
      </w:r>
    </w:p>
    <w:p w14:paraId="3F805DD1" w14:textId="77777777" w:rsidR="000D353C" w:rsidRPr="000D353C" w:rsidRDefault="000D353C" w:rsidP="000D353C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A9BEB40" w14:textId="77777777" w:rsidR="000D353C" w:rsidRPr="000D353C" w:rsidRDefault="000D353C" w:rsidP="000D353C">
      <w:pPr>
        <w:widowControl w:val="0"/>
        <w:autoSpaceDE w:val="0"/>
        <w:autoSpaceDN w:val="0"/>
        <w:spacing w:after="0" w:line="240" w:lineRule="auto"/>
        <w:ind w:left="4503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Статья 6</w:t>
      </w:r>
    </w:p>
    <w:p w14:paraId="0A9CC54E" w14:textId="77777777" w:rsidR="000D353C" w:rsidRPr="000D353C" w:rsidRDefault="000D353C" w:rsidP="000D353C">
      <w:pPr>
        <w:widowControl w:val="0"/>
        <w:numPr>
          <w:ilvl w:val="1"/>
          <w:numId w:val="8"/>
        </w:numPr>
        <w:tabs>
          <w:tab w:val="left" w:pos="1168"/>
        </w:tabs>
        <w:autoSpaceDE w:val="0"/>
        <w:autoSpaceDN w:val="0"/>
        <w:spacing w:before="212" w:after="0" w:line="283" w:lineRule="auto"/>
        <w:ind w:left="1167" w:right="16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Настоящий документ представляет собой целое Соглашение, заключенное между сторонами в отношении обмена Конфиденциальной информацией о Компании и защиты Конфиденциальной информации. Настоящее Соглашение отменяет все ранее заключенные письменные соглашения или устные договоренности, касающиеся данного вопроса.  Поправки и изменения в настоящее Соглашение могут быть внесены только на основании письменного соглашения, подписанного должным образом уполномоченными представителями</w:t>
      </w:r>
      <w:r w:rsidRPr="000D353C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Сторон.</w:t>
      </w:r>
    </w:p>
    <w:p w14:paraId="3B49E6A7" w14:textId="77777777" w:rsidR="000D353C" w:rsidRPr="000D353C" w:rsidRDefault="000D353C" w:rsidP="000D353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br w:type="page"/>
      </w:r>
    </w:p>
    <w:p w14:paraId="1D2259AE" w14:textId="77777777" w:rsidR="000D353C" w:rsidRPr="000D353C" w:rsidRDefault="000D353C" w:rsidP="000D353C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9D726DA" w14:textId="77777777" w:rsidR="000D353C" w:rsidRPr="000D353C" w:rsidRDefault="000D353C" w:rsidP="000D353C">
      <w:pPr>
        <w:widowControl w:val="0"/>
        <w:numPr>
          <w:ilvl w:val="1"/>
          <w:numId w:val="8"/>
        </w:numPr>
        <w:tabs>
          <w:tab w:val="left" w:pos="1168"/>
        </w:tabs>
        <w:autoSpaceDE w:val="0"/>
        <w:autoSpaceDN w:val="0"/>
        <w:spacing w:after="0" w:line="280" w:lineRule="auto"/>
        <w:ind w:left="1167" w:right="163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Любая Сторона не вправе передавать свои права и обязанности по настоящему Соглашению третьим лицам без предварительного согласия другой</w:t>
      </w:r>
      <w:r w:rsidRPr="000D353C">
        <w:rPr>
          <w:rFonts w:ascii="Times New Roman" w:eastAsia="Times New Roman" w:hAnsi="Times New Roman" w:cs="Times New Roman"/>
          <w:spacing w:val="12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Стороны.</w:t>
      </w:r>
    </w:p>
    <w:p w14:paraId="5DFA4D57" w14:textId="77777777" w:rsidR="000D353C" w:rsidRPr="000D353C" w:rsidRDefault="000D353C" w:rsidP="000D353C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675DBC5" w14:textId="77777777" w:rsidR="000D353C" w:rsidRPr="000D353C" w:rsidRDefault="000D353C" w:rsidP="000D353C">
      <w:pPr>
        <w:widowControl w:val="0"/>
        <w:autoSpaceDE w:val="0"/>
        <w:autoSpaceDN w:val="0"/>
        <w:spacing w:after="0" w:line="240" w:lineRule="auto"/>
        <w:ind w:left="4503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Статья 7</w:t>
      </w:r>
    </w:p>
    <w:p w14:paraId="527CF440" w14:textId="77777777" w:rsidR="000D353C" w:rsidRPr="000D353C" w:rsidRDefault="000D353C" w:rsidP="000D353C">
      <w:pPr>
        <w:widowControl w:val="0"/>
        <w:numPr>
          <w:ilvl w:val="1"/>
          <w:numId w:val="9"/>
        </w:numPr>
        <w:tabs>
          <w:tab w:val="left" w:pos="1128"/>
        </w:tabs>
        <w:autoSpaceDE w:val="0"/>
        <w:autoSpaceDN w:val="0"/>
        <w:spacing w:before="114" w:after="0" w:line="283" w:lineRule="auto"/>
        <w:ind w:right="16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 случае возникновения разногласий в отношении выполнения настоящего Соглашения или каких-либо его положений Стороны примут все усилия к тому, чтобы решить их путем переговоров. Споры из настоящего соглашения и в связи с ним подлежат рассмотрению в Арбитражном Суде. Решение арбитра(</w:t>
      </w:r>
      <w:proofErr w:type="spellStart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ов</w:t>
      </w:r>
      <w:proofErr w:type="spellEnd"/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) является окончательным и обязательным для исполнения Сторонами.</w:t>
      </w:r>
    </w:p>
    <w:p w14:paraId="1EB3135E" w14:textId="77777777" w:rsidR="000D353C" w:rsidRPr="000D353C" w:rsidRDefault="000D353C" w:rsidP="000D353C">
      <w:pPr>
        <w:widowControl w:val="0"/>
        <w:numPr>
          <w:ilvl w:val="1"/>
          <w:numId w:val="9"/>
        </w:numPr>
        <w:tabs>
          <w:tab w:val="left" w:pos="1128"/>
        </w:tabs>
        <w:autoSpaceDE w:val="0"/>
        <w:autoSpaceDN w:val="0"/>
        <w:spacing w:before="118" w:after="0" w:line="283" w:lineRule="auto"/>
        <w:ind w:right="163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Раскрывающая сторона настоящим заявляет и гарантирует, что она обладает законным правом и полномочиями на передачу Конфиденциальной информации о Компании Принимающей</w:t>
      </w:r>
      <w:r w:rsidRPr="000D353C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стороне.</w:t>
      </w:r>
    </w:p>
    <w:p w14:paraId="56FAC800" w14:textId="77777777" w:rsidR="000D353C" w:rsidRPr="000D353C" w:rsidRDefault="000D353C" w:rsidP="000D353C">
      <w:pPr>
        <w:widowControl w:val="0"/>
        <w:numPr>
          <w:ilvl w:val="1"/>
          <w:numId w:val="9"/>
        </w:numPr>
        <w:tabs>
          <w:tab w:val="left" w:pos="1128"/>
        </w:tabs>
        <w:autoSpaceDE w:val="0"/>
        <w:autoSpaceDN w:val="0"/>
        <w:spacing w:before="115" w:after="0" w:line="283" w:lineRule="auto"/>
        <w:ind w:right="16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Все поправки и изменения к настоящему Соглашению совершаются в письменной форме, подписываются уполномоченными представителями обеих Сторон и оформляются в виде приложения. Любые приложения к настоящему Соглашению являются его неотъемлемой частью.</w:t>
      </w:r>
    </w:p>
    <w:p w14:paraId="6DD79372" w14:textId="77777777" w:rsidR="000D353C" w:rsidRPr="000D353C" w:rsidRDefault="000D353C" w:rsidP="000D353C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2406864" w14:textId="77777777" w:rsidR="000D353C" w:rsidRPr="000D353C" w:rsidRDefault="000D353C" w:rsidP="000D353C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BF16E0F" w14:textId="77777777" w:rsidR="000D353C" w:rsidRPr="000D353C" w:rsidRDefault="000D353C" w:rsidP="000D353C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8183C52" w14:textId="77777777" w:rsidR="000D353C" w:rsidRPr="000D353C" w:rsidRDefault="000D353C" w:rsidP="000D353C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4CF04E8" w14:textId="77777777" w:rsidR="000D353C" w:rsidRPr="000D353C" w:rsidRDefault="000D353C" w:rsidP="000D353C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4FC2082" w14:textId="77777777" w:rsidR="000D353C" w:rsidRPr="000D353C" w:rsidRDefault="000D353C" w:rsidP="000D353C">
      <w:pPr>
        <w:widowControl w:val="0"/>
        <w:tabs>
          <w:tab w:val="left" w:pos="5039"/>
        </w:tabs>
        <w:autoSpaceDE w:val="0"/>
        <w:autoSpaceDN w:val="0"/>
        <w:spacing w:before="96" w:after="0" w:line="240" w:lineRule="auto"/>
        <w:ind w:left="116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0D353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РАСКРЫВАЮЩАЯ</w:t>
      </w:r>
      <w:r w:rsidRPr="000D353C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 w:bidi="ru-RU"/>
        </w:rPr>
        <w:t xml:space="preserve"> </w:t>
      </w:r>
      <w:proofErr w:type="gramStart"/>
      <w:r w:rsidRPr="000D353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СТОРОНА:</w:t>
      </w:r>
      <w:r w:rsidRPr="000D353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ab/>
      </w:r>
      <w:proofErr w:type="gramEnd"/>
      <w:r w:rsidRPr="000D353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ПРИНИМАЮЩАЯ</w:t>
      </w:r>
      <w:r w:rsidRPr="000D353C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eastAsia="ru-RU" w:bidi="ru-RU"/>
        </w:rPr>
        <w:t xml:space="preserve"> </w:t>
      </w:r>
      <w:r w:rsidRPr="000D353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СТОРОНА:</w:t>
      </w:r>
    </w:p>
    <w:p w14:paraId="7777E81A" w14:textId="77777777" w:rsidR="000D353C" w:rsidRPr="000D353C" w:rsidRDefault="000D353C" w:rsidP="000D353C">
      <w:pPr>
        <w:spacing w:before="100" w:beforeAutospacing="1" w:after="0" w:line="276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proofErr w:type="spellStart"/>
      <w:r w:rsidRPr="000D353C">
        <w:rPr>
          <w:rFonts w:ascii="Times New Roman" w:eastAsia="Calibri" w:hAnsi="Times New Roman" w:cs="Times New Roman"/>
          <w:sz w:val="28"/>
          <w:szCs w:val="28"/>
        </w:rPr>
        <w:t>Жовноватый</w:t>
      </w:r>
      <w:proofErr w:type="spellEnd"/>
      <w:r w:rsidRPr="000D353C">
        <w:rPr>
          <w:rFonts w:ascii="Times New Roman" w:eastAsia="Calibri" w:hAnsi="Times New Roman" w:cs="Times New Roman"/>
          <w:sz w:val="28"/>
          <w:szCs w:val="28"/>
        </w:rPr>
        <w:t xml:space="preserve"> К. Е.</w:t>
      </w:r>
      <w:r w:rsidRPr="000D353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D353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proofErr w:type="gramStart"/>
      <w:r w:rsidRPr="000D353C">
        <w:rPr>
          <w:rFonts w:ascii="Times New Roman" w:eastAsia="Calibri" w:hAnsi="Times New Roman" w:cs="Times New Roman"/>
          <w:sz w:val="28"/>
          <w:szCs w:val="28"/>
          <w:u w:val="single"/>
        </w:rPr>
        <w:tab/>
        <w:t>,</w:t>
      </w:r>
      <w:r w:rsidRPr="000D353C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proofErr w:type="gramEnd"/>
      <w:r w:rsidRPr="000D353C">
        <w:rPr>
          <w:rFonts w:ascii="Times New Roman" w:eastAsia="Calibri" w:hAnsi="Times New Roman" w:cs="Times New Roman"/>
          <w:sz w:val="28"/>
          <w:szCs w:val="28"/>
        </w:rPr>
        <w:t>Дарьяна</w:t>
      </w:r>
      <w:proofErr w:type="spellEnd"/>
      <w:r w:rsidRPr="000D353C">
        <w:rPr>
          <w:rFonts w:ascii="Times New Roman" w:eastAsia="Calibri" w:hAnsi="Times New Roman" w:cs="Times New Roman"/>
          <w:sz w:val="28"/>
          <w:szCs w:val="28"/>
        </w:rPr>
        <w:t xml:space="preserve"> Л. </w:t>
      </w:r>
      <w:r w:rsidRPr="000D353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D353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D353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D353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4E101538" w14:textId="77777777" w:rsidR="000D353C" w:rsidRPr="000D353C" w:rsidRDefault="000D353C" w:rsidP="000D353C">
      <w:pPr>
        <w:spacing w:before="100" w:beforeAutospacing="1"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0D353C">
        <w:rPr>
          <w:rFonts w:ascii="Times New Roman" w:eastAsia="Calibri" w:hAnsi="Times New Roman" w:cs="Times New Roman"/>
          <w:sz w:val="28"/>
          <w:szCs w:val="28"/>
        </w:rPr>
        <w:t>Павлов М. М.</w:t>
      </w:r>
      <w:r w:rsidRPr="000D353C">
        <w:rPr>
          <w:rFonts w:ascii="Times New Roman" w:eastAsia="Calibri" w:hAnsi="Times New Roman" w:cs="Times New Roman"/>
          <w:sz w:val="28"/>
          <w:szCs w:val="28"/>
        </w:rPr>
        <w:tab/>
      </w:r>
      <w:r w:rsidRPr="000D353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D353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D353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D353C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14:paraId="5A0AF536" w14:textId="77777777" w:rsidR="000D353C" w:rsidRPr="000D353C" w:rsidRDefault="000D353C" w:rsidP="000D353C">
      <w:pPr>
        <w:spacing w:before="100" w:beforeAutospacing="1"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0D353C">
        <w:rPr>
          <w:rFonts w:ascii="Times New Roman" w:eastAsia="Calibri" w:hAnsi="Times New Roman" w:cs="Times New Roman"/>
          <w:sz w:val="28"/>
          <w:szCs w:val="28"/>
        </w:rPr>
        <w:t>Скачков А. С.</w:t>
      </w:r>
      <w:r w:rsidRPr="000D353C">
        <w:rPr>
          <w:rFonts w:ascii="Times New Roman" w:eastAsia="Calibri" w:hAnsi="Times New Roman" w:cs="Times New Roman"/>
          <w:sz w:val="28"/>
          <w:szCs w:val="28"/>
        </w:rPr>
        <w:tab/>
      </w:r>
      <w:r w:rsidRPr="000D353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D353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D353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D353C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14:paraId="716DF9B9" w14:textId="77777777" w:rsidR="000D353C" w:rsidRPr="000D353C" w:rsidRDefault="000D353C" w:rsidP="000D353C">
      <w:pPr>
        <w:spacing w:before="100" w:beforeAutospacing="1"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0D353C">
        <w:rPr>
          <w:rFonts w:ascii="Times New Roman" w:eastAsia="Calibri" w:hAnsi="Times New Roman" w:cs="Times New Roman"/>
          <w:sz w:val="28"/>
          <w:szCs w:val="28"/>
        </w:rPr>
        <w:t>Картанов А. А.</w:t>
      </w:r>
      <w:r w:rsidRPr="000D353C">
        <w:rPr>
          <w:rFonts w:ascii="Times New Roman" w:eastAsia="Calibri" w:hAnsi="Times New Roman" w:cs="Times New Roman"/>
          <w:sz w:val="28"/>
          <w:szCs w:val="28"/>
        </w:rPr>
        <w:tab/>
      </w:r>
      <w:r w:rsidRPr="000D353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D353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D353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D353C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14:paraId="231217A2" w14:textId="77777777" w:rsidR="000D353C" w:rsidRPr="000D353C" w:rsidRDefault="000D353C" w:rsidP="000D353C">
      <w:pPr>
        <w:spacing w:before="100" w:beforeAutospacing="1" w:after="0" w:line="276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0D353C">
        <w:rPr>
          <w:rFonts w:ascii="Times New Roman" w:eastAsia="Calibri" w:hAnsi="Times New Roman" w:cs="Times New Roman"/>
          <w:sz w:val="28"/>
          <w:szCs w:val="28"/>
        </w:rPr>
        <w:t>Карпов А.Б.</w:t>
      </w:r>
      <w:r w:rsidRPr="000D353C">
        <w:rPr>
          <w:rFonts w:ascii="Times New Roman" w:eastAsia="Calibri" w:hAnsi="Times New Roman" w:cs="Times New Roman"/>
          <w:sz w:val="28"/>
          <w:szCs w:val="28"/>
        </w:rPr>
        <w:tab/>
      </w:r>
      <w:r w:rsidRPr="000D353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D353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D353C">
        <w:rPr>
          <w:rFonts w:ascii="Times New Roman" w:eastAsia="Calibri" w:hAnsi="Times New Roman" w:cs="Times New Roman"/>
          <w:sz w:val="28"/>
          <w:szCs w:val="28"/>
          <w:u w:val="single"/>
        </w:rPr>
        <w:tab/>
        <w:t>.</w:t>
      </w:r>
    </w:p>
    <w:p w14:paraId="6BE121A0" w14:textId="148A5E0C" w:rsidR="000A6DE6" w:rsidRPr="000D353C" w:rsidRDefault="000A6DE6" w:rsidP="000D353C"/>
    <w:sectPr w:rsidR="000A6DE6" w:rsidRPr="000D3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8103E"/>
    <w:multiLevelType w:val="hybridMultilevel"/>
    <w:tmpl w:val="8632CAEA"/>
    <w:lvl w:ilvl="0" w:tplc="6D78EC46">
      <w:start w:val="1"/>
      <w:numFmt w:val="russianLower"/>
      <w:lvlText w:val="%1)"/>
      <w:lvlJc w:val="left"/>
      <w:pPr>
        <w:ind w:left="2218" w:hanging="360"/>
      </w:pPr>
    </w:lvl>
    <w:lvl w:ilvl="1" w:tplc="04190019">
      <w:start w:val="1"/>
      <w:numFmt w:val="lowerLetter"/>
      <w:lvlText w:val="%2."/>
      <w:lvlJc w:val="left"/>
      <w:pPr>
        <w:ind w:left="2938" w:hanging="360"/>
      </w:pPr>
    </w:lvl>
    <w:lvl w:ilvl="2" w:tplc="0419001B">
      <w:start w:val="1"/>
      <w:numFmt w:val="lowerRoman"/>
      <w:lvlText w:val="%3."/>
      <w:lvlJc w:val="right"/>
      <w:pPr>
        <w:ind w:left="3658" w:hanging="180"/>
      </w:pPr>
    </w:lvl>
    <w:lvl w:ilvl="3" w:tplc="0419000F">
      <w:start w:val="1"/>
      <w:numFmt w:val="decimal"/>
      <w:lvlText w:val="%4."/>
      <w:lvlJc w:val="left"/>
      <w:pPr>
        <w:ind w:left="4378" w:hanging="360"/>
      </w:pPr>
    </w:lvl>
    <w:lvl w:ilvl="4" w:tplc="04190019">
      <w:start w:val="1"/>
      <w:numFmt w:val="lowerLetter"/>
      <w:lvlText w:val="%5."/>
      <w:lvlJc w:val="left"/>
      <w:pPr>
        <w:ind w:left="5098" w:hanging="360"/>
      </w:pPr>
    </w:lvl>
    <w:lvl w:ilvl="5" w:tplc="0419001B">
      <w:start w:val="1"/>
      <w:numFmt w:val="lowerRoman"/>
      <w:lvlText w:val="%6."/>
      <w:lvlJc w:val="right"/>
      <w:pPr>
        <w:ind w:left="5818" w:hanging="180"/>
      </w:pPr>
    </w:lvl>
    <w:lvl w:ilvl="6" w:tplc="0419000F">
      <w:start w:val="1"/>
      <w:numFmt w:val="decimal"/>
      <w:lvlText w:val="%7."/>
      <w:lvlJc w:val="left"/>
      <w:pPr>
        <w:ind w:left="6538" w:hanging="360"/>
      </w:pPr>
    </w:lvl>
    <w:lvl w:ilvl="7" w:tplc="04190019">
      <w:start w:val="1"/>
      <w:numFmt w:val="lowerLetter"/>
      <w:lvlText w:val="%8."/>
      <w:lvlJc w:val="left"/>
      <w:pPr>
        <w:ind w:left="7258" w:hanging="360"/>
      </w:pPr>
    </w:lvl>
    <w:lvl w:ilvl="8" w:tplc="0419001B">
      <w:start w:val="1"/>
      <w:numFmt w:val="lowerRoman"/>
      <w:lvlText w:val="%9."/>
      <w:lvlJc w:val="right"/>
      <w:pPr>
        <w:ind w:left="7978" w:hanging="180"/>
      </w:pPr>
    </w:lvl>
  </w:abstractNum>
  <w:abstractNum w:abstractNumId="1">
    <w:nsid w:val="17EC74F3"/>
    <w:multiLevelType w:val="multilevel"/>
    <w:tmpl w:val="61D49BA2"/>
    <w:lvl w:ilvl="0">
      <w:start w:val="5"/>
      <w:numFmt w:val="decimal"/>
      <w:lvlText w:val="%1"/>
      <w:lvlJc w:val="left"/>
      <w:pPr>
        <w:ind w:left="1168" w:hanging="351"/>
      </w:pPr>
      <w:rPr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68" w:hanging="351"/>
      </w:pPr>
      <w:rPr>
        <w:rFonts w:ascii="Times New Roman" w:eastAsia="Times New Roman" w:hAnsi="Times New Roman" w:cs="Times New Roman" w:hint="default"/>
        <w:spacing w:val="-2"/>
        <w:w w:val="102"/>
        <w:sz w:val="21"/>
        <w:szCs w:val="21"/>
        <w:lang w:val="ru-RU" w:eastAsia="ru-RU" w:bidi="ru-RU"/>
      </w:rPr>
    </w:lvl>
    <w:lvl w:ilvl="2">
      <w:numFmt w:val="bullet"/>
      <w:lvlText w:val="•"/>
      <w:lvlJc w:val="left"/>
      <w:pPr>
        <w:ind w:left="2912" w:hanging="351"/>
      </w:pPr>
      <w:rPr>
        <w:lang w:val="ru-RU" w:eastAsia="ru-RU" w:bidi="ru-RU"/>
      </w:rPr>
    </w:lvl>
    <w:lvl w:ilvl="3">
      <w:numFmt w:val="bullet"/>
      <w:lvlText w:val="•"/>
      <w:lvlJc w:val="left"/>
      <w:pPr>
        <w:ind w:left="3788" w:hanging="351"/>
      </w:pPr>
      <w:rPr>
        <w:lang w:val="ru-RU" w:eastAsia="ru-RU" w:bidi="ru-RU"/>
      </w:rPr>
    </w:lvl>
    <w:lvl w:ilvl="4">
      <w:numFmt w:val="bullet"/>
      <w:lvlText w:val="•"/>
      <w:lvlJc w:val="left"/>
      <w:pPr>
        <w:ind w:left="4664" w:hanging="351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5540" w:hanging="351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6416" w:hanging="351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7292" w:hanging="351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8168" w:hanging="351"/>
      </w:pPr>
      <w:rPr>
        <w:lang w:val="ru-RU" w:eastAsia="ru-RU" w:bidi="ru-RU"/>
      </w:rPr>
    </w:lvl>
  </w:abstractNum>
  <w:abstractNum w:abstractNumId="2">
    <w:nsid w:val="37DC260F"/>
    <w:multiLevelType w:val="hybridMultilevel"/>
    <w:tmpl w:val="974EFE5A"/>
    <w:lvl w:ilvl="0" w:tplc="8974988E">
      <w:start w:val="1"/>
      <w:numFmt w:val="lowerRoman"/>
      <w:lvlText w:val="(%1)"/>
      <w:lvlJc w:val="left"/>
      <w:pPr>
        <w:ind w:left="1168" w:hanging="312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ru-RU" w:eastAsia="ru-RU" w:bidi="ru-RU"/>
      </w:rPr>
    </w:lvl>
    <w:lvl w:ilvl="1" w:tplc="1F28C31A">
      <w:numFmt w:val="bullet"/>
      <w:lvlText w:val="•"/>
      <w:lvlJc w:val="left"/>
      <w:pPr>
        <w:ind w:left="2036" w:hanging="312"/>
      </w:pPr>
      <w:rPr>
        <w:lang w:val="ru-RU" w:eastAsia="ru-RU" w:bidi="ru-RU"/>
      </w:rPr>
    </w:lvl>
    <w:lvl w:ilvl="2" w:tplc="4730734A">
      <w:numFmt w:val="bullet"/>
      <w:lvlText w:val="•"/>
      <w:lvlJc w:val="left"/>
      <w:pPr>
        <w:ind w:left="2912" w:hanging="312"/>
      </w:pPr>
      <w:rPr>
        <w:lang w:val="ru-RU" w:eastAsia="ru-RU" w:bidi="ru-RU"/>
      </w:rPr>
    </w:lvl>
    <w:lvl w:ilvl="3" w:tplc="41DCF3CE">
      <w:numFmt w:val="bullet"/>
      <w:lvlText w:val="•"/>
      <w:lvlJc w:val="left"/>
      <w:pPr>
        <w:ind w:left="3788" w:hanging="312"/>
      </w:pPr>
      <w:rPr>
        <w:lang w:val="ru-RU" w:eastAsia="ru-RU" w:bidi="ru-RU"/>
      </w:rPr>
    </w:lvl>
    <w:lvl w:ilvl="4" w:tplc="BDD07B16">
      <w:numFmt w:val="bullet"/>
      <w:lvlText w:val="•"/>
      <w:lvlJc w:val="left"/>
      <w:pPr>
        <w:ind w:left="4664" w:hanging="312"/>
      </w:pPr>
      <w:rPr>
        <w:lang w:val="ru-RU" w:eastAsia="ru-RU" w:bidi="ru-RU"/>
      </w:rPr>
    </w:lvl>
    <w:lvl w:ilvl="5" w:tplc="8C588DD2">
      <w:numFmt w:val="bullet"/>
      <w:lvlText w:val="•"/>
      <w:lvlJc w:val="left"/>
      <w:pPr>
        <w:ind w:left="5540" w:hanging="312"/>
      </w:pPr>
      <w:rPr>
        <w:lang w:val="ru-RU" w:eastAsia="ru-RU" w:bidi="ru-RU"/>
      </w:rPr>
    </w:lvl>
    <w:lvl w:ilvl="6" w:tplc="53708070">
      <w:numFmt w:val="bullet"/>
      <w:lvlText w:val="•"/>
      <w:lvlJc w:val="left"/>
      <w:pPr>
        <w:ind w:left="6416" w:hanging="312"/>
      </w:pPr>
      <w:rPr>
        <w:lang w:val="ru-RU" w:eastAsia="ru-RU" w:bidi="ru-RU"/>
      </w:rPr>
    </w:lvl>
    <w:lvl w:ilvl="7" w:tplc="C6648280">
      <w:numFmt w:val="bullet"/>
      <w:lvlText w:val="•"/>
      <w:lvlJc w:val="left"/>
      <w:pPr>
        <w:ind w:left="7292" w:hanging="312"/>
      </w:pPr>
      <w:rPr>
        <w:lang w:val="ru-RU" w:eastAsia="ru-RU" w:bidi="ru-RU"/>
      </w:rPr>
    </w:lvl>
    <w:lvl w:ilvl="8" w:tplc="01267CA8">
      <w:numFmt w:val="bullet"/>
      <w:lvlText w:val="•"/>
      <w:lvlJc w:val="left"/>
      <w:pPr>
        <w:ind w:left="8168" w:hanging="312"/>
      </w:pPr>
      <w:rPr>
        <w:lang w:val="ru-RU" w:eastAsia="ru-RU" w:bidi="ru-RU"/>
      </w:rPr>
    </w:lvl>
  </w:abstractNum>
  <w:abstractNum w:abstractNumId="3">
    <w:nsid w:val="4FB04A16"/>
    <w:multiLevelType w:val="hybridMultilevel"/>
    <w:tmpl w:val="FCF03DEC"/>
    <w:lvl w:ilvl="0" w:tplc="6D78EC46">
      <w:start w:val="1"/>
      <w:numFmt w:val="russianLower"/>
      <w:lvlText w:val="%1)"/>
      <w:lvlJc w:val="left"/>
      <w:pPr>
        <w:ind w:left="476" w:hanging="360"/>
      </w:pPr>
    </w:lvl>
    <w:lvl w:ilvl="1" w:tplc="04190019">
      <w:start w:val="1"/>
      <w:numFmt w:val="lowerLetter"/>
      <w:lvlText w:val="%2."/>
      <w:lvlJc w:val="left"/>
      <w:pPr>
        <w:ind w:left="1196" w:hanging="360"/>
      </w:pPr>
    </w:lvl>
    <w:lvl w:ilvl="2" w:tplc="0419001B">
      <w:start w:val="1"/>
      <w:numFmt w:val="lowerRoman"/>
      <w:lvlText w:val="%3."/>
      <w:lvlJc w:val="right"/>
      <w:pPr>
        <w:ind w:left="1916" w:hanging="180"/>
      </w:pPr>
    </w:lvl>
    <w:lvl w:ilvl="3" w:tplc="0419000F">
      <w:start w:val="1"/>
      <w:numFmt w:val="decimal"/>
      <w:lvlText w:val="%4."/>
      <w:lvlJc w:val="left"/>
      <w:pPr>
        <w:ind w:left="2636" w:hanging="360"/>
      </w:pPr>
    </w:lvl>
    <w:lvl w:ilvl="4" w:tplc="04190019">
      <w:start w:val="1"/>
      <w:numFmt w:val="lowerLetter"/>
      <w:lvlText w:val="%5."/>
      <w:lvlJc w:val="left"/>
      <w:pPr>
        <w:ind w:left="3356" w:hanging="360"/>
      </w:pPr>
    </w:lvl>
    <w:lvl w:ilvl="5" w:tplc="0419001B">
      <w:start w:val="1"/>
      <w:numFmt w:val="lowerRoman"/>
      <w:lvlText w:val="%6."/>
      <w:lvlJc w:val="right"/>
      <w:pPr>
        <w:ind w:left="4076" w:hanging="180"/>
      </w:pPr>
    </w:lvl>
    <w:lvl w:ilvl="6" w:tplc="0419000F">
      <w:start w:val="1"/>
      <w:numFmt w:val="decimal"/>
      <w:lvlText w:val="%7."/>
      <w:lvlJc w:val="left"/>
      <w:pPr>
        <w:ind w:left="4796" w:hanging="360"/>
      </w:pPr>
    </w:lvl>
    <w:lvl w:ilvl="7" w:tplc="04190019">
      <w:start w:val="1"/>
      <w:numFmt w:val="lowerLetter"/>
      <w:lvlText w:val="%8."/>
      <w:lvlJc w:val="left"/>
      <w:pPr>
        <w:ind w:left="5516" w:hanging="360"/>
      </w:pPr>
    </w:lvl>
    <w:lvl w:ilvl="8" w:tplc="0419001B">
      <w:start w:val="1"/>
      <w:numFmt w:val="lowerRoman"/>
      <w:lvlText w:val="%9."/>
      <w:lvlJc w:val="right"/>
      <w:pPr>
        <w:ind w:left="6236" w:hanging="180"/>
      </w:pPr>
    </w:lvl>
  </w:abstractNum>
  <w:abstractNum w:abstractNumId="4">
    <w:nsid w:val="53E71175"/>
    <w:multiLevelType w:val="multilevel"/>
    <w:tmpl w:val="02D876D2"/>
    <w:lvl w:ilvl="0">
      <w:start w:val="1"/>
      <w:numFmt w:val="decimal"/>
      <w:lvlText w:val="%1"/>
      <w:lvlJc w:val="left"/>
      <w:pPr>
        <w:ind w:left="1156" w:hanging="351"/>
      </w:pPr>
      <w:rPr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56" w:hanging="351"/>
      </w:pPr>
      <w:rPr>
        <w:rFonts w:ascii="Times New Roman" w:eastAsia="Times New Roman" w:hAnsi="Times New Roman" w:cs="Times New Roman" w:hint="default"/>
        <w:spacing w:val="-2"/>
        <w:w w:val="102"/>
        <w:sz w:val="21"/>
        <w:szCs w:val="21"/>
        <w:lang w:val="ru-RU" w:eastAsia="ru-RU" w:bidi="ru-RU"/>
      </w:rPr>
    </w:lvl>
    <w:lvl w:ilvl="2">
      <w:numFmt w:val="bullet"/>
      <w:lvlText w:val="•"/>
      <w:lvlJc w:val="left"/>
      <w:pPr>
        <w:ind w:left="2912" w:hanging="351"/>
      </w:pPr>
      <w:rPr>
        <w:lang w:val="ru-RU" w:eastAsia="ru-RU" w:bidi="ru-RU"/>
      </w:rPr>
    </w:lvl>
    <w:lvl w:ilvl="3">
      <w:numFmt w:val="bullet"/>
      <w:lvlText w:val="•"/>
      <w:lvlJc w:val="left"/>
      <w:pPr>
        <w:ind w:left="3788" w:hanging="351"/>
      </w:pPr>
      <w:rPr>
        <w:lang w:val="ru-RU" w:eastAsia="ru-RU" w:bidi="ru-RU"/>
      </w:rPr>
    </w:lvl>
    <w:lvl w:ilvl="4">
      <w:numFmt w:val="bullet"/>
      <w:lvlText w:val="•"/>
      <w:lvlJc w:val="left"/>
      <w:pPr>
        <w:ind w:left="4664" w:hanging="351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5540" w:hanging="351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6416" w:hanging="351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7292" w:hanging="351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8168" w:hanging="351"/>
      </w:pPr>
      <w:rPr>
        <w:lang w:val="ru-RU" w:eastAsia="ru-RU" w:bidi="ru-RU"/>
      </w:rPr>
    </w:lvl>
  </w:abstractNum>
  <w:abstractNum w:abstractNumId="5">
    <w:nsid w:val="54ED3D1E"/>
    <w:multiLevelType w:val="multilevel"/>
    <w:tmpl w:val="A0D22110"/>
    <w:lvl w:ilvl="0">
      <w:start w:val="7"/>
      <w:numFmt w:val="decimal"/>
      <w:lvlText w:val="%1"/>
      <w:lvlJc w:val="left"/>
      <w:pPr>
        <w:ind w:left="1127" w:hanging="351"/>
      </w:pPr>
      <w:rPr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27" w:hanging="351"/>
      </w:pPr>
      <w:rPr>
        <w:rFonts w:ascii="Times New Roman" w:eastAsia="Times New Roman" w:hAnsi="Times New Roman" w:cs="Times New Roman" w:hint="default"/>
        <w:spacing w:val="-5"/>
        <w:w w:val="102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880" w:hanging="351"/>
      </w:pPr>
      <w:rPr>
        <w:lang w:val="ru-RU" w:eastAsia="ru-RU" w:bidi="ru-RU"/>
      </w:rPr>
    </w:lvl>
    <w:lvl w:ilvl="3">
      <w:numFmt w:val="bullet"/>
      <w:lvlText w:val="•"/>
      <w:lvlJc w:val="left"/>
      <w:pPr>
        <w:ind w:left="3760" w:hanging="351"/>
      </w:pPr>
      <w:rPr>
        <w:lang w:val="ru-RU" w:eastAsia="ru-RU" w:bidi="ru-RU"/>
      </w:rPr>
    </w:lvl>
    <w:lvl w:ilvl="4">
      <w:numFmt w:val="bullet"/>
      <w:lvlText w:val="•"/>
      <w:lvlJc w:val="left"/>
      <w:pPr>
        <w:ind w:left="4640" w:hanging="351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5520" w:hanging="351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6400" w:hanging="351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7280" w:hanging="351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8160" w:hanging="351"/>
      </w:pPr>
      <w:rPr>
        <w:lang w:val="ru-RU" w:eastAsia="ru-RU" w:bidi="ru-RU"/>
      </w:rPr>
    </w:lvl>
  </w:abstractNum>
  <w:abstractNum w:abstractNumId="6">
    <w:nsid w:val="5F0642F2"/>
    <w:multiLevelType w:val="multilevel"/>
    <w:tmpl w:val="FF447A4E"/>
    <w:lvl w:ilvl="0">
      <w:start w:val="2"/>
      <w:numFmt w:val="decimal"/>
      <w:lvlText w:val="%1"/>
      <w:lvlJc w:val="left"/>
      <w:pPr>
        <w:ind w:left="1167" w:hanging="363"/>
      </w:pPr>
      <w:rPr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67" w:hanging="363"/>
      </w:pPr>
      <w:rPr>
        <w:rFonts w:ascii="Times New Roman" w:eastAsia="Times New Roman" w:hAnsi="Times New Roman" w:cs="Times New Roman" w:hint="default"/>
        <w:spacing w:val="-2"/>
        <w:w w:val="102"/>
        <w:sz w:val="21"/>
        <w:szCs w:val="21"/>
        <w:lang w:val="ru-RU" w:eastAsia="ru-RU" w:bidi="ru-RU"/>
      </w:rPr>
    </w:lvl>
    <w:lvl w:ilvl="2">
      <w:numFmt w:val="bullet"/>
      <w:lvlText w:val=""/>
      <w:lvlJc w:val="left"/>
      <w:pPr>
        <w:ind w:left="2219" w:hanging="351"/>
      </w:pPr>
      <w:rPr>
        <w:rFonts w:ascii="Symbol" w:eastAsia="Symbol" w:hAnsi="Symbol" w:cs="Symbol" w:hint="default"/>
        <w:w w:val="102"/>
        <w:sz w:val="21"/>
        <w:szCs w:val="21"/>
        <w:lang w:val="ru-RU" w:eastAsia="ru-RU" w:bidi="ru-RU"/>
      </w:rPr>
    </w:lvl>
    <w:lvl w:ilvl="3">
      <w:numFmt w:val="bullet"/>
      <w:lvlText w:val="•"/>
      <w:lvlJc w:val="left"/>
      <w:pPr>
        <w:ind w:left="3931" w:hanging="351"/>
      </w:pPr>
      <w:rPr>
        <w:lang w:val="ru-RU" w:eastAsia="ru-RU" w:bidi="ru-RU"/>
      </w:rPr>
    </w:lvl>
    <w:lvl w:ilvl="4">
      <w:numFmt w:val="bullet"/>
      <w:lvlText w:val="•"/>
      <w:lvlJc w:val="left"/>
      <w:pPr>
        <w:ind w:left="4786" w:hanging="351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5642" w:hanging="351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6497" w:hanging="351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7353" w:hanging="351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8208" w:hanging="351"/>
      </w:pPr>
      <w:rPr>
        <w:lang w:val="ru-RU" w:eastAsia="ru-RU" w:bidi="ru-RU"/>
      </w:rPr>
    </w:lvl>
  </w:abstractNum>
  <w:abstractNum w:abstractNumId="7">
    <w:nsid w:val="68C92B4F"/>
    <w:multiLevelType w:val="multilevel"/>
    <w:tmpl w:val="7E7247A6"/>
    <w:lvl w:ilvl="0">
      <w:start w:val="4"/>
      <w:numFmt w:val="decimal"/>
      <w:lvlText w:val="%1"/>
      <w:lvlJc w:val="left"/>
      <w:pPr>
        <w:ind w:left="1168" w:hanging="351"/>
      </w:pPr>
      <w:rPr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68" w:hanging="351"/>
      </w:pPr>
      <w:rPr>
        <w:rFonts w:ascii="Times New Roman" w:eastAsia="Times New Roman" w:hAnsi="Times New Roman" w:cs="Times New Roman" w:hint="default"/>
        <w:spacing w:val="-2"/>
        <w:w w:val="102"/>
        <w:sz w:val="21"/>
        <w:szCs w:val="21"/>
        <w:lang w:val="ru-RU" w:eastAsia="ru-RU" w:bidi="ru-RU"/>
      </w:rPr>
    </w:lvl>
    <w:lvl w:ilvl="2">
      <w:numFmt w:val="bullet"/>
      <w:lvlText w:val="•"/>
      <w:lvlJc w:val="left"/>
      <w:pPr>
        <w:ind w:left="2912" w:hanging="351"/>
      </w:pPr>
      <w:rPr>
        <w:lang w:val="ru-RU" w:eastAsia="ru-RU" w:bidi="ru-RU"/>
      </w:rPr>
    </w:lvl>
    <w:lvl w:ilvl="3">
      <w:numFmt w:val="bullet"/>
      <w:lvlText w:val="•"/>
      <w:lvlJc w:val="left"/>
      <w:pPr>
        <w:ind w:left="3788" w:hanging="351"/>
      </w:pPr>
      <w:rPr>
        <w:lang w:val="ru-RU" w:eastAsia="ru-RU" w:bidi="ru-RU"/>
      </w:rPr>
    </w:lvl>
    <w:lvl w:ilvl="4">
      <w:numFmt w:val="bullet"/>
      <w:lvlText w:val="•"/>
      <w:lvlJc w:val="left"/>
      <w:pPr>
        <w:ind w:left="4664" w:hanging="351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5540" w:hanging="351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6416" w:hanging="351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7292" w:hanging="351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8168" w:hanging="351"/>
      </w:pPr>
      <w:rPr>
        <w:lang w:val="ru-RU" w:eastAsia="ru-RU" w:bidi="ru-RU"/>
      </w:rPr>
    </w:lvl>
  </w:abstractNum>
  <w:abstractNum w:abstractNumId="8">
    <w:nsid w:val="75A74B31"/>
    <w:multiLevelType w:val="multilevel"/>
    <w:tmpl w:val="B40CA774"/>
    <w:lvl w:ilvl="0">
      <w:start w:val="6"/>
      <w:numFmt w:val="decimal"/>
      <w:lvlText w:val="%1"/>
      <w:lvlJc w:val="left"/>
      <w:pPr>
        <w:ind w:left="1168" w:hanging="351"/>
      </w:pPr>
      <w:rPr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68" w:hanging="351"/>
      </w:pPr>
      <w:rPr>
        <w:rFonts w:ascii="Times New Roman" w:eastAsia="Times New Roman" w:hAnsi="Times New Roman" w:cs="Times New Roman" w:hint="default"/>
        <w:spacing w:val="-2"/>
        <w:w w:val="102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912" w:hanging="351"/>
      </w:pPr>
      <w:rPr>
        <w:lang w:val="ru-RU" w:eastAsia="ru-RU" w:bidi="ru-RU"/>
      </w:rPr>
    </w:lvl>
    <w:lvl w:ilvl="3">
      <w:numFmt w:val="bullet"/>
      <w:lvlText w:val="•"/>
      <w:lvlJc w:val="left"/>
      <w:pPr>
        <w:ind w:left="3788" w:hanging="351"/>
      </w:pPr>
      <w:rPr>
        <w:lang w:val="ru-RU" w:eastAsia="ru-RU" w:bidi="ru-RU"/>
      </w:rPr>
    </w:lvl>
    <w:lvl w:ilvl="4">
      <w:numFmt w:val="bullet"/>
      <w:lvlText w:val="•"/>
      <w:lvlJc w:val="left"/>
      <w:pPr>
        <w:ind w:left="4664" w:hanging="351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5540" w:hanging="351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6416" w:hanging="351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7292" w:hanging="351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8168" w:hanging="351"/>
      </w:pPr>
      <w:rPr>
        <w:lang w:val="ru-RU" w:eastAsia="ru-RU" w:bidi="ru-RU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10F"/>
    <w:rsid w:val="000A6DE6"/>
    <w:rsid w:val="000D353C"/>
    <w:rsid w:val="00126C2E"/>
    <w:rsid w:val="001E12B0"/>
    <w:rsid w:val="00213D7B"/>
    <w:rsid w:val="0064010F"/>
    <w:rsid w:val="00B77C89"/>
    <w:rsid w:val="00D80E65"/>
    <w:rsid w:val="00DF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20E68"/>
  <w15:chartTrackingRefBased/>
  <w15:docId w15:val="{D05C32ED-F682-4AB6-B198-D117ABBC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1884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Картанов</dc:creator>
  <cp:keywords/>
  <dc:description/>
  <cp:lastModifiedBy>Кирилл Ж</cp:lastModifiedBy>
  <cp:revision>3</cp:revision>
  <dcterms:created xsi:type="dcterms:W3CDTF">2020-05-04T14:44:00Z</dcterms:created>
  <dcterms:modified xsi:type="dcterms:W3CDTF">2020-05-08T05:21:00Z</dcterms:modified>
</cp:coreProperties>
</file>