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5B930" w14:textId="77777777" w:rsidR="00AA3A7F" w:rsidRPr="00793185" w:rsidRDefault="00AA3A7F" w:rsidP="00793185">
      <w:pPr>
        <w:pStyle w:val="Heading1"/>
        <w:jc w:val="center"/>
        <w:rPr>
          <w:rFonts w:cs="Times New Roman"/>
        </w:rPr>
      </w:pPr>
    </w:p>
    <w:p w14:paraId="5C87A5E3" w14:textId="77777777" w:rsidR="00AA3A7F" w:rsidRPr="00793185" w:rsidRDefault="00AA3A7F" w:rsidP="00793185">
      <w:pPr>
        <w:pStyle w:val="Heading1"/>
        <w:jc w:val="center"/>
        <w:rPr>
          <w:rFonts w:cs="Times New Roman"/>
        </w:rPr>
      </w:pPr>
    </w:p>
    <w:p w14:paraId="47FAA170" w14:textId="77777777" w:rsidR="00AA3A7F" w:rsidRPr="00793185" w:rsidRDefault="00AA3A7F" w:rsidP="00793185">
      <w:pPr>
        <w:pStyle w:val="Heading1"/>
        <w:jc w:val="center"/>
        <w:rPr>
          <w:rFonts w:cs="Times New Roman"/>
        </w:rPr>
      </w:pPr>
      <w:r w:rsidRPr="00793185">
        <w:rPr>
          <w:rFonts w:cs="Times New Roman"/>
        </w:rPr>
        <w:t>Assignment 4: Heap Data Structures: Implementation, Analysis, and Applications</w:t>
      </w:r>
    </w:p>
    <w:p w14:paraId="06F68557" w14:textId="77777777" w:rsidR="00AA3A7F" w:rsidRPr="00793185" w:rsidRDefault="00AA3A7F" w:rsidP="00793185">
      <w:pPr>
        <w:jc w:val="center"/>
        <w:rPr>
          <w:rFonts w:cs="Times New Roman"/>
        </w:rPr>
      </w:pPr>
      <w:r w:rsidRPr="00793185">
        <w:rPr>
          <w:rFonts w:cs="Times New Roman"/>
        </w:rPr>
        <w:t>Ronit Pawar</w:t>
      </w:r>
    </w:p>
    <w:p w14:paraId="3A66034B" w14:textId="77777777" w:rsidR="00AA3A7F" w:rsidRPr="00793185" w:rsidRDefault="00AA3A7F" w:rsidP="00793185">
      <w:pPr>
        <w:jc w:val="center"/>
        <w:rPr>
          <w:rFonts w:cs="Times New Roman"/>
        </w:rPr>
      </w:pPr>
      <w:r w:rsidRPr="00793185">
        <w:rPr>
          <w:rFonts w:cs="Times New Roman"/>
        </w:rPr>
        <w:t>005040714</w:t>
      </w:r>
    </w:p>
    <w:p w14:paraId="76991FEC" w14:textId="77777777" w:rsidR="00AA3A7F" w:rsidRPr="00793185" w:rsidRDefault="00AA3A7F" w:rsidP="00793185">
      <w:pPr>
        <w:jc w:val="center"/>
        <w:rPr>
          <w:rFonts w:cs="Times New Roman"/>
        </w:rPr>
      </w:pPr>
      <w:r w:rsidRPr="00793185">
        <w:rPr>
          <w:rFonts w:cs="Times New Roman"/>
        </w:rPr>
        <w:t>University of Cumberlands</w:t>
      </w:r>
    </w:p>
    <w:p w14:paraId="6B6A8C1B" w14:textId="77777777" w:rsidR="00AA3A7F" w:rsidRPr="00793185" w:rsidRDefault="00AA3A7F" w:rsidP="00793185">
      <w:pPr>
        <w:jc w:val="center"/>
        <w:rPr>
          <w:rFonts w:cs="Times New Roman"/>
        </w:rPr>
      </w:pPr>
      <w:r w:rsidRPr="00793185">
        <w:rPr>
          <w:rFonts w:cs="Times New Roman"/>
        </w:rPr>
        <w:t>Algorithms and Data Structures</w:t>
      </w:r>
    </w:p>
    <w:p w14:paraId="718DCCE2" w14:textId="77777777" w:rsidR="00AA3A7F" w:rsidRPr="00793185" w:rsidRDefault="00AA3A7F" w:rsidP="00793185">
      <w:pPr>
        <w:jc w:val="center"/>
        <w:rPr>
          <w:rFonts w:cs="Times New Roman"/>
        </w:rPr>
      </w:pPr>
      <w:r w:rsidRPr="00793185">
        <w:rPr>
          <w:rFonts w:cs="Times New Roman"/>
        </w:rPr>
        <w:t xml:space="preserve">Satish </w:t>
      </w:r>
      <w:proofErr w:type="spellStart"/>
      <w:r w:rsidRPr="00793185">
        <w:rPr>
          <w:rFonts w:cs="Times New Roman"/>
        </w:rPr>
        <w:t>Penmatsa</w:t>
      </w:r>
      <w:proofErr w:type="spellEnd"/>
    </w:p>
    <w:p w14:paraId="67F9FBA7" w14:textId="0FC13146" w:rsidR="0012080E" w:rsidRPr="00793185" w:rsidRDefault="00AA3A7F" w:rsidP="00793185">
      <w:pPr>
        <w:jc w:val="center"/>
        <w:rPr>
          <w:rFonts w:cs="Times New Roman"/>
        </w:rPr>
      </w:pPr>
      <w:r w:rsidRPr="00793185">
        <w:rPr>
          <w:rFonts w:cs="Times New Roman"/>
        </w:rPr>
        <w:t>30 September 2025</w:t>
      </w:r>
    </w:p>
    <w:p w14:paraId="018BF631" w14:textId="77777777" w:rsidR="0012080E" w:rsidRPr="00793185" w:rsidRDefault="0012080E" w:rsidP="00793185">
      <w:pPr>
        <w:rPr>
          <w:rFonts w:cs="Times New Roman"/>
        </w:rPr>
      </w:pPr>
      <w:r w:rsidRPr="00793185">
        <w:rPr>
          <w:rFonts w:cs="Times New Roman"/>
        </w:rPr>
        <w:br w:type="page"/>
      </w:r>
    </w:p>
    <w:p w14:paraId="34BB47E0" w14:textId="01E34F29" w:rsidR="00AA3A7F" w:rsidRPr="0069584D" w:rsidRDefault="00793185" w:rsidP="0069584D">
      <w:pPr>
        <w:pStyle w:val="Heading2"/>
      </w:pPr>
      <w:r w:rsidRPr="00793185">
        <w:lastRenderedPageBreak/>
        <w:t>Introduction</w:t>
      </w:r>
    </w:p>
    <w:p w14:paraId="43723FE1" w14:textId="7278B338" w:rsidR="00793185" w:rsidRPr="00793185" w:rsidRDefault="00793185" w:rsidP="00793185">
      <w:pPr>
        <w:ind w:firstLine="720"/>
        <w:rPr>
          <w:rFonts w:cs="Times New Roman"/>
        </w:rPr>
      </w:pPr>
      <w:r w:rsidRPr="00793185">
        <w:rPr>
          <w:rFonts w:cs="Times New Roman"/>
        </w:rPr>
        <w:t xml:space="preserve">Heapsort is a comparison-based sorting algorithm that relies on the properties of a binary heap to organize and extract elements in sorted order. Its implementation in this assignment follows the classical two-phase approach: (1) constructing a </w:t>
      </w:r>
      <w:r w:rsidRPr="00793185">
        <w:rPr>
          <w:rFonts w:cs="Times New Roman"/>
        </w:rPr>
        <w:t>max heap</w:t>
      </w:r>
      <w:r w:rsidRPr="00793185">
        <w:rPr>
          <w:rFonts w:cs="Times New Roman"/>
        </w:rPr>
        <w:t xml:space="preserve"> from the input array and (2) repeatedly extracting the maximum element while restoring the heap property. A rigorous analysis of its computational complexity is presented below.</w:t>
      </w:r>
    </w:p>
    <w:p w14:paraId="4E21141E" w14:textId="77777777" w:rsidR="00793185" w:rsidRPr="00793185" w:rsidRDefault="00793185" w:rsidP="00793185">
      <w:pPr>
        <w:pStyle w:val="Heading2"/>
      </w:pPr>
      <w:r w:rsidRPr="00793185">
        <w:t>Time Complexity</w:t>
      </w:r>
    </w:p>
    <w:p w14:paraId="1DC46137" w14:textId="7703CEC8" w:rsidR="00705A24" w:rsidRDefault="00793185" w:rsidP="00692F35">
      <w:pPr>
        <w:ind w:firstLine="720"/>
        <w:rPr>
          <w:rFonts w:cs="Times New Roman"/>
        </w:rPr>
      </w:pPr>
      <w:r w:rsidRPr="00793185">
        <w:rPr>
          <w:rFonts w:cs="Times New Roman"/>
        </w:rPr>
        <w:t xml:space="preserve">The process of building a </w:t>
      </w:r>
      <w:r w:rsidR="00E358BA" w:rsidRPr="00793185">
        <w:rPr>
          <w:rFonts w:cs="Times New Roman"/>
        </w:rPr>
        <w:t>max heap</w:t>
      </w:r>
      <w:r w:rsidRPr="00793185">
        <w:rPr>
          <w:rFonts w:cs="Times New Roman"/>
        </w:rPr>
        <w:t xml:space="preserve"> involves calling the heapify procedure on all non-leaf nodes. Although a single call to heapify has a worst-case complexity of </w:t>
      </w:r>
      <m:oMath>
        <m:r>
          <w:rPr>
            <w:rFonts w:ascii="Cambria Math" w:hAnsi="Cambria Math" w:cs="Times New Roman"/>
          </w:rPr>
          <m:t>O(</m:t>
        </m:r>
        <m:r>
          <m:rPr>
            <m:sty m:val="p"/>
          </m:rPr>
          <w:rPr>
            <w:rFonts w:ascii="Cambria Math" w:hAnsi="Cambria Math" w:cs="Times New Roman"/>
          </w:rPr>
          <m:t>log</m:t>
        </m:r>
        <m:r>
          <w:rPr>
            <w:rFonts w:ascii="Cambria Math" w:hAnsi="Cambria Math" w:cs="Times New Roman"/>
          </w:rPr>
          <m:t>⁡n)</m:t>
        </m:r>
      </m:oMath>
      <w:r w:rsidRPr="00793185">
        <w:rPr>
          <w:rFonts w:cs="Times New Roman"/>
        </w:rPr>
        <w:t xml:space="preserve">, not all nodes require the same amount of work. Nodes near the leaves require minimal adjustments, while nodes closer to the root require more. Summing across all nodes, the total cost of building the heap is bounded by </w:t>
      </w:r>
      <m:oMath>
        <m:r>
          <w:rPr>
            <w:rFonts w:ascii="Cambria Math" w:hAnsi="Cambria Math" w:cs="Times New Roman"/>
          </w:rPr>
          <m:t>O(n)</m:t>
        </m:r>
      </m:oMath>
      <w:r w:rsidR="005F5B8A">
        <w:rPr>
          <w:rFonts w:eastAsiaTheme="minorEastAsia" w:cs="Times New Roman"/>
        </w:rPr>
        <w:t xml:space="preserve"> </w:t>
      </w:r>
      <w:r w:rsidRPr="00793185">
        <w:rPr>
          <w:rFonts w:cs="Times New Roman"/>
        </w:rPr>
        <w:t xml:space="preserve">rather than </w:t>
      </w:r>
      <m:oMath>
        <m:r>
          <w:rPr>
            <w:rFonts w:ascii="Cambria Math" w:hAnsi="Cambria Math" w:cs="Times New Roman"/>
          </w:rPr>
          <m:t>O(n</m:t>
        </m:r>
        <m:r>
          <m:rPr>
            <m:sty m:val="p"/>
          </m:rPr>
          <w:rPr>
            <w:rFonts w:ascii="Cambria Math" w:hAnsi="Cambria Math" w:cs="Times New Roman"/>
          </w:rPr>
          <m:t>log</m:t>
        </m:r>
        <m:r>
          <w:rPr>
            <w:rFonts w:ascii="Cambria Math" w:hAnsi="Cambria Math" w:cs="Times New Roman"/>
          </w:rPr>
          <m:t>⁡n)</m:t>
        </m:r>
      </m:oMath>
      <w:r w:rsidR="00E358BA">
        <w:rPr>
          <w:rFonts w:cs="Times New Roman"/>
        </w:rPr>
        <w:t xml:space="preserve"> </w:t>
      </w:r>
      <w:r w:rsidR="00E358BA" w:rsidRPr="00E358BA">
        <w:rPr>
          <w:rFonts w:cs="Times New Roman"/>
        </w:rPr>
        <w:t>(</w:t>
      </w:r>
      <w:proofErr w:type="spellStart"/>
      <w:r w:rsidR="00E358BA" w:rsidRPr="00E358BA">
        <w:rPr>
          <w:rFonts w:cs="Times New Roman"/>
        </w:rPr>
        <w:t>Cormen</w:t>
      </w:r>
      <w:proofErr w:type="spellEnd"/>
      <w:r w:rsidR="00E358BA" w:rsidRPr="00E358BA">
        <w:rPr>
          <w:rFonts w:cs="Times New Roman"/>
        </w:rPr>
        <w:t xml:space="preserve"> et al., 2009)</w:t>
      </w:r>
      <w:r w:rsidR="00E358BA">
        <w:rPr>
          <w:rFonts w:cs="Times New Roman"/>
        </w:rPr>
        <w:t>.</w:t>
      </w:r>
    </w:p>
    <w:p w14:paraId="7C366AF6" w14:textId="267748FE" w:rsidR="00793185" w:rsidRPr="00793185" w:rsidRDefault="00793185" w:rsidP="00692F35">
      <w:pPr>
        <w:ind w:firstLine="720"/>
        <w:rPr>
          <w:rFonts w:cs="Times New Roman"/>
        </w:rPr>
      </w:pPr>
      <w:r w:rsidRPr="00793185">
        <w:rPr>
          <w:rFonts w:cs="Times New Roman"/>
        </w:rPr>
        <w:t>After the heap is constructed, the algorithm repeatedly extracts the maximum element, swaps it</w:t>
      </w:r>
      <w:r w:rsidR="00705A24">
        <w:rPr>
          <w:rFonts w:cs="Times New Roman"/>
        </w:rPr>
        <w:t xml:space="preserve"> </w:t>
      </w:r>
      <w:r w:rsidRPr="00793185">
        <w:rPr>
          <w:rFonts w:cs="Times New Roman"/>
        </w:rPr>
        <w:t xml:space="preserve">with the last element, and reduces the heap size. Each extraction requires a single heapify operation, which takes </w:t>
      </w:r>
      <m:oMath>
        <m:r>
          <w:rPr>
            <w:rFonts w:ascii="Cambria Math" w:hAnsi="Cambria Math" w:cs="Times New Roman"/>
          </w:rPr>
          <m:t>O(</m:t>
        </m:r>
        <m:r>
          <m:rPr>
            <m:sty m:val="p"/>
          </m:rPr>
          <w:rPr>
            <w:rFonts w:ascii="Cambria Math" w:hAnsi="Cambria Math" w:cs="Times New Roman"/>
          </w:rPr>
          <m:t>log</m:t>
        </m:r>
        <m:r>
          <w:rPr>
            <w:rFonts w:ascii="Cambria Math" w:hAnsi="Cambria Math" w:cs="Times New Roman"/>
          </w:rPr>
          <m:t>⁡n)</m:t>
        </m:r>
      </m:oMath>
      <w:r w:rsidR="005F5B8A">
        <w:rPr>
          <w:rFonts w:eastAsiaTheme="minorEastAsia" w:cs="Times New Roman"/>
        </w:rPr>
        <w:t xml:space="preserve"> </w:t>
      </w:r>
      <w:r w:rsidRPr="00793185">
        <w:rPr>
          <w:rFonts w:cs="Times New Roman"/>
        </w:rPr>
        <w:t xml:space="preserve">time because the height of the heap is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793185">
        <w:rPr>
          <w:rFonts w:cs="Times New Roman"/>
        </w:rPr>
        <w:t xml:space="preserve">. Since this step is performed </w:t>
      </w:r>
      <m:oMath>
        <m:r>
          <w:rPr>
            <w:rFonts w:ascii="Cambria Math" w:hAnsi="Cambria Math" w:cs="Times New Roman"/>
          </w:rPr>
          <m:t>n</m:t>
        </m:r>
      </m:oMath>
      <w:r w:rsidR="002920EF">
        <w:rPr>
          <w:rFonts w:eastAsiaTheme="minorEastAsia" w:cs="Times New Roman"/>
        </w:rPr>
        <w:t xml:space="preserve"> </w:t>
      </w:r>
      <w:r w:rsidRPr="00793185">
        <w:rPr>
          <w:rFonts w:cs="Times New Roman"/>
        </w:rPr>
        <w:t xml:space="preserve">times, the cost of the extraction phase is </w:t>
      </w:r>
      <m:oMath>
        <m:r>
          <w:rPr>
            <w:rFonts w:ascii="Cambria Math" w:hAnsi="Cambria Math" w:cs="Times New Roman"/>
          </w:rPr>
          <m:t>O(n</m:t>
        </m:r>
        <m:r>
          <m:rPr>
            <m:sty m:val="p"/>
          </m:rPr>
          <w:rPr>
            <w:rFonts w:ascii="Cambria Math" w:hAnsi="Cambria Math" w:cs="Times New Roman"/>
          </w:rPr>
          <m:t>log</m:t>
        </m:r>
        <m:r>
          <w:rPr>
            <w:rFonts w:ascii="Cambria Math" w:hAnsi="Cambria Math" w:cs="Times New Roman"/>
          </w:rPr>
          <m:t>⁡n)</m:t>
        </m:r>
      </m:oMath>
      <w:r w:rsidRPr="00793185">
        <w:rPr>
          <w:rFonts w:cs="Times New Roman"/>
        </w:rPr>
        <w:t>.</w:t>
      </w:r>
      <w:r w:rsidR="00705A24">
        <w:rPr>
          <w:rFonts w:cs="Times New Roman"/>
        </w:rPr>
        <w:t xml:space="preserve"> </w:t>
      </w:r>
      <w:r w:rsidRPr="00793185">
        <w:rPr>
          <w:rFonts w:cs="Times New Roman"/>
        </w:rPr>
        <w:t>The total runtime is the sum of the heap construction and extraction phases:</w:t>
      </w:r>
    </w:p>
    <w:p w14:paraId="4EB2609E" w14:textId="7D7640C6" w:rsidR="00793185" w:rsidRPr="00793185" w:rsidRDefault="00793185" w:rsidP="00793185">
      <w:pPr>
        <w:rPr>
          <w:rFonts w:cs="Times New Roman"/>
        </w:rPr>
      </w:pPr>
      <m:oMathPara>
        <m:oMath>
          <m:r>
            <w:rPr>
              <w:rFonts w:ascii="Cambria Math" w:hAnsi="Cambria Math" w:cs="Times New Roman"/>
            </w:rPr>
            <m:t>O(n)+O(n</m:t>
          </m:r>
          <m:r>
            <m:rPr>
              <m:sty m:val="p"/>
            </m:rPr>
            <w:rPr>
              <w:rFonts w:ascii="Cambria Math" w:hAnsi="Cambria Math" w:cs="Times New Roman"/>
            </w:rPr>
            <m:t>log</m:t>
          </m:r>
          <m:r>
            <w:rPr>
              <w:rFonts w:ascii="Cambria Math" w:hAnsi="Cambria Math" w:cs="Times New Roman"/>
            </w:rPr>
            <m:t>⁡n)=O(n</m:t>
          </m:r>
          <m:r>
            <m:rPr>
              <m:sty m:val="p"/>
            </m:rPr>
            <w:rPr>
              <w:rFonts w:ascii="Cambria Math" w:hAnsi="Cambria Math" w:cs="Times New Roman"/>
            </w:rPr>
            <m:t>log</m:t>
          </m:r>
          <m:r>
            <w:rPr>
              <w:rFonts w:ascii="Cambria Math" w:hAnsi="Cambria Math" w:cs="Times New Roman"/>
            </w:rPr>
            <m:t>⁡n)</m:t>
          </m:r>
        </m:oMath>
      </m:oMathPara>
    </w:p>
    <w:p w14:paraId="0C4E2FC1" w14:textId="0E0833FB" w:rsidR="006A77E7" w:rsidRPr="006A77E7" w:rsidRDefault="00793185" w:rsidP="006A77E7">
      <w:pPr>
        <w:ind w:firstLine="720"/>
        <w:rPr>
          <w:rFonts w:cs="Times New Roman"/>
        </w:rPr>
      </w:pPr>
      <w:r w:rsidRPr="00793185">
        <w:rPr>
          <w:rFonts w:cs="Times New Roman"/>
        </w:rPr>
        <w:t xml:space="preserve">Importantly, this bound holds in the best, average, and worst cases. Unlike Quicksort, which can degrade to </w:t>
      </w:r>
      <m:oMath>
        <m:r>
          <w:rPr>
            <w:rFonts w:ascii="Cambria Math" w:hAnsi="Cambria Math" w:cs="Times New Roman"/>
          </w:rPr>
          <m:t>O(</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FC49EF">
        <w:rPr>
          <w:rFonts w:eastAsiaTheme="minorEastAsia" w:cs="Times New Roman"/>
        </w:rPr>
        <w:t xml:space="preserve"> </w:t>
      </w:r>
      <w:r w:rsidRPr="00793185">
        <w:rPr>
          <w:rFonts w:cs="Times New Roman"/>
        </w:rPr>
        <w:t xml:space="preserve">with unfavorable pivot choices, Heapsort consistently executes </w:t>
      </w:r>
      <m:oMath>
        <m:r>
          <w:rPr>
            <w:rFonts w:ascii="Cambria Math" w:hAnsi="Cambria Math" w:cs="Times New Roman"/>
          </w:rPr>
          <m:t>n</m:t>
        </m:r>
      </m:oMath>
      <w:r w:rsidR="00705A24">
        <w:rPr>
          <w:rFonts w:eastAsiaTheme="minorEastAsia" w:cs="Times New Roman"/>
        </w:rPr>
        <w:t xml:space="preserve"> </w:t>
      </w:r>
      <w:r w:rsidRPr="00793185">
        <w:rPr>
          <w:rFonts w:cs="Times New Roman"/>
        </w:rPr>
        <w:t xml:space="preserve">extractions and maintains the heap property in logarithmic time per extraction. Thus, its time </w:t>
      </w:r>
      <w:r w:rsidRPr="00793185">
        <w:rPr>
          <w:rFonts w:cs="Times New Roman"/>
        </w:rPr>
        <w:lastRenderedPageBreak/>
        <w:t>complexity is invariant to input order.</w:t>
      </w:r>
      <w:r w:rsidR="006A77E7">
        <w:rPr>
          <w:rFonts w:cs="Times New Roman"/>
        </w:rPr>
        <w:t xml:space="preserve"> </w:t>
      </w:r>
      <w:r w:rsidR="006A77E7" w:rsidRPr="006A77E7">
        <w:rPr>
          <w:rFonts w:cs="Times New Roman"/>
        </w:rPr>
        <w:t xml:space="preserve">The uniformity of Heapsort’s complexity arises from the deterministic structure of the heap. Each heapify operation, regardless of the data distribution, traverses at most the height of the heap, which is bounded by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006A77E7" w:rsidRPr="006A77E7">
        <w:rPr>
          <w:rFonts w:cs="Times New Roman"/>
        </w:rPr>
        <w:t xml:space="preserve">. Since these operations are repeated </w:t>
      </w:r>
      <m:oMath>
        <m:r>
          <w:rPr>
            <w:rFonts w:ascii="Cambria Math" w:hAnsi="Cambria Math" w:cs="Times New Roman"/>
          </w:rPr>
          <m:t>n</m:t>
        </m:r>
      </m:oMath>
      <w:r w:rsidR="006A77E7">
        <w:rPr>
          <w:rFonts w:eastAsiaTheme="minorEastAsia" w:cs="Times New Roman"/>
        </w:rPr>
        <w:t xml:space="preserve"> </w:t>
      </w:r>
      <w:r w:rsidR="006A77E7" w:rsidRPr="006A77E7">
        <w:rPr>
          <w:rFonts w:cs="Times New Roman"/>
        </w:rPr>
        <w:t xml:space="preserve">times, the algorithm’s performance does not fluctuate across different input arrangements, ensuring a predictable </w:t>
      </w:r>
      <m:oMath>
        <m:r>
          <w:rPr>
            <w:rFonts w:ascii="Cambria Math" w:hAnsi="Cambria Math" w:cs="Times New Roman"/>
          </w:rPr>
          <m:t>O(n</m:t>
        </m:r>
        <m:r>
          <m:rPr>
            <m:sty m:val="p"/>
          </m:rPr>
          <w:rPr>
            <w:rFonts w:ascii="Cambria Math" w:hAnsi="Cambria Math" w:cs="Times New Roman"/>
          </w:rPr>
          <m:t>log</m:t>
        </m:r>
        <m:r>
          <w:rPr>
            <w:rFonts w:ascii="Cambria Math" w:hAnsi="Cambria Math" w:cs="Times New Roman"/>
          </w:rPr>
          <m:t>⁡n)</m:t>
        </m:r>
      </m:oMath>
      <w:r w:rsidR="00645AC7">
        <w:rPr>
          <w:rFonts w:eastAsiaTheme="minorEastAsia" w:cs="Times New Roman"/>
        </w:rPr>
        <w:t xml:space="preserve"> </w:t>
      </w:r>
      <w:r w:rsidR="006A77E7" w:rsidRPr="006A77E7">
        <w:rPr>
          <w:rFonts w:cs="Times New Roman"/>
        </w:rPr>
        <w:t>runtime in all scenarios.</w:t>
      </w:r>
    </w:p>
    <w:p w14:paraId="2E8AC1BA" w14:textId="77777777" w:rsidR="006A77E7" w:rsidRPr="006A77E7" w:rsidRDefault="006A77E7" w:rsidP="004128EE">
      <w:pPr>
        <w:pStyle w:val="Heading2"/>
      </w:pPr>
      <w:r w:rsidRPr="006A77E7">
        <w:t>Space Complexity</w:t>
      </w:r>
    </w:p>
    <w:p w14:paraId="7BCCCE58" w14:textId="66CED526" w:rsidR="006A77E7" w:rsidRPr="006A77E7" w:rsidRDefault="006A77E7" w:rsidP="00E60684">
      <w:pPr>
        <w:ind w:firstLine="720"/>
        <w:rPr>
          <w:rFonts w:cs="Times New Roman"/>
        </w:rPr>
      </w:pPr>
      <w:r w:rsidRPr="006A77E7">
        <w:rPr>
          <w:rFonts w:cs="Times New Roman"/>
        </w:rPr>
        <w:t xml:space="preserve">One of the strengths of Heapsort is its low memory overhead. Because the heap is maintained in the same array that stores the input, no additional data structures are required beyond a constant number of temporary variables for swapping. Therefore, the algorithm operates with </w:t>
      </w:r>
      <m:oMath>
        <m:r>
          <w:rPr>
            <w:rFonts w:ascii="Cambria Math" w:hAnsi="Cambria Math" w:cs="Times New Roman"/>
          </w:rPr>
          <m:t>O(1)</m:t>
        </m:r>
      </m:oMath>
      <w:r w:rsidR="004128EE">
        <w:rPr>
          <w:rFonts w:eastAsiaTheme="minorEastAsia" w:cs="Times New Roman"/>
        </w:rPr>
        <w:t xml:space="preserve"> </w:t>
      </w:r>
      <w:r w:rsidRPr="006A77E7">
        <w:rPr>
          <w:rFonts w:cs="Times New Roman"/>
        </w:rPr>
        <w:t xml:space="preserve">auxiliary space, making it more space-efficient than algorithms such as Merge Sort, which requires </w:t>
      </w:r>
      <m:oMath>
        <m:r>
          <w:rPr>
            <w:rFonts w:ascii="Cambria Math" w:hAnsi="Cambria Math" w:cs="Times New Roman"/>
          </w:rPr>
          <m:t>O(n)</m:t>
        </m:r>
      </m:oMath>
      <w:r w:rsidR="00A27A70">
        <w:rPr>
          <w:rFonts w:eastAsiaTheme="minorEastAsia" w:cs="Times New Roman"/>
        </w:rPr>
        <w:t xml:space="preserve"> </w:t>
      </w:r>
      <w:r w:rsidRPr="006A77E7">
        <w:rPr>
          <w:rFonts w:cs="Times New Roman"/>
        </w:rPr>
        <w:t>additional space.</w:t>
      </w:r>
      <w:r w:rsidR="004128EE">
        <w:rPr>
          <w:rFonts w:cs="Times New Roman"/>
        </w:rPr>
        <w:t xml:space="preserve"> </w:t>
      </w:r>
      <w:r w:rsidRPr="006A77E7">
        <w:rPr>
          <w:rFonts w:cs="Times New Roman"/>
        </w:rPr>
        <w:t xml:space="preserve">The only potential overhead arises from recursion in the heapify procedure, which has a maximum depth of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6A77E7">
        <w:rPr>
          <w:rFonts w:cs="Times New Roman"/>
        </w:rPr>
        <w:t>. This can be mitigated by employing an iterative implementation of heapify, further reinforcing Heapsort’s efficiency in space utilization.</w:t>
      </w:r>
    </w:p>
    <w:p w14:paraId="165B5834" w14:textId="1D940F28" w:rsidR="0012080E" w:rsidRPr="00793185" w:rsidRDefault="0012080E" w:rsidP="00793185">
      <w:pPr>
        <w:pStyle w:val="Heading2"/>
        <w:rPr>
          <w:rFonts w:cs="Times New Roman"/>
        </w:rPr>
      </w:pPr>
      <w:r w:rsidRPr="00793185">
        <w:rPr>
          <w:rFonts w:cs="Times New Roman"/>
        </w:rPr>
        <w:t>Results and Analysis</w:t>
      </w:r>
    </w:p>
    <w:p w14:paraId="49538AAC" w14:textId="77777777" w:rsidR="0012080E" w:rsidRPr="00793185" w:rsidRDefault="0012080E" w:rsidP="00793185">
      <w:pPr>
        <w:pStyle w:val="Heading4"/>
        <w:rPr>
          <w:rFonts w:cs="Times New Roman"/>
        </w:rPr>
      </w:pPr>
      <w:r w:rsidRPr="00793185">
        <w:rPr>
          <w:rFonts w:cs="Times New Roman"/>
        </w:rPr>
        <w:t>Heapsort Demonstration</w:t>
      </w:r>
    </w:p>
    <w:p w14:paraId="611BC070" w14:textId="60532861" w:rsidR="0012080E" w:rsidRPr="0012080E" w:rsidRDefault="0012080E" w:rsidP="00793185">
      <w:pPr>
        <w:ind w:firstLine="720"/>
        <w:rPr>
          <w:rFonts w:cs="Times New Roman"/>
        </w:rPr>
      </w:pPr>
      <w:r w:rsidRPr="0012080E">
        <w:rPr>
          <w:rFonts w:cs="Times New Roman"/>
        </w:rPr>
        <w:t>The initial test of the Heapsort algorithm on a small array confirmed correct functionality.</w:t>
      </w:r>
      <w:r w:rsidRPr="0012080E">
        <w:rPr>
          <w:rFonts w:cs="Times New Roman"/>
        </w:rPr>
        <w:br/>
        <w:t>Original array:</w:t>
      </w:r>
      <w:r w:rsidRPr="00793185">
        <w:rPr>
          <w:rFonts w:cs="Times New Roman"/>
        </w:rPr>
        <w:t xml:space="preserve"> </w:t>
      </w:r>
      <w:r w:rsidRPr="0012080E">
        <w:rPr>
          <w:rFonts w:cs="Times New Roman"/>
        </w:rPr>
        <w:t>[24, 20, 9, 54, 33, 9, 20, 58, 51, 79]</w:t>
      </w:r>
      <w:r w:rsidRPr="00793185">
        <w:rPr>
          <w:rFonts w:cs="Times New Roman"/>
        </w:rPr>
        <w:t xml:space="preserve">. </w:t>
      </w:r>
      <w:r w:rsidRPr="0012080E">
        <w:rPr>
          <w:rFonts w:cs="Times New Roman"/>
        </w:rPr>
        <w:t>Sorted array (ascending order):</w:t>
      </w:r>
      <w:r w:rsidRPr="0012080E">
        <w:rPr>
          <w:rFonts w:cs="Times New Roman"/>
        </w:rPr>
        <w:br/>
        <w:t>[9, 9, 20, 20, 24, 33, 51, 54, 58, 79]</w:t>
      </w:r>
      <w:r w:rsidRPr="00793185">
        <w:rPr>
          <w:rFonts w:cs="Times New Roman"/>
        </w:rPr>
        <w:t xml:space="preserve">. </w:t>
      </w:r>
      <w:r w:rsidRPr="0012080E">
        <w:rPr>
          <w:rFonts w:cs="Times New Roman"/>
        </w:rPr>
        <w:t>This validates that the implementation correctly builds a max-heap and repeatedly extracts the maximum element to produce a sorted sequence.</w:t>
      </w:r>
    </w:p>
    <w:p w14:paraId="00B265D4" w14:textId="77777777" w:rsidR="0012080E" w:rsidRPr="00793185" w:rsidRDefault="0012080E" w:rsidP="00793185">
      <w:pPr>
        <w:pStyle w:val="Heading4"/>
        <w:rPr>
          <w:rFonts w:cs="Times New Roman"/>
        </w:rPr>
      </w:pPr>
      <w:r w:rsidRPr="00793185">
        <w:rPr>
          <w:rFonts w:cs="Times New Roman"/>
        </w:rPr>
        <w:lastRenderedPageBreak/>
        <w:t>Priority Queue Scheduler Simulation</w:t>
      </w:r>
    </w:p>
    <w:p w14:paraId="56F92106" w14:textId="77777777" w:rsidR="0012080E" w:rsidRPr="0012080E" w:rsidRDefault="0012080E" w:rsidP="00975482">
      <w:pPr>
        <w:ind w:firstLine="720"/>
        <w:rPr>
          <w:rFonts w:cs="Times New Roman"/>
        </w:rPr>
      </w:pPr>
      <w:r w:rsidRPr="0012080E">
        <w:rPr>
          <w:rFonts w:cs="Times New Roman"/>
        </w:rPr>
        <w:t xml:space="preserve">Ten tasks with random priorities were inserted into a max-heap priority queue. The scheduler extracted them in descending priority order, demonstrating correct behavior of the insert and </w:t>
      </w:r>
      <w:proofErr w:type="spellStart"/>
      <w:r w:rsidRPr="0012080E">
        <w:rPr>
          <w:rFonts w:cs="Times New Roman"/>
        </w:rPr>
        <w:t>extract_max</w:t>
      </w:r>
      <w:proofErr w:type="spellEnd"/>
      <w:r w:rsidRPr="0012080E">
        <w:rPr>
          <w:rFonts w:cs="Times New Roman"/>
        </w:rPr>
        <w:t xml:space="preserve"> operations.</w:t>
      </w:r>
    </w:p>
    <w:p w14:paraId="2E74C710" w14:textId="4CCA4627" w:rsidR="0012080E" w:rsidRPr="0012080E" w:rsidRDefault="0012080E" w:rsidP="00793185">
      <w:pPr>
        <w:numPr>
          <w:ilvl w:val="0"/>
          <w:numId w:val="1"/>
        </w:numPr>
        <w:rPr>
          <w:rFonts w:cs="Times New Roman"/>
        </w:rPr>
      </w:pPr>
      <w:r w:rsidRPr="0012080E">
        <w:rPr>
          <w:rFonts w:cs="Times New Roman"/>
          <w:b/>
          <w:bCs/>
        </w:rPr>
        <w:t>Generated priorities:</w:t>
      </w:r>
      <w:r w:rsidRPr="00793185">
        <w:rPr>
          <w:rFonts w:cs="Times New Roman"/>
          <w:b/>
          <w:bCs/>
        </w:rPr>
        <w:t xml:space="preserve"> </w:t>
      </w:r>
      <w:r w:rsidRPr="0012080E">
        <w:rPr>
          <w:rFonts w:cs="Times New Roman"/>
        </w:rPr>
        <w:t>T1=90, T2=61, T3=9, T4=94, T5=31, T6=82, T7=69, T8=38, T9=58, T10=87</w:t>
      </w:r>
    </w:p>
    <w:p w14:paraId="5105749F" w14:textId="14F5F98B" w:rsidR="0012080E" w:rsidRPr="0012080E" w:rsidRDefault="0012080E" w:rsidP="00793185">
      <w:pPr>
        <w:numPr>
          <w:ilvl w:val="0"/>
          <w:numId w:val="1"/>
        </w:numPr>
        <w:rPr>
          <w:rFonts w:cs="Times New Roman"/>
        </w:rPr>
      </w:pPr>
      <w:r w:rsidRPr="0012080E">
        <w:rPr>
          <w:rFonts w:cs="Times New Roman"/>
          <w:b/>
          <w:bCs/>
        </w:rPr>
        <w:t>Execution order:</w:t>
      </w:r>
      <w:r w:rsidRPr="00793185">
        <w:rPr>
          <w:rFonts w:cs="Times New Roman"/>
          <w:b/>
          <w:bCs/>
        </w:rPr>
        <w:t xml:space="preserve"> </w:t>
      </w:r>
      <w:r w:rsidRPr="0012080E">
        <w:rPr>
          <w:rFonts w:cs="Times New Roman"/>
        </w:rPr>
        <w:t>T4 (94) → T1 (90) → T10 (87) → T6 (82) → T7 (69) → T2 (61) → T9 (58) → T8 (38) → T5 (31) → T3 (9)</w:t>
      </w:r>
    </w:p>
    <w:p w14:paraId="1B471924" w14:textId="4784B56D" w:rsidR="0012080E" w:rsidRPr="0012080E" w:rsidRDefault="0012080E" w:rsidP="00793185">
      <w:pPr>
        <w:rPr>
          <w:rFonts w:cs="Times New Roman"/>
        </w:rPr>
      </w:pPr>
      <w:r w:rsidRPr="0012080E">
        <w:rPr>
          <w:rFonts w:cs="Times New Roman"/>
        </w:rPr>
        <w:t>This confirms that higher-priority tasks are always executed first, which is consistent with the intended max-heap design.</w:t>
      </w:r>
    </w:p>
    <w:p w14:paraId="119C4D40" w14:textId="77777777" w:rsidR="0012080E" w:rsidRPr="00793185" w:rsidRDefault="0012080E" w:rsidP="00793185">
      <w:pPr>
        <w:pStyle w:val="Heading4"/>
        <w:rPr>
          <w:rFonts w:cs="Times New Roman"/>
        </w:rPr>
      </w:pPr>
      <w:r w:rsidRPr="00793185">
        <w:rPr>
          <w:rFonts w:cs="Times New Roman"/>
        </w:rPr>
        <w:t>Sorting Algorithm Performance Comparison</w:t>
      </w:r>
    </w:p>
    <w:p w14:paraId="344C5B8E" w14:textId="77777777" w:rsidR="0012080E" w:rsidRPr="00793185" w:rsidRDefault="0012080E" w:rsidP="00793185">
      <w:pPr>
        <w:rPr>
          <w:rFonts w:cs="Times New Roman"/>
        </w:rPr>
      </w:pPr>
      <w:r w:rsidRPr="0012080E">
        <w:rPr>
          <w:rFonts w:cs="Times New Roman"/>
        </w:rPr>
        <w:t>Execution times (in seconds) for sorting arrays of increasing size:</w:t>
      </w:r>
    </w:p>
    <w:tbl>
      <w:tblPr>
        <w:tblStyle w:val="PlainTable1"/>
        <w:tblW w:w="0" w:type="auto"/>
        <w:tblLook w:val="04A0" w:firstRow="1" w:lastRow="0" w:firstColumn="1" w:lastColumn="0" w:noHBand="0" w:noVBand="1"/>
      </w:tblPr>
      <w:tblGrid>
        <w:gridCol w:w="1870"/>
        <w:gridCol w:w="1870"/>
        <w:gridCol w:w="1870"/>
        <w:gridCol w:w="1870"/>
        <w:gridCol w:w="1870"/>
      </w:tblGrid>
      <w:tr w:rsidR="00C3303A" w:rsidRPr="00793185" w14:paraId="17C597C9" w14:textId="77777777" w:rsidTr="00C33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AEB7AC" w14:textId="76E4DE6C" w:rsidR="00C3303A" w:rsidRPr="00793185" w:rsidRDefault="00C3303A" w:rsidP="00793185">
            <w:pPr>
              <w:rPr>
                <w:rFonts w:cs="Times New Roman"/>
              </w:rPr>
            </w:pPr>
            <w:r w:rsidRPr="00793185">
              <w:rPr>
                <w:rFonts w:cs="Times New Roman"/>
              </w:rPr>
              <w:t>Input Size</w:t>
            </w:r>
          </w:p>
        </w:tc>
        <w:tc>
          <w:tcPr>
            <w:tcW w:w="1870" w:type="dxa"/>
          </w:tcPr>
          <w:p w14:paraId="76C907B0" w14:textId="2003A15C"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Heap Sort</w:t>
            </w:r>
          </w:p>
        </w:tc>
        <w:tc>
          <w:tcPr>
            <w:tcW w:w="1870" w:type="dxa"/>
          </w:tcPr>
          <w:p w14:paraId="1938F2B6" w14:textId="0E741EA1"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Quick Sort</w:t>
            </w:r>
          </w:p>
        </w:tc>
        <w:tc>
          <w:tcPr>
            <w:tcW w:w="1870" w:type="dxa"/>
          </w:tcPr>
          <w:p w14:paraId="38C3E8B0" w14:textId="6924CB7E"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Merge Sort</w:t>
            </w:r>
          </w:p>
        </w:tc>
        <w:tc>
          <w:tcPr>
            <w:tcW w:w="1870" w:type="dxa"/>
          </w:tcPr>
          <w:p w14:paraId="4EC28719" w14:textId="06BA5438"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Tim Sort</w:t>
            </w:r>
          </w:p>
        </w:tc>
      </w:tr>
      <w:tr w:rsidR="00C3303A" w:rsidRPr="00793185" w14:paraId="69CA3145" w14:textId="77777777" w:rsidTr="00C33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5CBB5C" w14:textId="2B313EDC" w:rsidR="00C3303A" w:rsidRPr="00793185" w:rsidRDefault="00C3303A" w:rsidP="00793185">
            <w:pPr>
              <w:rPr>
                <w:rFonts w:cs="Times New Roman"/>
              </w:rPr>
            </w:pPr>
            <w:r w:rsidRPr="00793185">
              <w:rPr>
                <w:rFonts w:cs="Times New Roman"/>
              </w:rPr>
              <w:t>1000</w:t>
            </w:r>
          </w:p>
        </w:tc>
        <w:tc>
          <w:tcPr>
            <w:tcW w:w="1870" w:type="dxa"/>
          </w:tcPr>
          <w:p w14:paraId="0A8C7AE3" w14:textId="6EE5BF90"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0.00124s</w:t>
            </w:r>
          </w:p>
        </w:tc>
        <w:tc>
          <w:tcPr>
            <w:tcW w:w="1870" w:type="dxa"/>
          </w:tcPr>
          <w:p w14:paraId="4A530E5C" w14:textId="071A82AD"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0.00068s</w:t>
            </w:r>
          </w:p>
        </w:tc>
        <w:tc>
          <w:tcPr>
            <w:tcW w:w="1870" w:type="dxa"/>
          </w:tcPr>
          <w:p w14:paraId="6F5ACC97" w14:textId="62E9DE53"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0.00101s</w:t>
            </w:r>
          </w:p>
        </w:tc>
        <w:tc>
          <w:tcPr>
            <w:tcW w:w="1870" w:type="dxa"/>
          </w:tcPr>
          <w:p w14:paraId="0967AFA6" w14:textId="62A08122"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0.00007s</w:t>
            </w:r>
          </w:p>
        </w:tc>
      </w:tr>
      <w:tr w:rsidR="00C3303A" w:rsidRPr="00793185" w14:paraId="15574759" w14:textId="77777777" w:rsidTr="00C3303A">
        <w:tc>
          <w:tcPr>
            <w:cnfStyle w:val="001000000000" w:firstRow="0" w:lastRow="0" w:firstColumn="1" w:lastColumn="0" w:oddVBand="0" w:evenVBand="0" w:oddHBand="0" w:evenHBand="0" w:firstRowFirstColumn="0" w:firstRowLastColumn="0" w:lastRowFirstColumn="0" w:lastRowLastColumn="0"/>
            <w:tcW w:w="1870" w:type="dxa"/>
          </w:tcPr>
          <w:p w14:paraId="0CD1063A" w14:textId="21DFE454" w:rsidR="00C3303A" w:rsidRPr="00793185" w:rsidRDefault="00C3303A" w:rsidP="00793185">
            <w:pPr>
              <w:rPr>
                <w:rFonts w:cs="Times New Roman"/>
              </w:rPr>
            </w:pPr>
            <w:r w:rsidRPr="00793185">
              <w:rPr>
                <w:rFonts w:cs="Times New Roman"/>
              </w:rPr>
              <w:t>5000</w:t>
            </w:r>
          </w:p>
        </w:tc>
        <w:tc>
          <w:tcPr>
            <w:tcW w:w="1870" w:type="dxa"/>
          </w:tcPr>
          <w:p w14:paraId="49E89099" w14:textId="4CCE911E"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0.00838s</w:t>
            </w:r>
          </w:p>
        </w:tc>
        <w:tc>
          <w:tcPr>
            <w:tcW w:w="1870" w:type="dxa"/>
          </w:tcPr>
          <w:p w14:paraId="7A0019E4" w14:textId="5EC5FEA1"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0.00397s</w:t>
            </w:r>
          </w:p>
        </w:tc>
        <w:tc>
          <w:tcPr>
            <w:tcW w:w="1870" w:type="dxa"/>
          </w:tcPr>
          <w:p w14:paraId="70EE37A3" w14:textId="4782A7A9"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0.00618s</w:t>
            </w:r>
          </w:p>
        </w:tc>
        <w:tc>
          <w:tcPr>
            <w:tcW w:w="1870" w:type="dxa"/>
          </w:tcPr>
          <w:p w14:paraId="7DD95322" w14:textId="4D55566C"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0.00041s</w:t>
            </w:r>
          </w:p>
        </w:tc>
      </w:tr>
      <w:tr w:rsidR="00C3303A" w:rsidRPr="00793185" w14:paraId="08DC59FA" w14:textId="77777777" w:rsidTr="00C33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58EEE2" w14:textId="5B9B9020" w:rsidR="00C3303A" w:rsidRPr="00793185" w:rsidRDefault="00C3303A" w:rsidP="00793185">
            <w:pPr>
              <w:rPr>
                <w:rFonts w:cs="Times New Roman"/>
              </w:rPr>
            </w:pPr>
            <w:r w:rsidRPr="00793185">
              <w:rPr>
                <w:rFonts w:cs="Times New Roman"/>
              </w:rPr>
              <w:t>10000</w:t>
            </w:r>
          </w:p>
        </w:tc>
        <w:tc>
          <w:tcPr>
            <w:tcW w:w="1870" w:type="dxa"/>
          </w:tcPr>
          <w:p w14:paraId="7ED12DDD" w14:textId="28325681"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0.01900s</w:t>
            </w:r>
          </w:p>
        </w:tc>
        <w:tc>
          <w:tcPr>
            <w:tcW w:w="1870" w:type="dxa"/>
          </w:tcPr>
          <w:p w14:paraId="39D9685A" w14:textId="20985C75"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0.00841s</w:t>
            </w:r>
          </w:p>
        </w:tc>
        <w:tc>
          <w:tcPr>
            <w:tcW w:w="1870" w:type="dxa"/>
          </w:tcPr>
          <w:p w14:paraId="64852247" w14:textId="77D3F90B"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0.01414s</w:t>
            </w:r>
          </w:p>
        </w:tc>
        <w:tc>
          <w:tcPr>
            <w:tcW w:w="1870" w:type="dxa"/>
          </w:tcPr>
          <w:p w14:paraId="6280F8F9" w14:textId="7C224C44"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0.00097s</w:t>
            </w:r>
          </w:p>
        </w:tc>
      </w:tr>
    </w:tbl>
    <w:p w14:paraId="78992EAF" w14:textId="77777777" w:rsidR="0012080E" w:rsidRPr="00793185" w:rsidRDefault="0012080E" w:rsidP="00793185">
      <w:pPr>
        <w:rPr>
          <w:rFonts w:cs="Times New Roman"/>
        </w:rPr>
      </w:pPr>
    </w:p>
    <w:p w14:paraId="37D653DE" w14:textId="4CF804BB" w:rsidR="0012080E" w:rsidRPr="00793185" w:rsidRDefault="0012080E" w:rsidP="00793185">
      <w:pPr>
        <w:pStyle w:val="Heading3"/>
        <w:rPr>
          <w:rFonts w:cs="Times New Roman"/>
        </w:rPr>
      </w:pPr>
      <w:r w:rsidRPr="00793185">
        <w:rPr>
          <w:rFonts w:cs="Times New Roman"/>
        </w:rPr>
        <w:t>Analysis</w:t>
      </w:r>
    </w:p>
    <w:p w14:paraId="63C2C184" w14:textId="6771639F" w:rsidR="0012080E" w:rsidRPr="0012080E" w:rsidRDefault="0012080E" w:rsidP="00793185">
      <w:pPr>
        <w:ind w:firstLine="720"/>
        <w:rPr>
          <w:rFonts w:cs="Times New Roman"/>
        </w:rPr>
      </w:pPr>
      <w:r w:rsidRPr="0012080E">
        <w:rPr>
          <w:rFonts w:cs="Times New Roman"/>
        </w:rPr>
        <w:t>Heapsort consistently performed in O(n log n) time, but it was slower than Quicksort and Merge Sort in practice due to more comparisons and swaps per operation.</w:t>
      </w:r>
      <w:r w:rsidRPr="00793185">
        <w:rPr>
          <w:rFonts w:cs="Times New Roman"/>
        </w:rPr>
        <w:t xml:space="preserve"> </w:t>
      </w:r>
      <w:r w:rsidRPr="0012080E">
        <w:rPr>
          <w:rFonts w:cs="Times New Roman"/>
        </w:rPr>
        <w:t xml:space="preserve">Quicksort was the fastest among the manual implementations. Although its worst-case complexity is O(n²), with </w:t>
      </w:r>
      <w:r w:rsidRPr="0012080E">
        <w:rPr>
          <w:rFonts w:cs="Times New Roman"/>
        </w:rPr>
        <w:lastRenderedPageBreak/>
        <w:t>random pivot selection it typically outperforms Heapsort.</w:t>
      </w:r>
      <w:r w:rsidRPr="00793185">
        <w:rPr>
          <w:rFonts w:cs="Times New Roman"/>
        </w:rPr>
        <w:t xml:space="preserve"> </w:t>
      </w:r>
      <w:r w:rsidRPr="0012080E">
        <w:rPr>
          <w:rFonts w:cs="Times New Roman"/>
        </w:rPr>
        <w:t>Merge Sort also showed O(n log n) behavior but with a slightly higher overhead because of recursion and merging steps.</w:t>
      </w:r>
      <w:r w:rsidRPr="00793185">
        <w:rPr>
          <w:rFonts w:cs="Times New Roman"/>
        </w:rPr>
        <w:t xml:space="preserve"> </w:t>
      </w:r>
      <w:r w:rsidRPr="0012080E">
        <w:rPr>
          <w:rFonts w:cs="Times New Roman"/>
        </w:rPr>
        <w:t>Timsort (Python’s built-in sort) was by far the fastest, leveraging a hybrid algorithm that exploits real-world data patterns and optimizations.</w:t>
      </w:r>
    </w:p>
    <w:p w14:paraId="4186BF04" w14:textId="77777777" w:rsidR="0012080E" w:rsidRPr="00793185" w:rsidRDefault="0012080E" w:rsidP="00793185">
      <w:pPr>
        <w:pStyle w:val="Heading3"/>
        <w:rPr>
          <w:rFonts w:cs="Times New Roman"/>
        </w:rPr>
      </w:pPr>
      <w:r w:rsidRPr="00793185">
        <w:rPr>
          <w:rFonts w:cs="Times New Roman"/>
        </w:rPr>
        <w:t>Key Takeaways</w:t>
      </w:r>
    </w:p>
    <w:p w14:paraId="0D6473A9" w14:textId="2D47E186" w:rsidR="00E358BA" w:rsidRDefault="0069584D" w:rsidP="00793185">
      <w:pPr>
        <w:tabs>
          <w:tab w:val="num" w:pos="720"/>
        </w:tabs>
        <w:ind w:firstLine="360"/>
        <w:rPr>
          <w:rFonts w:cs="Times New Roman"/>
        </w:rPr>
      </w:pPr>
      <w:r>
        <w:rPr>
          <w:rFonts w:cs="Times New Roman"/>
        </w:rPr>
        <w:tab/>
      </w:r>
      <w:r w:rsidR="0012080E" w:rsidRPr="0012080E">
        <w:rPr>
          <w:rFonts w:cs="Times New Roman"/>
        </w:rPr>
        <w:t>Heapsort is predictable (O(n log n) worst/average/best case) and uses constant extra space, making it valuable in constrained environments.</w:t>
      </w:r>
      <w:r w:rsidR="0012080E" w:rsidRPr="00793185">
        <w:rPr>
          <w:rFonts w:cs="Times New Roman"/>
        </w:rPr>
        <w:t xml:space="preserve"> </w:t>
      </w:r>
      <w:r w:rsidR="0012080E" w:rsidRPr="0012080E">
        <w:rPr>
          <w:rFonts w:cs="Times New Roman"/>
        </w:rPr>
        <w:t xml:space="preserve">Quicksort is usually faster in practice due to cache efficiency and fewer data </w:t>
      </w:r>
      <w:r w:rsidR="0012080E" w:rsidRPr="00793185">
        <w:rPr>
          <w:rFonts w:cs="Times New Roman"/>
        </w:rPr>
        <w:t>movements but</w:t>
      </w:r>
      <w:r w:rsidR="0012080E" w:rsidRPr="0012080E">
        <w:rPr>
          <w:rFonts w:cs="Times New Roman"/>
        </w:rPr>
        <w:t xml:space="preserve"> has poor worst-case behavior without optimizations.</w:t>
      </w:r>
      <w:r w:rsidR="0012080E" w:rsidRPr="00793185">
        <w:rPr>
          <w:rFonts w:cs="Times New Roman"/>
        </w:rPr>
        <w:t xml:space="preserve"> </w:t>
      </w:r>
      <w:r w:rsidR="0012080E" w:rsidRPr="0012080E">
        <w:rPr>
          <w:rFonts w:cs="Times New Roman"/>
        </w:rPr>
        <w:t>Merge Sort guarantees O(n log n) and is stable, making it useful when stability is required.</w:t>
      </w:r>
      <w:r w:rsidR="0012080E" w:rsidRPr="00793185">
        <w:rPr>
          <w:rFonts w:cs="Times New Roman"/>
        </w:rPr>
        <w:t xml:space="preserve"> </w:t>
      </w:r>
      <w:r w:rsidR="0012080E" w:rsidRPr="0012080E">
        <w:rPr>
          <w:rFonts w:cs="Times New Roman"/>
        </w:rPr>
        <w:t>Timsort outperforms all others in Python because it is highly optimized for real-world data patterns, combining merge sort and insertion sort.</w:t>
      </w:r>
      <w:r w:rsidR="0012080E" w:rsidRPr="00793185">
        <w:rPr>
          <w:rFonts w:cs="Times New Roman"/>
        </w:rPr>
        <w:t xml:space="preserve"> </w:t>
      </w:r>
      <w:r w:rsidR="0012080E" w:rsidRPr="0012080E">
        <w:rPr>
          <w:rFonts w:cs="Times New Roman"/>
        </w:rPr>
        <w:t>Priority queues with heaps efficiently handle scheduling tasks by always retrieving the highest-priority job in O(log n) time.</w:t>
      </w:r>
    </w:p>
    <w:p w14:paraId="0503957E" w14:textId="77777777" w:rsidR="00E358BA" w:rsidRDefault="00E358BA">
      <w:pPr>
        <w:spacing w:line="278" w:lineRule="auto"/>
        <w:rPr>
          <w:rFonts w:cs="Times New Roman"/>
        </w:rPr>
      </w:pPr>
      <w:r>
        <w:rPr>
          <w:rFonts w:cs="Times New Roman"/>
        </w:rPr>
        <w:br w:type="page"/>
      </w:r>
    </w:p>
    <w:p w14:paraId="54004318" w14:textId="7FA84428" w:rsidR="0012080E" w:rsidRDefault="00E358BA" w:rsidP="00E358BA">
      <w:pPr>
        <w:pStyle w:val="Heading1"/>
        <w:jc w:val="center"/>
      </w:pPr>
      <w:r>
        <w:lastRenderedPageBreak/>
        <w:t>References</w:t>
      </w:r>
    </w:p>
    <w:p w14:paraId="70004E85" w14:textId="77777777" w:rsidR="00E358BA" w:rsidRPr="00E358BA" w:rsidRDefault="00E358BA" w:rsidP="00E358BA">
      <w:proofErr w:type="spellStart"/>
      <w:r w:rsidRPr="00E358BA">
        <w:t>Cormen</w:t>
      </w:r>
      <w:proofErr w:type="spellEnd"/>
      <w:r w:rsidRPr="00E358BA">
        <w:t xml:space="preserve">, T. H., </w:t>
      </w:r>
      <w:proofErr w:type="spellStart"/>
      <w:r w:rsidRPr="00E358BA">
        <w:t>Leiserson</w:t>
      </w:r>
      <w:proofErr w:type="spellEnd"/>
      <w:r w:rsidRPr="00E358BA">
        <w:t xml:space="preserve">, C. E., Rivest, R. L., &amp; Stein, C. (2009). </w:t>
      </w:r>
      <w:r w:rsidRPr="00E358BA">
        <w:rPr>
          <w:i/>
          <w:iCs/>
        </w:rPr>
        <w:t>Introduction to Algorithms, third edition</w:t>
      </w:r>
      <w:r w:rsidRPr="00E358BA">
        <w:t>. http://portal.acm.org/citation.cfm?id=1614191</w:t>
      </w:r>
    </w:p>
    <w:p w14:paraId="42404C09" w14:textId="77777777" w:rsidR="00E358BA" w:rsidRPr="00E358BA" w:rsidRDefault="00E358BA" w:rsidP="00E358BA"/>
    <w:p w14:paraId="201ADC06" w14:textId="77777777" w:rsidR="003B279E" w:rsidRPr="00793185" w:rsidRDefault="003B279E" w:rsidP="00793185">
      <w:pPr>
        <w:rPr>
          <w:rFonts w:cs="Times New Roman"/>
        </w:rPr>
      </w:pPr>
    </w:p>
    <w:sectPr w:rsidR="003B279E" w:rsidRPr="0079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945A1"/>
    <w:multiLevelType w:val="multilevel"/>
    <w:tmpl w:val="DB2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25693"/>
    <w:multiLevelType w:val="multilevel"/>
    <w:tmpl w:val="395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54C58"/>
    <w:multiLevelType w:val="multilevel"/>
    <w:tmpl w:val="085C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2033B"/>
    <w:multiLevelType w:val="multilevel"/>
    <w:tmpl w:val="4C3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18575">
    <w:abstractNumId w:val="1"/>
  </w:num>
  <w:num w:numId="2" w16cid:durableId="1293248645">
    <w:abstractNumId w:val="0"/>
  </w:num>
  <w:num w:numId="3" w16cid:durableId="2058971769">
    <w:abstractNumId w:val="2"/>
  </w:num>
  <w:num w:numId="4" w16cid:durableId="1726562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51"/>
    <w:rsid w:val="0012080E"/>
    <w:rsid w:val="002920EF"/>
    <w:rsid w:val="002F577A"/>
    <w:rsid w:val="003B279E"/>
    <w:rsid w:val="004128EE"/>
    <w:rsid w:val="0042501B"/>
    <w:rsid w:val="004452B6"/>
    <w:rsid w:val="005F5B8A"/>
    <w:rsid w:val="00645AC7"/>
    <w:rsid w:val="00692F35"/>
    <w:rsid w:val="0069584D"/>
    <w:rsid w:val="006A77E7"/>
    <w:rsid w:val="006F076B"/>
    <w:rsid w:val="00705A24"/>
    <w:rsid w:val="00725256"/>
    <w:rsid w:val="00772251"/>
    <w:rsid w:val="00793185"/>
    <w:rsid w:val="00975482"/>
    <w:rsid w:val="009A13DE"/>
    <w:rsid w:val="00A00CE8"/>
    <w:rsid w:val="00A12494"/>
    <w:rsid w:val="00A27A70"/>
    <w:rsid w:val="00A809FB"/>
    <w:rsid w:val="00AA3A7F"/>
    <w:rsid w:val="00C3303A"/>
    <w:rsid w:val="00D05D7C"/>
    <w:rsid w:val="00E358BA"/>
    <w:rsid w:val="00E60684"/>
    <w:rsid w:val="00F729F5"/>
    <w:rsid w:val="00FC49EF"/>
    <w:rsid w:val="00FE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2ABE"/>
  <w15:chartTrackingRefBased/>
  <w15:docId w15:val="{7E9A8640-CEBC-48F4-9E0A-D05A7F4B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BA"/>
    <w:pPr>
      <w:spacing w:line="480" w:lineRule="auto"/>
    </w:pPr>
    <w:rPr>
      <w:rFonts w:ascii="Times New Roman" w:hAnsi="Times New Roman"/>
    </w:rPr>
  </w:style>
  <w:style w:type="paragraph" w:styleId="Heading1">
    <w:name w:val="heading 1"/>
    <w:basedOn w:val="Normal"/>
    <w:next w:val="Normal"/>
    <w:link w:val="Heading1Char"/>
    <w:uiPriority w:val="9"/>
    <w:qFormat/>
    <w:rsid w:val="0072525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2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5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2B6"/>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4452B6"/>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4452B6"/>
    <w:rPr>
      <w:rFonts w:ascii="Times New Roman" w:eastAsiaTheme="majorEastAsia" w:hAnsi="Times New Roman" w:cstheme="majorBidi"/>
      <w:i/>
      <w:iCs/>
      <w:color w:val="0F4761" w:themeColor="accent1" w:themeShade="BF"/>
    </w:rPr>
  </w:style>
  <w:style w:type="character" w:customStyle="1" w:styleId="Heading1Char">
    <w:name w:val="Heading 1 Char"/>
    <w:basedOn w:val="DefaultParagraphFont"/>
    <w:link w:val="Heading1"/>
    <w:uiPriority w:val="9"/>
    <w:rsid w:val="00725256"/>
    <w:rPr>
      <w:rFonts w:ascii="Times New Roman" w:eastAsiaTheme="majorEastAsia" w:hAnsi="Times New Roman" w:cstheme="majorBidi"/>
      <w:color w:val="0F4761" w:themeColor="accent1" w:themeShade="BF"/>
      <w:sz w:val="40"/>
      <w:szCs w:val="40"/>
    </w:rPr>
  </w:style>
  <w:style w:type="character" w:customStyle="1" w:styleId="Heading5Char">
    <w:name w:val="Heading 5 Char"/>
    <w:basedOn w:val="DefaultParagraphFont"/>
    <w:link w:val="Heading5"/>
    <w:uiPriority w:val="9"/>
    <w:semiHidden/>
    <w:rsid w:val="00772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251"/>
    <w:rPr>
      <w:rFonts w:eastAsiaTheme="majorEastAsia" w:cstheme="majorBidi"/>
      <w:color w:val="272727" w:themeColor="text1" w:themeTint="D8"/>
    </w:rPr>
  </w:style>
  <w:style w:type="paragraph" w:styleId="Title">
    <w:name w:val="Title"/>
    <w:basedOn w:val="Normal"/>
    <w:next w:val="Normal"/>
    <w:link w:val="TitleChar"/>
    <w:uiPriority w:val="10"/>
    <w:qFormat/>
    <w:rsid w:val="0077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251"/>
    <w:pPr>
      <w:spacing w:before="160"/>
      <w:jc w:val="center"/>
    </w:pPr>
    <w:rPr>
      <w:i/>
      <w:iCs/>
      <w:color w:val="404040" w:themeColor="text1" w:themeTint="BF"/>
    </w:rPr>
  </w:style>
  <w:style w:type="character" w:customStyle="1" w:styleId="QuoteChar">
    <w:name w:val="Quote Char"/>
    <w:basedOn w:val="DefaultParagraphFont"/>
    <w:link w:val="Quote"/>
    <w:uiPriority w:val="29"/>
    <w:rsid w:val="00772251"/>
    <w:rPr>
      <w:i/>
      <w:iCs/>
      <w:color w:val="404040" w:themeColor="text1" w:themeTint="BF"/>
    </w:rPr>
  </w:style>
  <w:style w:type="paragraph" w:styleId="ListParagraph">
    <w:name w:val="List Paragraph"/>
    <w:basedOn w:val="Normal"/>
    <w:uiPriority w:val="34"/>
    <w:qFormat/>
    <w:rsid w:val="00772251"/>
    <w:pPr>
      <w:ind w:left="720"/>
      <w:contextualSpacing/>
    </w:pPr>
  </w:style>
  <w:style w:type="character" w:styleId="IntenseEmphasis">
    <w:name w:val="Intense Emphasis"/>
    <w:basedOn w:val="DefaultParagraphFont"/>
    <w:uiPriority w:val="21"/>
    <w:qFormat/>
    <w:rsid w:val="00772251"/>
    <w:rPr>
      <w:i/>
      <w:iCs/>
      <w:color w:val="0F4761" w:themeColor="accent1" w:themeShade="BF"/>
    </w:rPr>
  </w:style>
  <w:style w:type="paragraph" w:styleId="IntenseQuote">
    <w:name w:val="Intense Quote"/>
    <w:basedOn w:val="Normal"/>
    <w:next w:val="Normal"/>
    <w:link w:val="IntenseQuoteChar"/>
    <w:uiPriority w:val="30"/>
    <w:qFormat/>
    <w:rsid w:val="0077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251"/>
    <w:rPr>
      <w:i/>
      <w:iCs/>
      <w:color w:val="0F4761" w:themeColor="accent1" w:themeShade="BF"/>
    </w:rPr>
  </w:style>
  <w:style w:type="character" w:styleId="IntenseReference">
    <w:name w:val="Intense Reference"/>
    <w:basedOn w:val="DefaultParagraphFont"/>
    <w:uiPriority w:val="32"/>
    <w:qFormat/>
    <w:rsid w:val="00772251"/>
    <w:rPr>
      <w:b/>
      <w:bCs/>
      <w:smallCaps/>
      <w:color w:val="0F4761" w:themeColor="accent1" w:themeShade="BF"/>
      <w:spacing w:val="5"/>
    </w:rPr>
  </w:style>
  <w:style w:type="table" w:styleId="TableGrid">
    <w:name w:val="Table Grid"/>
    <w:basedOn w:val="TableNormal"/>
    <w:uiPriority w:val="39"/>
    <w:rsid w:val="00C3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330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330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330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773</Words>
  <Characters>4926</Characters>
  <Application>Microsoft Office Word</Application>
  <DocSecurity>0</DocSecurity>
  <Lines>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Ronit</dc:creator>
  <cp:keywords/>
  <dc:description/>
  <cp:lastModifiedBy>Pawar, Ronit</cp:lastModifiedBy>
  <cp:revision>24</cp:revision>
  <dcterms:created xsi:type="dcterms:W3CDTF">2025-10-05T19:25:00Z</dcterms:created>
  <dcterms:modified xsi:type="dcterms:W3CDTF">2025-10-05T20:18:00Z</dcterms:modified>
</cp:coreProperties>
</file>