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5634" w14:textId="246C17DE" w:rsidR="003747AF" w:rsidRDefault="002015D4" w:rsidP="003747AF">
      <w:pPr>
        <w:spacing w:line="360" w:lineRule="auto"/>
        <w:contextualSpacing/>
        <w:rPr>
          <w:b/>
          <w:sz w:val="28"/>
          <w:szCs w:val="28"/>
          <w:lang w:val="ru-RU"/>
        </w:rPr>
      </w:pPr>
      <w:r w:rsidRPr="00A818EC">
        <w:rPr>
          <w:b/>
          <w:sz w:val="28"/>
          <w:szCs w:val="28"/>
          <w:lang w:val="ru-RU"/>
        </w:rPr>
        <w:t xml:space="preserve">СЕМИНАР </w:t>
      </w:r>
      <w:r w:rsidR="00011998">
        <w:rPr>
          <w:b/>
          <w:sz w:val="28"/>
          <w:szCs w:val="28"/>
          <w:lang w:val="ru-RU"/>
        </w:rPr>
        <w:t>3</w:t>
      </w:r>
      <w:r w:rsidR="000E5112" w:rsidRPr="00A818EC">
        <w:rPr>
          <w:b/>
          <w:sz w:val="28"/>
          <w:szCs w:val="28"/>
          <w:lang w:val="ru-RU"/>
        </w:rPr>
        <w:t xml:space="preserve">. </w:t>
      </w:r>
      <w:r w:rsidR="00CA690E">
        <w:rPr>
          <w:b/>
          <w:sz w:val="28"/>
          <w:szCs w:val="28"/>
          <w:lang w:val="ru-RU"/>
        </w:rPr>
        <w:t>Подготовка к рейтингу 1</w:t>
      </w:r>
    </w:p>
    <w:p w14:paraId="1085BDB8" w14:textId="77777777" w:rsidR="003747AF" w:rsidRDefault="003747AF" w:rsidP="003747AF">
      <w:pPr>
        <w:spacing w:line="360" w:lineRule="auto"/>
        <w:contextualSpacing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Теоретический материал</w:t>
      </w:r>
    </w:p>
    <w:p w14:paraId="75CBF17D" w14:textId="77777777" w:rsidR="003747AF" w:rsidRPr="003747AF" w:rsidRDefault="003747AF" w:rsidP="003747A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firstLine="851"/>
        <w:rPr>
          <w:rFonts w:eastAsiaTheme="minorHAnsi"/>
          <w:sz w:val="28"/>
          <w:szCs w:val="28"/>
          <w:lang w:val="ru-RU" w:eastAsia="en-US"/>
        </w:rPr>
      </w:pP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Константа </w:t>
      </w:r>
      <w:r>
        <w:rPr>
          <w:rFonts w:eastAsiaTheme="minorHAnsi"/>
          <w:color w:val="262626"/>
          <w:sz w:val="28"/>
          <w:szCs w:val="28"/>
          <w:lang w:val="ru-RU" w:eastAsia="en-US"/>
        </w:rPr>
        <w:t>–</w:t>
      </w: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 это фиксированное значение, которое не может быть изменено программой.</w:t>
      </w:r>
      <w:r>
        <w:rPr>
          <w:rFonts w:eastAsiaTheme="minorHAnsi"/>
          <w:sz w:val="28"/>
          <w:szCs w:val="28"/>
          <w:lang w:val="ru-RU" w:eastAsia="en-US"/>
        </w:rPr>
        <w:t xml:space="preserve"> </w:t>
      </w: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>Это переменная, в которую можно заложить данные только 1 раз, потом она блокируется на запись, а любая попытка записать в неё что-нибудь потом воспринимается как ошибка программы.</w:t>
      </w:r>
    </w:p>
    <w:p w14:paraId="2BFC4AB6" w14:textId="77777777" w:rsidR="003747AF" w:rsidRPr="003747AF" w:rsidRDefault="003747AF" w:rsidP="003747AF">
      <w:pPr>
        <w:widowControl/>
        <w:spacing w:line="360" w:lineRule="auto"/>
        <w:ind w:firstLine="851"/>
        <w:rPr>
          <w:rFonts w:eastAsiaTheme="minorHAnsi"/>
          <w:b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b/>
          <w:color w:val="262626"/>
          <w:sz w:val="28"/>
          <w:szCs w:val="28"/>
          <w:lang w:val="ru-RU" w:eastAsia="en-US"/>
        </w:rPr>
        <w:t xml:space="preserve">const char *p; </w:t>
      </w:r>
    </w:p>
    <w:p w14:paraId="08CAFD2A" w14:textId="77777777" w:rsidR="003747AF" w:rsidRPr="003747AF" w:rsidRDefault="003747AF" w:rsidP="003747AF">
      <w:pPr>
        <w:widowControl/>
        <w:spacing w:line="360" w:lineRule="auto"/>
        <w:rPr>
          <w:rFonts w:eastAsiaTheme="minorHAnsi"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означает, что указатель </w:t>
      </w:r>
      <w:r w:rsidRPr="003747AF">
        <w:rPr>
          <w:rFonts w:eastAsiaTheme="minorHAnsi"/>
          <w:b/>
          <w:color w:val="262626"/>
          <w:sz w:val="28"/>
          <w:szCs w:val="28"/>
          <w:lang w:val="ru-RU" w:eastAsia="en-US"/>
        </w:rPr>
        <w:t>p</w:t>
      </w: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 может указывать на некоторое символьное значение, но это значение этим указателям менять нельзя. </w:t>
      </w:r>
    </w:p>
    <w:p w14:paraId="6E5EEDF3" w14:textId="77777777" w:rsidR="003747AF" w:rsidRPr="003747AF" w:rsidRDefault="003747AF" w:rsidP="003747AF">
      <w:pPr>
        <w:widowControl/>
        <w:spacing w:line="360" w:lineRule="auto"/>
        <w:ind w:firstLine="851"/>
        <w:rPr>
          <w:rFonts w:eastAsiaTheme="minorHAnsi"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Можно сделать сам указатель константным, то есть значение указателя менять нельзя, а то, на что он показывает, менять можно. Делается это помещением модификатора </w:t>
      </w:r>
      <w:r w:rsidRPr="003747AF">
        <w:rPr>
          <w:rFonts w:eastAsiaTheme="minorHAnsi"/>
          <w:i/>
          <w:color w:val="262626"/>
          <w:sz w:val="28"/>
          <w:szCs w:val="28"/>
          <w:lang w:val="ru-RU" w:eastAsia="en-US"/>
        </w:rPr>
        <w:t>const</w:t>
      </w: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 справа от звездочки: </w:t>
      </w:r>
    </w:p>
    <w:p w14:paraId="4ADB7E3C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b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b/>
          <w:color w:val="262626"/>
          <w:sz w:val="28"/>
          <w:szCs w:val="28"/>
          <w:lang w:val="ru-RU" w:eastAsia="en-US"/>
        </w:rPr>
        <w:t>char * const p;</w:t>
      </w:r>
    </w:p>
    <w:p w14:paraId="6186A07B" w14:textId="77777777" w:rsidR="003747AF" w:rsidRPr="003747AF" w:rsidRDefault="003747AF" w:rsidP="003747AF">
      <w:pPr>
        <w:widowControl/>
        <w:spacing w:line="360" w:lineRule="auto"/>
        <w:ind w:firstLine="851"/>
        <w:rPr>
          <w:rFonts w:eastAsiaTheme="minorHAnsi"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Можно сделать так, что сам указатель будет константным, то есть неизменным, и то, на что он указывает, также будет неизменным: </w:t>
      </w:r>
    </w:p>
    <w:p w14:paraId="04C782FA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b/>
          <w:bCs/>
          <w:sz w:val="28"/>
          <w:szCs w:val="28"/>
          <w:lang w:val="ru-RU" w:eastAsia="en-US"/>
        </w:rPr>
      </w:pPr>
      <w:r w:rsidRPr="003747AF">
        <w:rPr>
          <w:rFonts w:eastAsiaTheme="minorHAnsi"/>
          <w:b/>
          <w:color w:val="262626"/>
          <w:sz w:val="28"/>
          <w:szCs w:val="28"/>
          <w:lang w:val="ru-RU" w:eastAsia="en-US"/>
        </w:rPr>
        <w:t>const char * const p;</w:t>
      </w:r>
    </w:p>
    <w:p w14:paraId="74F860B2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262626"/>
          <w:sz w:val="28"/>
          <w:szCs w:val="28"/>
          <w:lang w:val="ru-RU" w:eastAsia="en-US"/>
        </w:rPr>
      </w:pP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Кроме того модификатор </w:t>
      </w:r>
      <w:r w:rsidRPr="003747AF">
        <w:rPr>
          <w:rFonts w:eastAsiaTheme="minorHAnsi"/>
          <w:i/>
          <w:color w:val="262626"/>
          <w:sz w:val="28"/>
          <w:szCs w:val="28"/>
          <w:lang w:val="ru-RU" w:eastAsia="en-US"/>
        </w:rPr>
        <w:t>const</w:t>
      </w:r>
      <w:r w:rsidRPr="003747AF">
        <w:rPr>
          <w:rFonts w:eastAsiaTheme="minorHAnsi"/>
          <w:color w:val="262626"/>
          <w:sz w:val="28"/>
          <w:szCs w:val="28"/>
          <w:lang w:val="ru-RU" w:eastAsia="en-US"/>
        </w:rPr>
        <w:t xml:space="preserve"> может указываться у функций-членов класса, означая тем самым, что подобная функция не имеет права изменять значение объекта.</w:t>
      </w:r>
    </w:p>
    <w:p w14:paraId="77A28F7C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262626"/>
          <w:sz w:val="28"/>
          <w:szCs w:val="28"/>
          <w:lang w:val="ru-RU" w:eastAsia="en-US"/>
        </w:rPr>
      </w:pPr>
    </w:p>
    <w:p w14:paraId="32678DF2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262626"/>
          <w:sz w:val="28"/>
          <w:szCs w:val="28"/>
          <w:lang w:val="en-US" w:eastAsia="en-US"/>
        </w:rPr>
      </w:pPr>
      <w:r>
        <w:rPr>
          <w:rFonts w:eastAsiaTheme="minorHAnsi"/>
          <w:color w:val="262626"/>
          <w:sz w:val="28"/>
          <w:szCs w:val="28"/>
          <w:lang w:val="ru-RU" w:eastAsia="en-US"/>
        </w:rPr>
        <w:t xml:space="preserve">Функция быстрой сортировки </w:t>
      </w:r>
      <w:r w:rsidRPr="003747AF">
        <w:rPr>
          <w:rFonts w:eastAsiaTheme="minorHAnsi"/>
          <w:b/>
          <w:color w:val="262626"/>
          <w:sz w:val="28"/>
          <w:szCs w:val="28"/>
          <w:lang w:val="en-US" w:eastAsia="en-US"/>
        </w:rPr>
        <w:t>qsort</w:t>
      </w:r>
    </w:p>
    <w:tbl>
      <w:tblPr>
        <w:tblW w:w="18720" w:type="dxa"/>
        <w:tblInd w:w="-122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00"/>
      </w:tblGrid>
      <w:tr w:rsidR="003747AF" w:rsidRPr="003747AF" w14:paraId="11B88B46" w14:textId="77777777" w:rsidTr="003747AF">
        <w:tc>
          <w:tcPr>
            <w:tcW w:w="720" w:type="dxa"/>
            <w:shd w:val="clear" w:color="auto" w:fill="F5F5F7"/>
          </w:tcPr>
          <w:p w14:paraId="49BD472B" w14:textId="77777777" w:rsidR="003747AF" w:rsidRPr="003747AF" w:rsidRDefault="003747AF" w:rsidP="003747AF">
            <w:pPr>
              <w:widowControl/>
              <w:spacing w:line="360" w:lineRule="auto"/>
              <w:ind w:firstLine="851"/>
              <w:rPr>
                <w:rFonts w:eastAsiaTheme="minorHAnsi"/>
                <w:color w:val="9F9F9F"/>
                <w:sz w:val="28"/>
                <w:szCs w:val="28"/>
                <w:lang w:val="ru-RU" w:eastAsia="en-US"/>
              </w:rPr>
            </w:pPr>
          </w:p>
        </w:tc>
        <w:tc>
          <w:tcPr>
            <w:tcW w:w="18000" w:type="dxa"/>
            <w:tcBorders>
              <w:left w:val="single" w:sz="8" w:space="0" w:color="DADAE2"/>
            </w:tcBorders>
            <w:shd w:val="clear" w:color="auto" w:fill="E7E7EC"/>
          </w:tcPr>
          <w:p w14:paraId="7D6016AE" w14:textId="77777777" w:rsidR="003747AF" w:rsidRPr="003747AF" w:rsidRDefault="003747AF" w:rsidP="003747AF">
            <w:pPr>
              <w:widowControl/>
              <w:spacing w:line="360" w:lineRule="auto"/>
              <w:ind w:firstLine="851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void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b/>
                <w:bCs/>
                <w:color w:val="E23282"/>
                <w:sz w:val="28"/>
                <w:szCs w:val="28"/>
                <w:lang w:val="en-US" w:eastAsia="en-US"/>
              </w:rPr>
              <w:t>qsort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( </w:t>
            </w: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void</w:t>
            </w:r>
            <w:proofErr w:type="gramEnd"/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* first, </w:t>
            </w:r>
            <w:r w:rsidRPr="003747AF">
              <w:rPr>
                <w:rFonts w:eastAsiaTheme="minorHAnsi"/>
                <w:b/>
                <w:bCs/>
                <w:color w:val="6D6D6D"/>
                <w:sz w:val="28"/>
                <w:szCs w:val="28"/>
                <w:lang w:val="en-US" w:eastAsia="en-US"/>
              </w:rPr>
              <w:t>size_t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number, </w:t>
            </w:r>
            <w:r w:rsidRPr="003747AF">
              <w:rPr>
                <w:rFonts w:eastAsiaTheme="minorHAnsi"/>
                <w:b/>
                <w:bCs/>
                <w:color w:val="6D6D6D"/>
                <w:sz w:val="28"/>
                <w:szCs w:val="28"/>
                <w:lang w:val="en-US" w:eastAsia="en-US"/>
              </w:rPr>
              <w:t>size_t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size, </w:t>
            </w:r>
          </w:p>
          <w:p w14:paraId="6A531E26" w14:textId="77777777" w:rsidR="003747AF" w:rsidRPr="003747AF" w:rsidRDefault="003747AF" w:rsidP="003747AF">
            <w:pPr>
              <w:widowControl/>
              <w:spacing w:line="360" w:lineRule="auto"/>
              <w:ind w:firstLine="851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747AF">
              <w:rPr>
                <w:rFonts w:eastAsiaTheme="minorHAnsi"/>
                <w:b/>
                <w:bCs/>
                <w:color w:val="6D6D6D"/>
                <w:sz w:val="28"/>
                <w:szCs w:val="28"/>
                <w:lang w:val="en-US" w:eastAsia="en-US"/>
              </w:rPr>
              <w:t>int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( * comparator ) ( </w:t>
            </w: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const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void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 xml:space="preserve">*, </w:t>
            </w: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const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b/>
                <w:bCs/>
                <w:color w:val="205383"/>
                <w:sz w:val="28"/>
                <w:szCs w:val="28"/>
                <w:lang w:val="en-US" w:eastAsia="en-US"/>
              </w:rPr>
              <w:t>void</w:t>
            </w:r>
            <w:r w:rsidRPr="003747AF">
              <w:rPr>
                <w:rFonts w:eastAsiaTheme="minorHAnsi"/>
                <w:color w:val="262626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sz w:val="28"/>
                <w:szCs w:val="28"/>
                <w:lang w:val="en-US" w:eastAsia="en-US"/>
              </w:rPr>
              <w:t>* ) );</w:t>
            </w:r>
          </w:p>
        </w:tc>
      </w:tr>
    </w:tbl>
    <w:p w14:paraId="6FC3AC62" w14:textId="77777777" w:rsidR="003747AF" w:rsidRPr="003747AF" w:rsidRDefault="003747AF" w:rsidP="003747AF">
      <w:pPr>
        <w:spacing w:line="360" w:lineRule="auto"/>
        <w:contextualSpacing/>
        <w:rPr>
          <w:rFonts w:eastAsiaTheme="minorHAnsi"/>
          <w:color w:val="262626"/>
          <w:sz w:val="28"/>
          <w:szCs w:val="28"/>
          <w:lang w:val="en-US" w:eastAsia="en-US"/>
        </w:rPr>
      </w:pPr>
    </w:p>
    <w:p w14:paraId="40B90F08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Функция </w:t>
      </w:r>
      <w:r w:rsidRPr="003747AF">
        <w:rPr>
          <w:rFonts w:eastAsiaTheme="minorHAnsi"/>
          <w:b/>
          <w:color w:val="000000" w:themeColor="text1"/>
          <w:sz w:val="28"/>
          <w:szCs w:val="28"/>
          <w:lang w:val="ru-RU" w:eastAsia="en-US"/>
        </w:rPr>
        <w:t>qsort</w:t>
      </w:r>
      <w:r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выполняет сортировку 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num</w:t>
      </w:r>
      <w:r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элементов массива, на который ссылается указатель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first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. Для каждого элемента массива устанавливается размер в байтах, который передается через параметр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size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. Последний параметр функции </w:t>
      </w:r>
      <w:r w:rsidRPr="003747AF">
        <w:rPr>
          <w:rFonts w:eastAsiaTheme="minorHAnsi"/>
          <w:b/>
          <w:color w:val="000000" w:themeColor="text1"/>
          <w:sz w:val="28"/>
          <w:szCs w:val="28"/>
          <w:lang w:val="ru-RU" w:eastAsia="en-US"/>
        </w:rPr>
        <w:t>qsort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— указатель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comparator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на функцию сравнения, которая используется для определения порядка следования 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lastRenderedPageBreak/>
        <w:t>элементов в отсортированном массиве.</w:t>
      </w:r>
    </w:p>
    <w:p w14:paraId="1682813F" w14:textId="77777777" w:rsidR="003747AF" w:rsidRPr="003747AF" w:rsidRDefault="003747AF" w:rsidP="003747AF">
      <w:pPr>
        <w:widowControl/>
        <w:spacing w:after="200" w:line="360" w:lineRule="auto"/>
        <w:ind w:firstLine="851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Параметры:</w:t>
      </w:r>
    </w:p>
    <w:p w14:paraId="27A51179" w14:textId="77777777" w:rsidR="003747AF" w:rsidRPr="003747AF" w:rsidRDefault="003747AF" w:rsidP="003747AF">
      <w:pPr>
        <w:widowControl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firstLine="851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b/>
          <w:bCs/>
          <w:color w:val="000000" w:themeColor="text1"/>
          <w:sz w:val="28"/>
          <w:szCs w:val="28"/>
          <w:lang w:val="ru-RU" w:eastAsia="en-US"/>
        </w:rPr>
        <w:t>first</w:t>
      </w:r>
      <w:r w:rsidRPr="003747AF">
        <w:rPr>
          <w:rFonts w:ascii="MS Mincho" w:eastAsia="MS Mincho" w:hAnsi="MS Mincho" w:cs="MS Mincho"/>
          <w:b/>
          <w:bCs/>
          <w:color w:val="000000" w:themeColor="text1"/>
          <w:sz w:val="28"/>
          <w:szCs w:val="28"/>
          <w:lang w:val="ru-RU" w:eastAsia="en-US"/>
        </w:rPr>
        <w:t> 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Указатель на первый элемент сортируемого массива.</w:t>
      </w:r>
    </w:p>
    <w:p w14:paraId="029C22A8" w14:textId="77777777" w:rsidR="003747AF" w:rsidRPr="003747AF" w:rsidRDefault="003747AF" w:rsidP="003747AF">
      <w:pPr>
        <w:widowControl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firstLine="851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b/>
          <w:bCs/>
          <w:color w:val="000000" w:themeColor="text1"/>
          <w:sz w:val="28"/>
          <w:szCs w:val="28"/>
          <w:lang w:val="ru-RU" w:eastAsia="en-US"/>
        </w:rPr>
        <w:t>number</w:t>
      </w:r>
      <w:r w:rsidRPr="003747AF">
        <w:rPr>
          <w:rFonts w:ascii="MS Mincho" w:eastAsia="MS Mincho" w:hAnsi="MS Mincho" w:cs="MS Mincho"/>
          <w:b/>
          <w:bCs/>
          <w:color w:val="000000" w:themeColor="text1"/>
          <w:sz w:val="28"/>
          <w:szCs w:val="28"/>
          <w:lang w:val="ru-RU" w:eastAsia="en-US"/>
        </w:rPr>
        <w:t> 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Количество элементов в сортируемом массиве, на который ссылается указатель first.</w:t>
      </w:r>
    </w:p>
    <w:p w14:paraId="3AEA3663" w14:textId="77777777" w:rsidR="003747AF" w:rsidRPr="003747AF" w:rsidRDefault="003747AF" w:rsidP="003747AF">
      <w:pPr>
        <w:widowControl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firstLine="851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b/>
          <w:bCs/>
          <w:color w:val="000000" w:themeColor="text1"/>
          <w:sz w:val="28"/>
          <w:szCs w:val="28"/>
          <w:lang w:val="ru-RU" w:eastAsia="en-US"/>
        </w:rPr>
        <w:t>size</w:t>
      </w:r>
      <w:r w:rsidRPr="003747AF">
        <w:rPr>
          <w:rFonts w:ascii="MS Mincho" w:eastAsia="MS Mincho" w:hAnsi="MS Mincho" w:cs="MS Mincho"/>
          <w:b/>
          <w:bCs/>
          <w:color w:val="000000" w:themeColor="text1"/>
          <w:sz w:val="28"/>
          <w:szCs w:val="28"/>
          <w:lang w:val="ru-RU" w:eastAsia="en-US"/>
        </w:rPr>
        <w:t> 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Размер одного элемента массива в байтах.</w:t>
      </w:r>
    </w:p>
    <w:p w14:paraId="46354603" w14:textId="77777777" w:rsidR="003747AF" w:rsidRPr="003747AF" w:rsidRDefault="003747AF" w:rsidP="003747AF">
      <w:pPr>
        <w:widowControl/>
        <w:numPr>
          <w:ilvl w:val="0"/>
          <w:numId w:val="1"/>
        </w:numPr>
        <w:tabs>
          <w:tab w:val="left" w:pos="220"/>
          <w:tab w:val="left" w:pos="720"/>
        </w:tabs>
        <w:spacing w:line="360" w:lineRule="auto"/>
        <w:ind w:firstLine="851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b/>
          <w:bCs/>
          <w:color w:val="000000" w:themeColor="text1"/>
          <w:sz w:val="28"/>
          <w:szCs w:val="28"/>
          <w:lang w:val="ru-RU" w:eastAsia="en-US"/>
        </w:rPr>
        <w:t>comparator</w:t>
      </w:r>
      <w:r w:rsidRPr="003747AF">
        <w:rPr>
          <w:rFonts w:ascii="MS Mincho" w:eastAsia="MS Mincho" w:hAnsi="MS Mincho" w:cs="MS Mincho"/>
          <w:b/>
          <w:bCs/>
          <w:color w:val="000000" w:themeColor="text1"/>
          <w:sz w:val="28"/>
          <w:szCs w:val="28"/>
          <w:lang w:val="ru-RU" w:eastAsia="en-US"/>
        </w:rPr>
        <w:t> 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Функция, которая сравнивает два элемента. Функция должна иметь следующий прототип:</w:t>
      </w:r>
    </w:p>
    <w:tbl>
      <w:tblPr>
        <w:tblW w:w="13880" w:type="dxa"/>
        <w:tblInd w:w="-122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160"/>
      </w:tblGrid>
      <w:tr w:rsidR="003747AF" w:rsidRPr="003747AF" w14:paraId="0A3B17F9" w14:textId="77777777" w:rsidTr="003747AF">
        <w:tc>
          <w:tcPr>
            <w:tcW w:w="720" w:type="dxa"/>
            <w:shd w:val="clear" w:color="auto" w:fill="F5F5F7"/>
          </w:tcPr>
          <w:p w14:paraId="04CBCDF7" w14:textId="77777777" w:rsidR="003747AF" w:rsidRPr="003747AF" w:rsidRDefault="003747AF" w:rsidP="003747AF">
            <w:pPr>
              <w:widowControl/>
              <w:spacing w:line="360" w:lineRule="auto"/>
              <w:ind w:firstLine="851"/>
              <w:rPr>
                <w:rFonts w:eastAsiaTheme="minorHAnsi"/>
                <w:color w:val="000000" w:themeColor="text1"/>
                <w:sz w:val="28"/>
                <w:szCs w:val="28"/>
                <w:lang w:val="ru-RU" w:eastAsia="en-US"/>
              </w:rPr>
            </w:pP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13160" w:type="dxa"/>
            <w:tcBorders>
              <w:left w:val="single" w:sz="8" w:space="0" w:color="DADAE2"/>
            </w:tcBorders>
            <w:shd w:val="clear" w:color="auto" w:fill="E7E7EC"/>
          </w:tcPr>
          <w:p w14:paraId="19A92D49" w14:textId="77777777" w:rsidR="003747AF" w:rsidRPr="003747AF" w:rsidRDefault="003747AF" w:rsidP="003747AF">
            <w:pPr>
              <w:widowControl/>
              <w:spacing w:line="360" w:lineRule="auto"/>
              <w:ind w:firstLine="851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 w:rsidRPr="003747AF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funccmp( </w:t>
            </w:r>
            <w:r w:rsidRPr="003747AF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const</w:t>
            </w: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void</w:t>
            </w: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* val1, </w:t>
            </w:r>
            <w:r w:rsidRPr="003747AF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const</w:t>
            </w: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 w:rsidRPr="003747AF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void</w:t>
            </w:r>
            <w:r w:rsidRPr="003747AF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* val2 );</w:t>
            </w:r>
          </w:p>
        </w:tc>
      </w:tr>
    </w:tbl>
    <w:p w14:paraId="181365C1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B335CBA" w14:textId="77777777" w:rsidR="003747AF" w:rsidRPr="003747AF" w:rsidRDefault="003747AF" w:rsidP="003747AF">
      <w:pPr>
        <w:spacing w:line="360" w:lineRule="auto"/>
        <w:ind w:firstLine="851"/>
        <w:contextualSpacing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Функция</w:t>
      </w:r>
      <w:r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должна принимать два параметра –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указатели на элементы массива, типа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void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*. Эти параметры должны быть приведены к определённым типам данных. Возвращаемое значение этой функции должно быть отрицательным, равным нулю или положительным.  Если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val1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меньше, равен или больше, чем </w:t>
      </w:r>
      <w:r w:rsidRPr="003747AF">
        <w:rPr>
          <w:rFonts w:eastAsiaTheme="minorHAnsi"/>
          <w:i/>
          <w:color w:val="000000" w:themeColor="text1"/>
          <w:sz w:val="28"/>
          <w:szCs w:val="28"/>
          <w:lang w:val="ru-RU" w:eastAsia="en-US"/>
        </w:rPr>
        <w:t>val2</w:t>
      </w:r>
      <w:r w:rsidRPr="003747AF">
        <w:rPr>
          <w:rFonts w:eastAsiaTheme="minorHAnsi"/>
          <w:color w:val="000000" w:themeColor="text1"/>
          <w:sz w:val="28"/>
          <w:szCs w:val="28"/>
          <w:lang w:val="ru-RU" w:eastAsia="en-US"/>
        </w:rPr>
        <w:t>, функция должна вернуть отрицательное значение, ноль или положительное значение, соответственно.</w:t>
      </w:r>
    </w:p>
    <w:p w14:paraId="3C792D94" w14:textId="77777777" w:rsidR="003747AF" w:rsidRPr="003747AF" w:rsidRDefault="003747AF" w:rsidP="003747AF">
      <w:pPr>
        <w:spacing w:line="360" w:lineRule="auto"/>
        <w:ind w:firstLine="851"/>
        <w:contextualSpacing/>
        <w:rPr>
          <w:b/>
          <w:sz w:val="28"/>
          <w:szCs w:val="28"/>
          <w:lang w:val="ru-RU"/>
        </w:rPr>
      </w:pPr>
      <w:r w:rsidRPr="003747AF">
        <w:rPr>
          <w:rFonts w:eastAsiaTheme="minorHAnsi"/>
          <w:b/>
          <w:bCs/>
          <w:sz w:val="28"/>
          <w:szCs w:val="28"/>
          <w:lang w:val="ru-RU" w:eastAsia="en-US"/>
        </w:rPr>
        <w:t>sizeof</w:t>
      </w:r>
      <w:r w:rsidRPr="003747AF">
        <w:rPr>
          <w:rFonts w:eastAsiaTheme="minorHAnsi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sz w:val="28"/>
          <w:szCs w:val="28"/>
          <w:lang w:val="ru-RU" w:eastAsia="en-US"/>
        </w:rPr>
        <w:t>–</w:t>
      </w:r>
      <w:r w:rsidRPr="003747AF">
        <w:rPr>
          <w:rFonts w:eastAsiaTheme="minorHAnsi"/>
          <w:sz w:val="28"/>
          <w:szCs w:val="28"/>
          <w:lang w:val="ru-RU" w:eastAsia="en-US"/>
        </w:rPr>
        <w:t xml:space="preserve"> это унарный оператор, возвращающий длину в байтах переменной или типа, помещенных в скобки.</w:t>
      </w:r>
    </w:p>
    <w:p w14:paraId="0FD650B9" w14:textId="77777777" w:rsidR="003747AF" w:rsidRDefault="003747AF" w:rsidP="003747AF">
      <w:pPr>
        <w:contextualSpacing/>
        <w:rPr>
          <w:b/>
          <w:sz w:val="28"/>
          <w:szCs w:val="28"/>
          <w:lang w:val="ru-RU"/>
        </w:rPr>
      </w:pPr>
    </w:p>
    <w:p w14:paraId="2BE38766" w14:textId="77777777" w:rsidR="003747AF" w:rsidRDefault="003747AF" w:rsidP="003747AF">
      <w:pPr>
        <w:contextualSpacing/>
        <w:rPr>
          <w:b/>
          <w:sz w:val="28"/>
          <w:szCs w:val="28"/>
          <w:lang w:val="ru-RU"/>
        </w:rPr>
      </w:pPr>
    </w:p>
    <w:p w14:paraId="52CE24C0" w14:textId="77777777" w:rsidR="003747AF" w:rsidRDefault="003747AF" w:rsidP="003747AF">
      <w:pPr>
        <w:contextualSpacing/>
        <w:rPr>
          <w:b/>
          <w:sz w:val="28"/>
          <w:szCs w:val="28"/>
          <w:lang w:val="ru-RU"/>
        </w:rPr>
      </w:pPr>
      <w:bookmarkStart w:id="0" w:name="_GoBack"/>
      <w:r>
        <w:rPr>
          <w:b/>
          <w:sz w:val="28"/>
          <w:szCs w:val="28"/>
          <w:lang w:val="ru-RU"/>
        </w:rPr>
        <w:t>Разбор программы</w:t>
      </w:r>
    </w:p>
    <w:bookmarkEnd w:id="0"/>
    <w:p w14:paraId="4964CBA4" w14:textId="77777777" w:rsidR="00CA690E" w:rsidRDefault="00CA690E" w:rsidP="00A818EC">
      <w:pPr>
        <w:ind w:firstLine="567"/>
        <w:contextualSpacing/>
        <w:rPr>
          <w:rFonts w:ascii="Verdana" w:eastAsiaTheme="minorHAnsi" w:hAnsi="Verdana" w:cs="Verdana"/>
          <w:b/>
          <w:bCs/>
          <w:sz w:val="26"/>
          <w:szCs w:val="26"/>
          <w:lang w:val="ru-RU" w:eastAsia="en-US"/>
        </w:rPr>
      </w:pPr>
    </w:p>
    <w:p w14:paraId="3AE53004" w14:textId="77777777" w:rsidR="00CA690E" w:rsidRPr="00F63882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  <w:r w:rsidRPr="00F63882">
        <w:rPr>
          <w:rFonts w:ascii="Helvetica" w:eastAsiaTheme="minorHAnsi" w:hAnsi="Helvetica" w:cs="Helvetica"/>
          <w:sz w:val="24"/>
          <w:szCs w:val="24"/>
          <w:lang w:val="ru-RU" w:eastAsia="en-US"/>
        </w:rPr>
        <w:t>#</w:t>
      </w: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include</w:t>
      </w:r>
      <w:r w:rsidRPr="00F63882">
        <w:rPr>
          <w:rFonts w:ascii="Helvetica" w:eastAsiaTheme="minorHAnsi" w:hAnsi="Helvetica" w:cs="Helvetica"/>
          <w:sz w:val="24"/>
          <w:szCs w:val="24"/>
          <w:lang w:val="ru-RU" w:eastAsia="en-US"/>
        </w:rPr>
        <w:t xml:space="preserve"> &lt;</w:t>
      </w: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stdio</w:t>
      </w:r>
      <w:r w:rsidRPr="00F63882">
        <w:rPr>
          <w:rFonts w:ascii="Helvetica" w:eastAsiaTheme="minorHAnsi" w:hAnsi="Helvetica" w:cs="Helvetica"/>
          <w:sz w:val="24"/>
          <w:szCs w:val="24"/>
          <w:lang w:val="ru-RU" w:eastAsia="en-US"/>
        </w:rPr>
        <w:t>.</w:t>
      </w: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h</w:t>
      </w:r>
      <w:r w:rsidRPr="00F63882">
        <w:rPr>
          <w:rFonts w:ascii="Helvetica" w:eastAsiaTheme="minorHAnsi" w:hAnsi="Helvetica" w:cs="Helvetica"/>
          <w:sz w:val="24"/>
          <w:szCs w:val="24"/>
          <w:lang w:val="ru-RU" w:eastAsia="en-US"/>
        </w:rPr>
        <w:t>&gt;</w:t>
      </w:r>
    </w:p>
    <w:p w14:paraId="056FD057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#include &lt;stdlib.h&gt;</w:t>
      </w:r>
    </w:p>
    <w:p w14:paraId="2D9846A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45DABB6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class Point2 </w:t>
      </w:r>
    </w:p>
    <w:p w14:paraId="735500C3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{</w:t>
      </w:r>
    </w:p>
    <w:p w14:paraId="1F0B3393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private:</w:t>
      </w:r>
    </w:p>
    <w:p w14:paraId="0BC65643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const int x;</w:t>
      </w:r>
    </w:p>
    <w:p w14:paraId="52E8033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const int y;</w:t>
      </w:r>
    </w:p>
    <w:p w14:paraId="29D0E5C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public:</w:t>
      </w:r>
    </w:p>
    <w:p w14:paraId="4E0C8426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Point2 (int xx, int yy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) :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x(xx), y(yy) {};</w:t>
      </w:r>
    </w:p>
    <w:p w14:paraId="513672C1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int 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getx(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) { return x; };</w:t>
      </w:r>
    </w:p>
    <w:p w14:paraId="30DD44D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int 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gety(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) { return y; };</w:t>
      </w:r>
    </w:p>
    <w:p w14:paraId="33A7713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friend int differ (const void*, const void*);</w:t>
      </w:r>
    </w:p>
    <w:p w14:paraId="39AFBEF3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lastRenderedPageBreak/>
        <w:t xml:space="preserve">  int differ (const Point2*);</w:t>
      </w:r>
    </w:p>
    <w:p w14:paraId="263D33F1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};</w:t>
      </w:r>
    </w:p>
    <w:p w14:paraId="14FE58D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7CA374C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inline int Point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2::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differ(const Point2* p)</w:t>
      </w:r>
    </w:p>
    <w:p w14:paraId="25C4622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{</w:t>
      </w:r>
    </w:p>
    <w:p w14:paraId="79F6DDF7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return (p-&gt;x - x);</w:t>
      </w:r>
    </w:p>
    <w:p w14:paraId="0EAE3E7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}</w:t>
      </w:r>
    </w:p>
    <w:p w14:paraId="4D9F779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79BC525E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int 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differ(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const void* pp, const void* qq)</w:t>
      </w:r>
    </w:p>
    <w:p w14:paraId="48B0D0E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{</w:t>
      </w:r>
    </w:p>
    <w:p w14:paraId="424B8915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Point2** p = (Point2**) pp;</w:t>
      </w:r>
    </w:p>
    <w:p w14:paraId="66D6CFEE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Point2** q = (Point2**) qq;</w:t>
      </w:r>
    </w:p>
    <w:p w14:paraId="59F3CD7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return (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p[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0]-&gt;y - q[0]-&gt;y);</w:t>
      </w:r>
    </w:p>
    <w:p w14:paraId="791EB05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}</w:t>
      </w:r>
    </w:p>
    <w:p w14:paraId="2960C0F8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7FD7B432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int main (int argc, char* 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argv[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]) </w:t>
      </w:r>
    </w:p>
    <w:p w14:paraId="1128D4A8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{</w:t>
      </w:r>
    </w:p>
    <w:p w14:paraId="6672F97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Point2** p;</w:t>
      </w:r>
    </w:p>
    <w:p w14:paraId="63D9FCAF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int x, y;</w:t>
      </w:r>
    </w:p>
    <w:p w14:paraId="3CBFC255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int i=0;</w:t>
      </w:r>
    </w:p>
    <w:p w14:paraId="238EFAE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int j;</w:t>
      </w:r>
    </w:p>
    <w:p w14:paraId="3F3CBA26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int n=0;</w:t>
      </w:r>
    </w:p>
    <w:p w14:paraId="17BE272A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74F12430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if(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argc &lt; 2)</w:t>
      </w:r>
    </w:p>
    <w:p w14:paraId="62062C89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return (-1);</w:t>
      </w:r>
    </w:p>
    <w:p w14:paraId="21E7819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4962BD4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p = new Point2*[argc - 1];</w:t>
      </w:r>
    </w:p>
    <w:p w14:paraId="6C03C3E0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677E50F9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while (++i &lt; argc)</w:t>
      </w:r>
    </w:p>
    <w:p w14:paraId="73F5502C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{</w:t>
      </w:r>
    </w:p>
    <w:p w14:paraId="2511A185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x = y = 0;</w:t>
      </w:r>
    </w:p>
    <w:p w14:paraId="306E36C5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sscanf(argv[i], "%d%*c%d", &amp;x, &amp;y);</w:t>
      </w:r>
    </w:p>
    <w:p w14:paraId="0F37FA09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p[n++] = new Point2 (x, y);</w:t>
      </w:r>
    </w:p>
    <w:p w14:paraId="717FF645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}</w:t>
      </w:r>
    </w:p>
    <w:p w14:paraId="5517AE73" w14:textId="77777777" w:rsid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</w:p>
    <w:p w14:paraId="088C5583" w14:textId="77777777" w:rsidR="000578DD" w:rsidRPr="000578DD" w:rsidRDefault="000578DD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</w:p>
    <w:p w14:paraId="0AB92D01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qsort ((void *) p, n, sizeof(Point2*), differ);</w:t>
      </w:r>
    </w:p>
    <w:p w14:paraId="7D002B7E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0A91807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for (i=0; i&lt;n; i++)</w:t>
      </w:r>
    </w:p>
    <w:p w14:paraId="0AF9A967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{</w:t>
      </w:r>
    </w:p>
    <w:p w14:paraId="26E47DEE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printf("(%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d;%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d) &gt;", p[i]-&gt;getx(), p[i]-&gt;gety());</w:t>
      </w:r>
    </w:p>
    <w:p w14:paraId="26BFDF11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for (j=0; differ(&amp;p[j], &amp;p[i]) &lt; 0; j++)</w:t>
      </w:r>
    </w:p>
    <w:p w14:paraId="29DD4D38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if (p[i]-&gt;differ(p[j]) &lt; 0)</w:t>
      </w:r>
    </w:p>
    <w:p w14:paraId="29E8201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 printf (" (%</w:t>
      </w:r>
      <w:proofErr w:type="gramStart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d;%</w:t>
      </w:r>
      <w:proofErr w:type="gramEnd"/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d)", p[j]-&gt;getx(), p[j]-&gt;gety());</w:t>
      </w:r>
    </w:p>
    <w:p w14:paraId="49247F9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putchar ('\n');</w:t>
      </w:r>
    </w:p>
    <w:p w14:paraId="183F2D74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}</w:t>
      </w:r>
    </w:p>
    <w:p w14:paraId="4ABF8911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</w:p>
    <w:p w14:paraId="30FA276B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for (i=0; i&lt;n; i++)</w:t>
      </w:r>
    </w:p>
    <w:p w14:paraId="07C71056" w14:textId="77777777" w:rsidR="00CA690E" w:rsidRP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en-US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 xml:space="preserve"> delete p[i];</w:t>
      </w:r>
    </w:p>
    <w:p w14:paraId="7ACA6C42" w14:textId="77777777" w:rsidR="00CA690E" w:rsidRPr="000578DD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lastRenderedPageBreak/>
        <w:t>delete</w:t>
      </w:r>
      <w:r w:rsidRPr="000578DD">
        <w:rPr>
          <w:rFonts w:ascii="Helvetica" w:eastAsiaTheme="minorHAnsi" w:hAnsi="Helvetica" w:cs="Helvetica"/>
          <w:sz w:val="24"/>
          <w:szCs w:val="24"/>
          <w:lang w:val="ru-RU" w:eastAsia="en-US"/>
        </w:rPr>
        <w:t xml:space="preserve"> </w:t>
      </w:r>
      <w:proofErr w:type="gramStart"/>
      <w:r w:rsidRPr="000578DD">
        <w:rPr>
          <w:rFonts w:ascii="Helvetica" w:eastAsiaTheme="minorHAnsi" w:hAnsi="Helvetica" w:cs="Helvetica"/>
          <w:sz w:val="24"/>
          <w:szCs w:val="24"/>
          <w:lang w:val="ru-RU" w:eastAsia="en-US"/>
        </w:rPr>
        <w:t>[]</w:t>
      </w:r>
      <w:r w:rsidRPr="00CA690E">
        <w:rPr>
          <w:rFonts w:ascii="Helvetica" w:eastAsiaTheme="minorHAnsi" w:hAnsi="Helvetica" w:cs="Helvetica"/>
          <w:sz w:val="24"/>
          <w:szCs w:val="24"/>
          <w:lang w:val="en-US" w:eastAsia="en-US"/>
        </w:rPr>
        <w:t>p</w:t>
      </w:r>
      <w:proofErr w:type="gramEnd"/>
      <w:r w:rsidRPr="000578DD">
        <w:rPr>
          <w:rFonts w:ascii="Helvetica" w:eastAsiaTheme="minorHAnsi" w:hAnsi="Helvetica" w:cs="Helvetica"/>
          <w:sz w:val="24"/>
          <w:szCs w:val="24"/>
          <w:lang w:val="ru-RU" w:eastAsia="en-US"/>
        </w:rPr>
        <w:t>;</w:t>
      </w:r>
    </w:p>
    <w:p w14:paraId="42A828F2" w14:textId="77777777" w:rsidR="00CA690E" w:rsidRDefault="00F63882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  <w:r>
        <w:rPr>
          <w:rFonts w:ascii="Helvetica" w:eastAsiaTheme="minorHAnsi" w:hAnsi="Helvetica" w:cs="Helvetica"/>
          <w:sz w:val="24"/>
          <w:szCs w:val="24"/>
          <w:lang w:val="ru-RU" w:eastAsia="en-US"/>
        </w:rPr>
        <w:t>retu</w:t>
      </w:r>
      <w:r>
        <w:rPr>
          <w:rFonts w:ascii="Helvetica" w:eastAsiaTheme="minorHAnsi" w:hAnsi="Helvetica" w:cs="Helvetica"/>
          <w:sz w:val="24"/>
          <w:szCs w:val="24"/>
          <w:lang w:val="en-US" w:eastAsia="en-US"/>
        </w:rPr>
        <w:t>r</w:t>
      </w:r>
      <w:r w:rsidR="00CA690E">
        <w:rPr>
          <w:rFonts w:ascii="Helvetica" w:eastAsiaTheme="minorHAnsi" w:hAnsi="Helvetica" w:cs="Helvetica"/>
          <w:sz w:val="24"/>
          <w:szCs w:val="24"/>
          <w:lang w:val="ru-RU" w:eastAsia="en-US"/>
        </w:rPr>
        <w:t>n 0;</w:t>
      </w:r>
    </w:p>
    <w:p w14:paraId="4837A740" w14:textId="77777777" w:rsid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</w:p>
    <w:p w14:paraId="1A182C34" w14:textId="77777777" w:rsid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  <w:r>
        <w:rPr>
          <w:rFonts w:ascii="Helvetica" w:eastAsiaTheme="minorHAnsi" w:hAnsi="Helvetica" w:cs="Helvetica"/>
          <w:sz w:val="24"/>
          <w:szCs w:val="24"/>
          <w:lang w:val="ru-RU" w:eastAsia="en-US"/>
        </w:rPr>
        <w:t>}</w:t>
      </w:r>
    </w:p>
    <w:p w14:paraId="2C647439" w14:textId="77777777" w:rsidR="00CA690E" w:rsidRDefault="00CA690E" w:rsidP="00CA690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" w:eastAsiaTheme="minorHAnsi" w:hAnsi="Helvetica" w:cs="Helvetica"/>
          <w:sz w:val="24"/>
          <w:szCs w:val="24"/>
          <w:lang w:val="ru-RU" w:eastAsia="en-US"/>
        </w:rPr>
      </w:pPr>
    </w:p>
    <w:p w14:paraId="24CB846D" w14:textId="77777777" w:rsidR="00DA4A50" w:rsidRPr="00A818EC" w:rsidRDefault="00DA4A50" w:rsidP="0068072D">
      <w:pPr>
        <w:widowControl/>
        <w:tabs>
          <w:tab w:val="left" w:pos="220"/>
          <w:tab w:val="left" w:pos="720"/>
        </w:tabs>
        <w:ind w:firstLine="567"/>
        <w:rPr>
          <w:rFonts w:eastAsiaTheme="minorHAnsi"/>
          <w:color w:val="262626"/>
          <w:lang w:val="ru-RU" w:eastAsia="en-US"/>
        </w:rPr>
      </w:pPr>
    </w:p>
    <w:sectPr w:rsidR="00DA4A50" w:rsidRPr="00A818EC" w:rsidSect="00792E53">
      <w:pgSz w:w="11906" w:h="16838"/>
      <w:pgMar w:top="1440" w:right="707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E695F4"/>
    <w:lvl w:ilvl="0" w:tplc="4A807CE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DCF534F"/>
    <w:multiLevelType w:val="hybridMultilevel"/>
    <w:tmpl w:val="A1F6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53C0"/>
    <w:multiLevelType w:val="hybridMultilevel"/>
    <w:tmpl w:val="FAE4C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55171"/>
    <w:multiLevelType w:val="hybridMultilevel"/>
    <w:tmpl w:val="4014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5064"/>
    <w:rsid w:val="00001C86"/>
    <w:rsid w:val="00011998"/>
    <w:rsid w:val="000140A1"/>
    <w:rsid w:val="00014CBE"/>
    <w:rsid w:val="00025064"/>
    <w:rsid w:val="00031B83"/>
    <w:rsid w:val="000373CB"/>
    <w:rsid w:val="000578DD"/>
    <w:rsid w:val="00090C12"/>
    <w:rsid w:val="00096175"/>
    <w:rsid w:val="00097E7C"/>
    <w:rsid w:val="000A38CD"/>
    <w:rsid w:val="000A75A4"/>
    <w:rsid w:val="000C1D98"/>
    <w:rsid w:val="000D1BD9"/>
    <w:rsid w:val="000E5112"/>
    <w:rsid w:val="000F0C41"/>
    <w:rsid w:val="000F56C3"/>
    <w:rsid w:val="00112D9F"/>
    <w:rsid w:val="00176972"/>
    <w:rsid w:val="00196E7E"/>
    <w:rsid w:val="001D1C29"/>
    <w:rsid w:val="001D1F0F"/>
    <w:rsid w:val="001D238B"/>
    <w:rsid w:val="001D5A9D"/>
    <w:rsid w:val="001D7681"/>
    <w:rsid w:val="001E3649"/>
    <w:rsid w:val="001F796A"/>
    <w:rsid w:val="002001F3"/>
    <w:rsid w:val="002015D4"/>
    <w:rsid w:val="00236C9C"/>
    <w:rsid w:val="00264733"/>
    <w:rsid w:val="00290F2F"/>
    <w:rsid w:val="002B7D6D"/>
    <w:rsid w:val="00307962"/>
    <w:rsid w:val="00344C50"/>
    <w:rsid w:val="003747AF"/>
    <w:rsid w:val="00386BE6"/>
    <w:rsid w:val="00391002"/>
    <w:rsid w:val="003A220D"/>
    <w:rsid w:val="003E04F6"/>
    <w:rsid w:val="003F3049"/>
    <w:rsid w:val="00451A28"/>
    <w:rsid w:val="004964EE"/>
    <w:rsid w:val="00496A92"/>
    <w:rsid w:val="004B39E2"/>
    <w:rsid w:val="004B6D44"/>
    <w:rsid w:val="004E2F68"/>
    <w:rsid w:val="004E4C7A"/>
    <w:rsid w:val="00533A29"/>
    <w:rsid w:val="0053474C"/>
    <w:rsid w:val="00534AFC"/>
    <w:rsid w:val="00571944"/>
    <w:rsid w:val="00590F51"/>
    <w:rsid w:val="005A70BC"/>
    <w:rsid w:val="005C4B2F"/>
    <w:rsid w:val="00622D0D"/>
    <w:rsid w:val="00647937"/>
    <w:rsid w:val="00657604"/>
    <w:rsid w:val="006615E7"/>
    <w:rsid w:val="0068072D"/>
    <w:rsid w:val="00686581"/>
    <w:rsid w:val="00697BBB"/>
    <w:rsid w:val="007057B0"/>
    <w:rsid w:val="00716672"/>
    <w:rsid w:val="00732397"/>
    <w:rsid w:val="0076722F"/>
    <w:rsid w:val="0077150F"/>
    <w:rsid w:val="007719DA"/>
    <w:rsid w:val="00792E53"/>
    <w:rsid w:val="008008A0"/>
    <w:rsid w:val="00800A51"/>
    <w:rsid w:val="008252D6"/>
    <w:rsid w:val="0085079F"/>
    <w:rsid w:val="00893CF1"/>
    <w:rsid w:val="008948EC"/>
    <w:rsid w:val="009142CF"/>
    <w:rsid w:val="00927116"/>
    <w:rsid w:val="00941FD8"/>
    <w:rsid w:val="00947B7C"/>
    <w:rsid w:val="0095075F"/>
    <w:rsid w:val="0095456C"/>
    <w:rsid w:val="009B06E4"/>
    <w:rsid w:val="009C54A3"/>
    <w:rsid w:val="009E2A93"/>
    <w:rsid w:val="00A121F3"/>
    <w:rsid w:val="00A15509"/>
    <w:rsid w:val="00A2629E"/>
    <w:rsid w:val="00A30720"/>
    <w:rsid w:val="00A818EC"/>
    <w:rsid w:val="00AD5ABD"/>
    <w:rsid w:val="00B041C7"/>
    <w:rsid w:val="00B64E4E"/>
    <w:rsid w:val="00B83E77"/>
    <w:rsid w:val="00B90137"/>
    <w:rsid w:val="00B94AB1"/>
    <w:rsid w:val="00BA36DF"/>
    <w:rsid w:val="00BD4F45"/>
    <w:rsid w:val="00C36FD0"/>
    <w:rsid w:val="00C432B1"/>
    <w:rsid w:val="00CA690E"/>
    <w:rsid w:val="00CC7D8E"/>
    <w:rsid w:val="00CD3F34"/>
    <w:rsid w:val="00CD767A"/>
    <w:rsid w:val="00D236B9"/>
    <w:rsid w:val="00D6234D"/>
    <w:rsid w:val="00D806D1"/>
    <w:rsid w:val="00D841D3"/>
    <w:rsid w:val="00DA4A50"/>
    <w:rsid w:val="00DF1835"/>
    <w:rsid w:val="00E172DD"/>
    <w:rsid w:val="00EB41A2"/>
    <w:rsid w:val="00EC3A83"/>
    <w:rsid w:val="00ED2B52"/>
    <w:rsid w:val="00F00A92"/>
    <w:rsid w:val="00F076C3"/>
    <w:rsid w:val="00F26969"/>
    <w:rsid w:val="00F32C15"/>
    <w:rsid w:val="00F3734D"/>
    <w:rsid w:val="00F53C56"/>
    <w:rsid w:val="00F63882"/>
    <w:rsid w:val="00F77575"/>
    <w:rsid w:val="00FA18B4"/>
    <w:rsid w:val="00F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21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06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5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5064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rsid w:val="00BA36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5166B-0392-AA42-8A03-A36F542F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4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Кузьмина</dc:creator>
  <cp:keywords/>
  <dc:description/>
  <cp:lastModifiedBy>пользователь Microsoft Office</cp:lastModifiedBy>
  <cp:revision>5</cp:revision>
  <cp:lastPrinted>2015-03-06T03:49:00Z</cp:lastPrinted>
  <dcterms:created xsi:type="dcterms:W3CDTF">2015-03-04T19:49:00Z</dcterms:created>
  <dcterms:modified xsi:type="dcterms:W3CDTF">2020-03-19T08:05:00Z</dcterms:modified>
</cp:coreProperties>
</file>