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019C" w14:textId="77777777" w:rsidR="00E719BC" w:rsidRDefault="00000000">
      <w:pPr>
        <w:pStyle w:val="Title"/>
      </w:pPr>
      <w:r>
        <w:t>Ker-Huella Operational Inventory Schema Specification</w:t>
      </w:r>
    </w:p>
    <w:p w14:paraId="141D9EB5" w14:textId="77777777" w:rsidR="00E719BC" w:rsidRDefault="00000000">
      <w:pPr>
        <w:pStyle w:val="Heading1"/>
      </w:pPr>
      <w:r>
        <w:t>Overview</w:t>
      </w:r>
    </w:p>
    <w:p w14:paraId="4F5E41D9" w14:textId="77777777" w:rsidR="00E719BC" w:rsidRDefault="00000000">
      <w:r>
        <w:t>This document defines the standard schema for the Ker-Huella plant inventory CSV file used as the single operational source of truth in the Phase 2 pipeline.</w:t>
      </w:r>
    </w:p>
    <w:p w14:paraId="6E10EF3B" w14:textId="77777777" w:rsidR="00E719BC" w:rsidRDefault="00000000">
      <w:pPr>
        <w:pStyle w:val="Heading1"/>
      </w:pPr>
      <w:r>
        <w:t>File Location</w:t>
      </w:r>
    </w:p>
    <w:p w14:paraId="1AB69CA0" w14:textId="77777777" w:rsidR="00E719BC" w:rsidRDefault="00000000">
      <w:r>
        <w:t>data/operational/seed_plants_export.csv</w:t>
      </w:r>
      <w:r>
        <w:br/>
      </w:r>
      <w:r>
        <w:br/>
        <w:t>This is the only file consumed by the ingestion pipeline.</w:t>
      </w:r>
    </w:p>
    <w:p w14:paraId="6AA37911" w14:textId="77777777" w:rsidR="00E719BC" w:rsidRDefault="00000000">
      <w:pPr>
        <w:pStyle w:val="Heading1"/>
      </w:pPr>
      <w:r>
        <w:t>Schema Definition</w:t>
      </w:r>
    </w:p>
    <w:p w14:paraId="1C68844E" w14:textId="31CC978D" w:rsidR="00E719BC" w:rsidRDefault="00000000">
      <w:r>
        <w:t>Required columns:</w:t>
      </w:r>
      <w:r>
        <w:br/>
      </w:r>
      <w:r w:rsidR="004035CA">
        <w:t>L</w:t>
      </w:r>
      <w:r w:rsidR="005F44FF">
        <w:t>W</w:t>
      </w:r>
      <w:r>
        <w:br/>
        <w:t>- Latin Name</w:t>
      </w:r>
      <w:r>
        <w:br/>
        <w:t>- Common Name</w:t>
      </w:r>
      <w:r>
        <w:br/>
        <w:t>- Status</w:t>
      </w:r>
      <w:r>
        <w:br/>
        <w:t>- Plant type</w:t>
      </w:r>
      <w:r>
        <w:br/>
        <w:t>- Location</w:t>
      </w:r>
      <w:r>
        <w:br/>
        <w:t>- Notes</w:t>
      </w:r>
      <w:r>
        <w:br/>
        <w:t>- Created</w:t>
      </w:r>
    </w:p>
    <w:p w14:paraId="70A852DD" w14:textId="77777777" w:rsidR="00E719BC" w:rsidRDefault="00000000">
      <w:pPr>
        <w:pStyle w:val="Heading1"/>
      </w:pPr>
      <w:r>
        <w:t>Column Definitions</w:t>
      </w:r>
    </w:p>
    <w:p w14:paraId="047FE0C6" w14:textId="77777777" w:rsidR="00E719BC" w:rsidRDefault="00000000">
      <w:r>
        <w:t>Latin Name: Required. Unique botanical identifier (Genus species).</w:t>
      </w:r>
      <w:r>
        <w:br/>
      </w:r>
      <w:r>
        <w:br/>
        <w:t>Common Name: Optional descriptive name.</w:t>
      </w:r>
      <w:r>
        <w:br/>
      </w:r>
      <w:r>
        <w:br/>
        <w:t>Status: Required lifecycle stage. Recommended values: planned, planted, established, removed.</w:t>
      </w:r>
      <w:r>
        <w:br/>
      </w:r>
      <w:r>
        <w:br/>
        <w:t>Plant type: Required structural category. Recommended values: annual, perennial, shrub, tree, herb, climber, groundcover.</w:t>
      </w:r>
      <w:r>
        <w:br/>
      </w:r>
      <w:r>
        <w:br/>
        <w:t>Location: Required. Multi-value field representing garden locations. Accepts comma-separated or JSON-style lists.</w:t>
      </w:r>
      <w:r>
        <w:br/>
      </w:r>
      <w:r>
        <w:br/>
      </w:r>
      <w:r>
        <w:lastRenderedPageBreak/>
        <w:t>Notes: Optional free text.</w:t>
      </w:r>
      <w:r>
        <w:br/>
      </w:r>
      <w:r>
        <w:br/>
        <w:t>Created: Required date in ISO format (YYYY-MM-DD).</w:t>
      </w:r>
    </w:p>
    <w:p w14:paraId="38DEC267" w14:textId="77777777" w:rsidR="00E719BC" w:rsidRDefault="00000000">
      <w:pPr>
        <w:pStyle w:val="Heading1"/>
      </w:pPr>
      <w:r>
        <w:t>Example CSV</w:t>
      </w:r>
    </w:p>
    <w:p w14:paraId="54D4C547" w14:textId="77777777" w:rsidR="00E719BC" w:rsidRDefault="00000000">
      <w:r>
        <w:t>Latin Name,Common Name,Status,Plant type,Location,Notes,Created</w:t>
      </w:r>
      <w:r>
        <w:br/>
        <w:t>Urtica dioica,Stinging nettle,established,perennial,"Kitchen Garden, Wild Meadow",Great for tea,2026-06-10</w:t>
      </w:r>
    </w:p>
    <w:p w14:paraId="01A12929" w14:textId="77777777" w:rsidR="00E719BC" w:rsidRDefault="00000000">
      <w:pPr>
        <w:pStyle w:val="Heading1"/>
      </w:pPr>
      <w:r>
        <w:t>Rules</w:t>
      </w:r>
    </w:p>
    <w:p w14:paraId="1EB4C0BF" w14:textId="77777777" w:rsidR="00E719BC" w:rsidRDefault="00000000">
      <w:r>
        <w:t>- Column names must match exactly.</w:t>
      </w:r>
      <w:r>
        <w:br/>
        <w:t>- Latin Name must be unique.</w:t>
      </w:r>
      <w:r>
        <w:br/>
        <w:t>- File must be UTF-8 encoded.</w:t>
      </w:r>
      <w:r>
        <w:br/>
        <w:t>- Dates must use YYYY-MM-DD format.</w:t>
      </w:r>
    </w:p>
    <w:p w14:paraId="1753115E" w14:textId="77777777" w:rsidR="00E719BC" w:rsidRDefault="00000000">
      <w:pPr>
        <w:pStyle w:val="Heading1"/>
      </w:pPr>
      <w:r>
        <w:t>Data Principles</w:t>
      </w:r>
    </w:p>
    <w:p w14:paraId="68CE080B" w14:textId="77777777" w:rsidR="00E719BC" w:rsidRDefault="00000000">
      <w:r>
        <w:t>This file represents operational garden reality only.</w:t>
      </w:r>
      <w:r>
        <w:br/>
      </w:r>
      <w:r>
        <w:br/>
        <w:t>It must not include derived knowledge such as plant uses or medicinal properties. These are handled by the enrichment pipeline.</w:t>
      </w:r>
    </w:p>
    <w:p w14:paraId="43177BBB" w14:textId="77777777" w:rsidR="00E719BC" w:rsidRDefault="00000000">
      <w:pPr>
        <w:pStyle w:val="Heading1"/>
      </w:pPr>
      <w:r>
        <w:t>Pipeline Mapping</w:t>
      </w:r>
    </w:p>
    <w:p w14:paraId="76F27C1D" w14:textId="77777777" w:rsidR="00E719BC" w:rsidRDefault="00000000">
      <w:r>
        <w:t>CSV -&gt; seed_plants -&gt; enrichment -&gt; parsing -&gt; plant_card_view</w:t>
      </w:r>
    </w:p>
    <w:sectPr w:rsidR="00E71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14784">
    <w:abstractNumId w:val="8"/>
  </w:num>
  <w:num w:numId="2" w16cid:durableId="1844852627">
    <w:abstractNumId w:val="6"/>
  </w:num>
  <w:num w:numId="3" w16cid:durableId="325401731">
    <w:abstractNumId w:val="5"/>
  </w:num>
  <w:num w:numId="4" w16cid:durableId="2057660980">
    <w:abstractNumId w:val="4"/>
  </w:num>
  <w:num w:numId="5" w16cid:durableId="505022670">
    <w:abstractNumId w:val="7"/>
  </w:num>
  <w:num w:numId="6" w16cid:durableId="1159729193">
    <w:abstractNumId w:val="3"/>
  </w:num>
  <w:num w:numId="7" w16cid:durableId="115409830">
    <w:abstractNumId w:val="2"/>
  </w:num>
  <w:num w:numId="8" w16cid:durableId="547257734">
    <w:abstractNumId w:val="1"/>
  </w:num>
  <w:num w:numId="9" w16cid:durableId="142661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35CA"/>
    <w:rsid w:val="005F44FF"/>
    <w:rsid w:val="00793E58"/>
    <w:rsid w:val="00A32697"/>
    <w:rsid w:val="00AA1D8D"/>
    <w:rsid w:val="00B47730"/>
    <w:rsid w:val="00CB0664"/>
    <w:rsid w:val="00E71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1775C"/>
  <w14:defaultImageDpi w14:val="300"/>
  <w15:docId w15:val="{8D48D4EA-37CB-4C5F-A59C-A08ADE81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208</Words>
  <Characters>1381</Characters>
  <Application>Microsoft Office Word</Application>
  <DocSecurity>0</DocSecurity>
  <Lines>53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Bowen</cp:lastModifiedBy>
  <cp:revision>4</cp:revision>
  <dcterms:created xsi:type="dcterms:W3CDTF">2026-06-20T17:02:00Z</dcterms:created>
  <dcterms:modified xsi:type="dcterms:W3CDTF">2026-06-20T18:25:00Z</dcterms:modified>
  <cp:category/>
</cp:coreProperties>
</file>