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Базовый внешний вид программы: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3444875"/>
            <wp:effectExtent l="0" t="0" r="0" b="0"/>
            <wp:docPr id="1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Подключения.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/>
      </w:pPr>
      <w:r>
        <w:rPr/>
        <w:t>Для задания IP адресов дронов нужно перейти Файл→Настройки подключения. В открытом окне, ввести IP адрес и порт.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3234690"/>
            <wp:effectExtent l="0" t="0" r="0" b="0"/>
            <wp:docPr id="2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После ввода нужно нажать кнопку «Сохранить». Если все было введено в правильном формате, будет произведена попытка подключения по заданным адресам, а данные настройки сохранятся для последующих запусков.</w:t>
        <w:br/>
        <w:t>Если же был введен недопустимый адрес, будут ошибочные поля будут подсвечены красным, а настройки не сохранятся. Для отмены изменений, используется кнопка «Отмена».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3274695"/>
            <wp:effectExtent l="0" t="0" r="0" b="0"/>
            <wp:docPr id="3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4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Статусы подключения:</w:t>
        <w:br/>
      </w:r>
      <w:r>
        <w:rPr/>
        <w:t xml:space="preserve">1. Подключения нет. Цвет красный. Программа не видит такой IP адрес.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drawing>
          <wp:inline distT="0" distB="0" distL="0" distR="0">
            <wp:extent cx="2114550" cy="400050"/>
            <wp:effectExtent l="0" t="0" r="0" b="0"/>
            <wp:docPr id="4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Подключение есть, не задан тип дрона. Цвет оранжевый. Программа увидела дрон, произвела обмен сообщениями. Дрон сообщил, что тип у него не задан.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2114550" cy="400050"/>
            <wp:effectExtent l="0" t="0" r="0" b="0"/>
            <wp:docPr id="5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Подключение есть. Тип задан. Цвет зеленый. Либо программа увидела дрон, произвела обмен сообщениями и дрон сообщил свой тип, либо тип был задан средствами программы.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2114550" cy="400050"/>
            <wp:effectExtent l="0" t="0" r="0" b="0"/>
            <wp:docPr id="6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Текущий тип/роль дрона можно увидеть в месте, где расположены кнопки управления телегой.</w:t>
        <w:b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3076575" cy="1714500"/>
            <wp:effectExtent l="0" t="0" r="0" b="0"/>
            <wp:docPr id="7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Назначение ролей.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Назначение пролей происходит из вкладки «Роли дронов». В нем указывается какой дрон сейчас будет папой.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>Работа с программой стыковки.</w:t>
      </w:r>
    </w:p>
    <w:p>
      <w:pPr>
        <w:pStyle w:val="Normal"/>
        <w:bidi w:val="0"/>
        <w:jc w:val="start"/>
        <w:rPr/>
      </w:pPr>
      <w:r>
        <w:rPr/>
        <w:t>Есть 3 основные кнопки для работы с программой стыковки:</w:t>
        <w:b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Старт — кнопка запуска программы стыковки.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Отмена — кнопка отмены стыковки/расстыковки.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Стоп — останавливает все алгоритмы и сервы.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</w:rPr>
        <w:t>Старт.</w:t>
      </w:r>
      <w:r>
        <w:rPr/>
        <w:br/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Внимание! Телега должна находиться на дроне с ролью «Папа»</w:t>
      </w:r>
    </w:p>
    <w:p>
      <w:pPr>
        <w:pStyle w:val="Normal"/>
        <w:bidi w:val="0"/>
        <w:jc w:val="start"/>
        <w:rPr/>
      </w:pPr>
      <w:r>
        <w:rPr/>
        <w:br/>
        <w:t>После нажатия кнопки старт, оба дрона поднимают флаг о готовности. Соответствующие Плашки статуса загораются зеленым.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083050" cy="2192655"/>
            <wp:effectExtent l="0" t="0" r="0" b="0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19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И выдвигается стрела.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041775" cy="2171065"/>
            <wp:effectExtent l="0" t="0" r="0" b="0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217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Когда стрела выдвинулась можно продолжать выполнять программу стыковки </w:t>
      </w:r>
      <w:r>
        <w:rPr/>
        <w:t xml:space="preserve">(если дроны показывают готовность, а стрела не выдвинулась, см. </w:t>
      </w:r>
      <w:r>
        <w:rPr/>
        <w:t>раздел с ошибками</w:t>
      </w:r>
      <w:r>
        <w:rPr/>
        <w:t>)</w:t>
      </w:r>
      <w:r>
        <w:rPr/>
        <w:t xml:space="preserve">, входе которой должны закрыться крюки, дроны должны стянуться, телега передастся, </w:t>
      </w:r>
      <w:r>
        <w:rPr/>
        <w:t>крюки раскроются, стрела задвинется, и дроны завершат стыковку.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Вид программы после успешной стыковки и передачи телеги.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3322955"/>
            <wp:effectExtent l="0" t="0" r="0" b="0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2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  <w:t>В состоянии «Передача завершена» дроны останутся, пока не будет нажата кнопка «Отмена».</w:t>
      </w:r>
    </w:p>
    <w:p>
      <w:pPr>
        <w:pStyle w:val="Normal"/>
        <w:bidi w:val="0"/>
        <w:jc w:val="start"/>
        <w:rPr/>
      </w:pPr>
      <w:r>
        <w:rPr/>
        <w:t>После ее нажатия можно будет заново провести алгоритм стыковки.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Движение телеги.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На дронах предусмотрена возможность сдвигать телегу вне зависимости от программы стковки.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086100" cy="5172075"/>
            <wp:effectExtent l="0" t="0" r="0" b="0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17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Для каждого есть три кнопки: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Сдвинуть телегу вперед — выполняет движение телеги вперед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Сдвинуть телегу назад — выполняет движение телеги назад.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Завезти телегу к домашней точке — выполняет движение телеги с хвоста (со стороны крюков), вперед до достижения телеги герконов. </w:t>
      </w:r>
      <w:r>
        <w:rPr>
          <w:color w:val="C9211E"/>
          <w:sz w:val="24"/>
          <w:szCs w:val="24"/>
        </w:rPr>
        <w:t>ОСТОРОЖНО! Если телега уже находится на дроне и уже прошла домашнюю точку, ее просто выбросит вперед.</w:t>
      </w:r>
    </w:p>
    <w:p>
      <w:pPr>
        <w:pStyle w:val="Normal"/>
        <w:bidi w:val="0"/>
        <w:jc w:val="start"/>
        <w:rPr>
          <w:color w:val="C9211E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color w:val="C9211E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Ошибки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после старта стыковки, оба дрона объявили о готовности, а стрела не начала выдвижение, нужно: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 xml:space="preserve">1. Подключитсья по ssh к каждому дрону. (см. схему сети). Пример команды: 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ssh </w:t>
      </w:r>
      <w:hyperlink r:id="rId13">
        <w:r>
          <w:rPr>
            <w:rStyle w:val="Hyperlink"/>
            <w:color w:val="000000"/>
            <w:sz w:val="24"/>
            <w:szCs w:val="24"/>
          </w:rPr>
          <w:t>orangepi@192.168.99.104</w:t>
        </w:r>
      </w:hyperlink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Перейти в каталог проекта DockingPi. По стандарту, он находися в /home/orangepi/MyJob/DockingPi. Пример команды:</w:t>
        <w:br/>
        <w:t>cd /home/orangepi/MyJob/DockingPi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С помощью любого текстового редактора открыть файл config.cpp и изменить строку std::string other_drone_address_g = "192.168.99.102", задав в кавычках IP адрес другого дрона.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Остановить выполнение текущей программы стыковки, с помощью команды:</w:t>
        <w:br/>
        <w:t>sudo systemctl stop docking.service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Перекомпилировать программу, с помощью команды:</w:t>
        <w:br/>
        <w:t>sudo ./compile.sh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</w:t>
      </w:r>
      <w:r>
        <w:rPr>
          <w:color w:val="000000"/>
          <w:sz w:val="24"/>
          <w:szCs w:val="24"/>
        </w:rPr>
        <w:t>Перезагрузить orangepi или з</w:t>
      </w:r>
      <w:r>
        <w:rPr>
          <w:color w:val="000000"/>
          <w:sz w:val="24"/>
          <w:szCs w:val="24"/>
        </w:rPr>
        <w:t xml:space="preserve">аново запустить программу </w:t>
      </w:r>
      <w:r>
        <w:rPr>
          <w:color w:val="000000"/>
          <w:sz w:val="24"/>
          <w:szCs w:val="24"/>
        </w:rPr>
        <w:t>стыковки</w:t>
      </w:r>
      <w:r>
        <w:rPr>
          <w:color w:val="000000"/>
          <w:sz w:val="24"/>
          <w:szCs w:val="24"/>
        </w:rPr>
        <w:t xml:space="preserve"> с помощью команды</w:t>
      </w:r>
      <w:r>
        <w:rPr>
          <w:color w:val="000000"/>
          <w:sz w:val="24"/>
          <w:szCs w:val="24"/>
        </w:rPr>
        <w:t>:</w:t>
        <w:br/>
        <w:t>sudo systemctl start docking.service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это не помогло, пора проверять состояние серв.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mailto:orangepi@192.168.99.104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LibreOffice/24.8.6.2$Linux_X86_64 LibreOffice_project/d50be90c1d90f0f90a5235ffcbbafbbfa38a83c2</Application>
  <AppVersion>15.0000</AppVersion>
  <Pages>6</Pages>
  <Words>469</Words>
  <Characters>2983</Characters>
  <CharactersWithSpaces>3425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2025-04-07T06:51:56Z</dcterms:created>
  <dc:creator/>
  <dc:description/>
  <dc:language>ru-RU</dc:language>
  <cp:lastModifiedBy/>
  <dcterms:modified xsi:type="dcterms:W3CDTF">2025-04-07T09:50:55Z</dcterms:modified>
  <cp:revision>6</cp:revision>
  <dc:subject/>
  <dc:title/>
</cp:coreProperties>
</file>