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DC53" w14:textId="77777777" w:rsidR="00C005CB" w:rsidRDefault="00000000">
      <w:pPr>
        <w:spacing w:after="60"/>
        <w:jc w:val="center"/>
      </w:pPr>
      <w:r>
        <w:rPr>
          <w:b/>
          <w:bCs/>
          <w:color w:val="8E3B46"/>
        </w:rPr>
        <w:t>ASOCIACIÓN DE COSMETÓLOGAS Y ESTILISTAS DE EL SALVADOR (ACOES)</w:t>
      </w:r>
    </w:p>
    <w:p w14:paraId="52653DB5" w14:textId="77777777" w:rsidR="00C005CB" w:rsidRDefault="00000000">
      <w:pPr>
        <w:spacing w:after="320"/>
        <w:jc w:val="center"/>
      </w:pPr>
      <w:r>
        <w:rPr>
          <w:b/>
          <w:bCs/>
          <w:sz w:val="32"/>
          <w:szCs w:val="32"/>
        </w:rPr>
        <w:t>PRD complementario — Directorio del ecosistema humano ACOES</w:t>
      </w:r>
    </w:p>
    <w:p w14:paraId="10FD35A1" w14:textId="77777777" w:rsidR="00C005CB" w:rsidRDefault="00000000">
      <w:pPr>
        <w:spacing w:after="320"/>
        <w:jc w:val="center"/>
      </w:pPr>
      <w:r>
        <w:rPr>
          <w:i/>
          <w:iCs/>
          <w:color w:val="666666"/>
          <w:sz w:val="20"/>
          <w:szCs w:val="20"/>
        </w:rPr>
        <w:t>Especificación funcional, modelo de datos, control de acceso, panel de indicadores y plan de implementación</w:t>
      </w:r>
    </w:p>
    <w:p w14:paraId="5CFF120A" w14:textId="77777777" w:rsidR="00C005CB" w:rsidRDefault="00000000">
      <w:pPr>
        <w:pStyle w:val="Ttulo1"/>
      </w:pPr>
      <w:r>
        <w:t>1. Resumen ejecutivo</w:t>
      </w:r>
    </w:p>
    <w:p w14:paraId="4063FE72" w14:textId="77777777" w:rsidR="00C005CB" w:rsidRDefault="00000000">
      <w:pPr>
        <w:spacing w:after="120"/>
      </w:pPr>
      <w:r>
        <w:t>Este documento complementa el PRD original “Diseño de herramienta tecnológica para ACOES”. Su objetivo es traducir las necesidades descritas (base de datos del ecosistema humano, restricciones de acceso y panel de indicadores) en una especificación funcional y técnica lista para desarrollo.</w:t>
      </w:r>
    </w:p>
    <w:p w14:paraId="57253C12" w14:textId="77777777" w:rsidR="00C005CB" w:rsidRDefault="00000000">
      <w:pPr>
        <w:spacing w:after="120"/>
      </w:pPr>
      <w:r>
        <w:t>La herramienta consiste en un formulario de inscripción accesible desde computador o celular, una base de datos central que almacena el directorio completo, un panel de indicadores exclusivo para ACOES, y una opción de exportación de reportes hacia otra plataforma.</w:t>
      </w:r>
    </w:p>
    <w:p w14:paraId="4A7E6484" w14:textId="77777777" w:rsidR="00C005CB" w:rsidRDefault="00000000">
      <w:pPr>
        <w:pStyle w:val="Ttulo1"/>
      </w:pPr>
      <w:r>
        <w:t>2. Objetivo del proyecto</w:t>
      </w:r>
    </w:p>
    <w:p w14:paraId="6DE2FDF5" w14:textId="77777777" w:rsidR="00C005CB" w:rsidRDefault="00000000">
      <w:pPr>
        <w:spacing w:after="120"/>
      </w:pPr>
      <w:r>
        <w:t>Centralizar el registro de personas vinculadas a ACOES (empleados, facilitadoras, participantes y otros) en un directorio único, controlando quién puede ingresar, ver y corregir la información, y dando a ACOES visibilidad inmediata mediante indicadores clave y reportes descargables.</w:t>
      </w:r>
    </w:p>
    <w:p w14:paraId="38359052" w14:textId="77777777" w:rsidR="00C005CB" w:rsidRDefault="00000000">
      <w:pPr>
        <w:pStyle w:val="Ttulo1"/>
      </w:pPr>
      <w:r>
        <w:t>3. Modelo de datos</w:t>
      </w:r>
    </w:p>
    <w:p w14:paraId="79EE7E6A" w14:textId="77777777" w:rsidR="00C005CB" w:rsidRDefault="00000000">
      <w:pPr>
        <w:spacing w:after="120"/>
      </w:pPr>
      <w:r>
        <w:t>La siguiente tabla detalla los campos que debe alojar la base, según lo establecido en el PRD original, junto con el tipo de dato sugerido y quién es responsable de completarlo.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2600"/>
        <w:gridCol w:w="1850"/>
        <w:gridCol w:w="1500"/>
        <w:gridCol w:w="1560"/>
      </w:tblGrid>
      <w:tr w:rsidR="00C005CB" w14:paraId="79A1E7F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A689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C3B1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22AF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750F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7FFE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Quién lo asigna</w:t>
            </w:r>
          </w:p>
        </w:tc>
      </w:tr>
      <w:tr w:rsidR="00C005CB" w14:paraId="386C423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235A" w14:textId="77777777" w:rsidR="00C005CB" w:rsidRDefault="00000000">
            <w:r>
              <w:rPr>
                <w:sz w:val="20"/>
                <w:szCs w:val="20"/>
              </w:rPr>
              <w:t>Correlativo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1807" w14:textId="77777777" w:rsidR="00C005CB" w:rsidRDefault="00000000">
            <w:r>
              <w:rPr>
                <w:sz w:val="20"/>
                <w:szCs w:val="20"/>
              </w:rPr>
              <w:t>Número secuencial único del registro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8057" w14:textId="77777777" w:rsidR="00C005CB" w:rsidRDefault="00000000">
            <w:r>
              <w:rPr>
                <w:sz w:val="20"/>
                <w:szCs w:val="20"/>
              </w:rPr>
              <w:t xml:space="preserve">Entero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3B23" w14:textId="77777777" w:rsidR="00C005CB" w:rsidRDefault="00000000">
            <w:r>
              <w:rPr>
                <w:sz w:val="20"/>
                <w:szCs w:val="20"/>
              </w:rPr>
              <w:t>Automático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63AB" w14:textId="77777777" w:rsidR="00C005CB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C005CB" w14:paraId="63D2B13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AFBE" w14:textId="77777777" w:rsidR="00C005CB" w:rsidRDefault="00000000">
            <w:r>
              <w:rPr>
                <w:sz w:val="20"/>
                <w:szCs w:val="20"/>
              </w:rPr>
              <w:t>Fecha de inscripción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CBB6" w14:textId="77777777" w:rsidR="00C005CB" w:rsidRDefault="00000000">
            <w:r>
              <w:rPr>
                <w:sz w:val="20"/>
                <w:szCs w:val="20"/>
              </w:rPr>
              <w:t>Fecha en que se crea el registro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EE18" w14:textId="77777777" w:rsidR="00C005CB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D4A1" w14:textId="77777777" w:rsidR="00C005CB" w:rsidRDefault="00000000">
            <w:r>
              <w:rPr>
                <w:sz w:val="20"/>
                <w:szCs w:val="20"/>
              </w:rPr>
              <w:t>Automático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EA05" w14:textId="77777777" w:rsidR="00C005CB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C005CB" w14:paraId="07E32B0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2889" w14:textId="77777777" w:rsidR="00C005CB" w:rsidRDefault="00000000">
            <w:r>
              <w:rPr>
                <w:sz w:val="20"/>
                <w:szCs w:val="20"/>
              </w:rPr>
              <w:t>DUI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CC2A" w14:textId="77777777" w:rsidR="00C005CB" w:rsidRDefault="00000000">
            <w:r>
              <w:rPr>
                <w:sz w:val="20"/>
                <w:szCs w:val="20"/>
              </w:rPr>
              <w:t>Documento Único de Identidad de la persona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2A2C" w14:textId="77777777" w:rsidR="00C005CB" w:rsidRDefault="00000000">
            <w:r>
              <w:rPr>
                <w:sz w:val="20"/>
                <w:szCs w:val="20"/>
              </w:rPr>
              <w:t>Texto (formato 00000000-0)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9553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8BF5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4F838C7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1432" w14:textId="77777777" w:rsidR="00C005CB" w:rsidRDefault="00000000">
            <w:r>
              <w:rPr>
                <w:sz w:val="20"/>
                <w:szCs w:val="20"/>
              </w:rPr>
              <w:t>Nombres y apellidos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9BC8" w14:textId="77777777" w:rsidR="00C005CB" w:rsidRDefault="00000000">
            <w:r>
              <w:rPr>
                <w:sz w:val="20"/>
                <w:szCs w:val="20"/>
              </w:rPr>
              <w:t>Nombre completo de la persona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046C" w14:textId="77777777" w:rsidR="00C005CB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88FC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1F03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2588EF6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3516" w14:textId="77777777" w:rsidR="00C005CB" w:rsidRDefault="00000000">
            <w:r>
              <w:rPr>
                <w:sz w:val="20"/>
                <w:szCs w:val="20"/>
              </w:rPr>
              <w:t>Función en ACOES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3DC6" w14:textId="77777777" w:rsidR="00C005CB" w:rsidRDefault="00000000">
            <w:r>
              <w:rPr>
                <w:sz w:val="20"/>
                <w:szCs w:val="20"/>
              </w:rPr>
              <w:t>Empleado, Facilitadora, Participante u Otro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91EB" w14:textId="77777777" w:rsidR="00C005CB" w:rsidRDefault="00000000">
            <w:r>
              <w:rPr>
                <w:sz w:val="20"/>
                <w:szCs w:val="20"/>
              </w:rPr>
              <w:t>Lista (selección)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DF08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F6A5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34F51FD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5B78" w14:textId="77777777" w:rsidR="00C005CB" w:rsidRDefault="00000000">
            <w:r>
              <w:rPr>
                <w:sz w:val="20"/>
                <w:szCs w:val="20"/>
              </w:rPr>
              <w:t>Género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CE67" w14:textId="77777777" w:rsidR="00C005CB" w:rsidRDefault="00000000">
            <w:r>
              <w:rPr>
                <w:sz w:val="20"/>
                <w:szCs w:val="20"/>
              </w:rPr>
              <w:t>Femenino o Masculino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2E04" w14:textId="77777777" w:rsidR="00C005CB" w:rsidRDefault="00000000">
            <w:r>
              <w:rPr>
                <w:sz w:val="20"/>
                <w:szCs w:val="20"/>
              </w:rPr>
              <w:t>Lista (selección)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3F2B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4E28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1313219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1D46" w14:textId="77777777" w:rsidR="00C005CB" w:rsidRDefault="00000000">
            <w:r>
              <w:rPr>
                <w:sz w:val="20"/>
                <w:szCs w:val="20"/>
              </w:rPr>
              <w:t>Fecha de nacimiento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D9AD" w14:textId="77777777" w:rsidR="00C005CB" w:rsidRDefault="00000000">
            <w:r>
              <w:rPr>
                <w:sz w:val="20"/>
                <w:szCs w:val="20"/>
              </w:rPr>
              <w:t>Fecha de nacimiento de la persona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941F" w14:textId="77777777" w:rsidR="00C005CB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2DAB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F31B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6F382D9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411D" w14:textId="77777777" w:rsidR="00C005CB" w:rsidRDefault="00000000">
            <w:r>
              <w:rPr>
                <w:sz w:val="20"/>
                <w:szCs w:val="20"/>
              </w:rPr>
              <w:lastRenderedPageBreak/>
              <w:t>Celular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F164" w14:textId="77777777" w:rsidR="00C005CB" w:rsidRDefault="00000000">
            <w:r>
              <w:rPr>
                <w:sz w:val="20"/>
                <w:szCs w:val="20"/>
              </w:rPr>
              <w:t>Número de teléfono de contacto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6CD5" w14:textId="77777777" w:rsidR="00C005CB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099D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8488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5AA5520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1867" w14:textId="77777777" w:rsidR="00C005CB" w:rsidRDefault="00000000">
            <w:r>
              <w:rPr>
                <w:sz w:val="20"/>
                <w:szCs w:val="20"/>
              </w:rPr>
              <w:t>Correo electrónico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0EBF" w14:textId="77777777" w:rsidR="00C005CB" w:rsidRDefault="00000000">
            <w:r>
              <w:rPr>
                <w:sz w:val="20"/>
                <w:szCs w:val="20"/>
              </w:rPr>
              <w:t>Correo de contacto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7B60" w14:textId="77777777" w:rsidR="00C005CB" w:rsidRDefault="00000000">
            <w:r>
              <w:rPr>
                <w:sz w:val="20"/>
                <w:szCs w:val="20"/>
              </w:rPr>
              <w:t>Texto (email)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B803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3662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1E254CE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A258" w14:textId="77777777" w:rsidR="00C005CB" w:rsidRDefault="00000000">
            <w:r>
              <w:rPr>
                <w:sz w:val="20"/>
                <w:szCs w:val="20"/>
              </w:rPr>
              <w:t>Departamento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C35D" w14:textId="77777777" w:rsidR="00C005CB" w:rsidRDefault="00000000">
            <w:r>
              <w:rPr>
                <w:sz w:val="20"/>
                <w:szCs w:val="20"/>
              </w:rPr>
              <w:t>Departamento de El Salvador (14 opciones)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A5DF" w14:textId="77777777" w:rsidR="00C005CB" w:rsidRDefault="00000000">
            <w:r>
              <w:rPr>
                <w:sz w:val="20"/>
                <w:szCs w:val="20"/>
              </w:rPr>
              <w:t>Lista (selección)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22BF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BED9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73EFAC1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B528" w14:textId="77777777" w:rsidR="00C005CB" w:rsidRDefault="00000000">
            <w:r>
              <w:rPr>
                <w:sz w:val="20"/>
                <w:szCs w:val="20"/>
              </w:rPr>
              <w:t>Municipio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7496" w14:textId="77777777" w:rsidR="00C005CB" w:rsidRDefault="00000000">
            <w:r>
              <w:rPr>
                <w:sz w:val="20"/>
                <w:szCs w:val="20"/>
              </w:rPr>
              <w:t>Municipio de residencia o de la entidad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42AF" w14:textId="77777777" w:rsidR="00C005CB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0327" w14:textId="77777777" w:rsidR="00C005C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9EE6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741A8127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62E4" w14:textId="77777777" w:rsidR="00C005CB" w:rsidRDefault="00000000">
            <w:r>
              <w:rPr>
                <w:sz w:val="20"/>
                <w:szCs w:val="20"/>
              </w:rPr>
              <w:t>Distrito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A6C3" w14:textId="77777777" w:rsidR="00C005CB" w:rsidRDefault="00000000">
            <w:r>
              <w:rPr>
                <w:sz w:val="20"/>
                <w:szCs w:val="20"/>
              </w:rPr>
              <w:t>Distrito correspondiente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49D3" w14:textId="77777777" w:rsidR="00C005CB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0C53" w14:textId="77777777" w:rsidR="00C005C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C2D6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726EEB5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A736" w14:textId="77777777" w:rsidR="00C005CB" w:rsidRDefault="00000000">
            <w:r>
              <w:rPr>
                <w:sz w:val="20"/>
                <w:szCs w:val="20"/>
              </w:rPr>
              <w:t>Entidad donde se inscribe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87C7" w14:textId="77777777" w:rsidR="00C005CB" w:rsidRDefault="00000000">
            <w:r>
              <w:rPr>
                <w:sz w:val="20"/>
                <w:szCs w:val="20"/>
              </w:rPr>
              <w:t>Nombre de la organización o empresa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A9DF" w14:textId="77777777" w:rsidR="00C005CB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9BEA" w14:textId="77777777" w:rsidR="00C005C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39EC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61343ED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9725" w14:textId="77777777" w:rsidR="00C005CB" w:rsidRDefault="00000000">
            <w:r>
              <w:rPr>
                <w:sz w:val="20"/>
                <w:szCs w:val="20"/>
              </w:rPr>
              <w:t>Nivel de educación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3532" w14:textId="77777777" w:rsidR="00C005CB" w:rsidRDefault="00000000">
            <w:r>
              <w:rPr>
                <w:sz w:val="20"/>
                <w:szCs w:val="20"/>
              </w:rPr>
              <w:t>Nivel educativo alcanzado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6EF7" w14:textId="77777777" w:rsidR="00C005CB" w:rsidRDefault="00000000">
            <w:r>
              <w:rPr>
                <w:sz w:val="20"/>
                <w:szCs w:val="20"/>
              </w:rPr>
              <w:t>Lista (selección)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F596" w14:textId="77777777" w:rsidR="00C005C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5EFF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74A58B7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A982" w14:textId="77777777" w:rsidR="00C005CB" w:rsidRDefault="00000000">
            <w:proofErr w:type="gramStart"/>
            <w:r>
              <w:rPr>
                <w:sz w:val="20"/>
                <w:szCs w:val="20"/>
              </w:rPr>
              <w:t>Capacitación a recibir</w:t>
            </w:r>
            <w:proofErr w:type="gramEnd"/>
            <w:r>
              <w:rPr>
                <w:sz w:val="20"/>
                <w:szCs w:val="20"/>
              </w:rPr>
              <w:t xml:space="preserve"> o recibida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B86A" w14:textId="77777777" w:rsidR="00C005CB" w:rsidRDefault="00000000">
            <w:r>
              <w:rPr>
                <w:sz w:val="20"/>
                <w:szCs w:val="20"/>
              </w:rPr>
              <w:t>Nombre de la capacitación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B2B2" w14:textId="77777777" w:rsidR="00C005CB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17A0" w14:textId="77777777" w:rsidR="00C005C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4178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563FEC9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F2CE" w14:textId="77777777" w:rsidR="00C005CB" w:rsidRDefault="00000000"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8081" w14:textId="77777777" w:rsidR="00C005CB" w:rsidRDefault="00000000">
            <w:r>
              <w:rPr>
                <w:sz w:val="20"/>
                <w:szCs w:val="20"/>
              </w:rPr>
              <w:t>Notas adicionales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D37E" w14:textId="77777777" w:rsidR="00C005CB" w:rsidRDefault="00000000">
            <w:r>
              <w:rPr>
                <w:sz w:val="20"/>
                <w:szCs w:val="20"/>
              </w:rPr>
              <w:t>Texto libre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61B6" w14:textId="77777777" w:rsidR="00C005C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7442" w14:textId="77777777" w:rsidR="00C005CB" w:rsidRDefault="00000000">
            <w:r>
              <w:rPr>
                <w:sz w:val="20"/>
                <w:szCs w:val="20"/>
              </w:rPr>
              <w:t>Persona / ACOES</w:t>
            </w:r>
          </w:p>
        </w:tc>
      </w:tr>
      <w:tr w:rsidR="00C005CB" w14:paraId="1C174C1A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CDF9" w14:textId="77777777" w:rsidR="00C005CB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B73A" w14:textId="77777777" w:rsidR="00C005CB" w:rsidRDefault="00000000">
            <w:r>
              <w:rPr>
                <w:sz w:val="20"/>
                <w:szCs w:val="20"/>
              </w:rPr>
              <w:t>Activo o Inactivo (baja del ecosistema)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09F5" w14:textId="77777777" w:rsidR="00C005CB" w:rsidRDefault="00000000">
            <w:r>
              <w:rPr>
                <w:sz w:val="20"/>
                <w:szCs w:val="20"/>
              </w:rPr>
              <w:t>Lista (selección)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C655" w14:textId="77777777" w:rsidR="00C005CB" w:rsidRDefault="00000000">
            <w:r>
              <w:rPr>
                <w:sz w:val="20"/>
                <w:szCs w:val="20"/>
              </w:rPr>
              <w:t>Automático (Activo por defecto)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8BE9" w14:textId="77777777" w:rsidR="00C005CB" w:rsidRDefault="00000000">
            <w:r>
              <w:rPr>
                <w:sz w:val="20"/>
                <w:szCs w:val="20"/>
              </w:rPr>
              <w:t>ACOES</w:t>
            </w:r>
          </w:p>
        </w:tc>
      </w:tr>
    </w:tbl>
    <w:p w14:paraId="44CF4ED9" w14:textId="77777777" w:rsidR="00C005CB" w:rsidRDefault="00C005CB">
      <w:pPr>
        <w:spacing w:before="160"/>
      </w:pPr>
    </w:p>
    <w:p w14:paraId="6010A6A8" w14:textId="77777777" w:rsidR="00C005CB" w:rsidRDefault="00000000">
      <w:pPr>
        <w:pStyle w:val="Ttulo1"/>
      </w:pPr>
      <w:r>
        <w:t>4. Roles y control de acceso</w:t>
      </w:r>
    </w:p>
    <w:p w14:paraId="79D67456" w14:textId="77777777" w:rsidR="00C005CB" w:rsidRDefault="00000000">
      <w:pPr>
        <w:spacing w:after="120"/>
      </w:pPr>
      <w:r>
        <w:t>El PRD original establece restricciones claras sobre quién puede ver, ingresar y corregir información. Estas restricciones se traducen en tres roles: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1700"/>
        <w:gridCol w:w="1900"/>
      </w:tblGrid>
      <w:tr w:rsidR="00C005CB" w14:paraId="7DE15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0A5E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8D31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Quién lo usa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70DB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Acceso a la base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7C85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Vigencia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B0A4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Permisos</w:t>
            </w:r>
          </w:p>
        </w:tc>
      </w:tr>
      <w:tr w:rsidR="00C005CB" w14:paraId="74109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981B" w14:textId="77777777" w:rsidR="00C005CB" w:rsidRDefault="00000000">
            <w:r>
              <w:rPr>
                <w:sz w:val="20"/>
                <w:szCs w:val="20"/>
              </w:rPr>
              <w:t>Administrador ACOES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2058" w14:textId="77777777" w:rsidR="00C005CB" w:rsidRDefault="00000000">
            <w:r>
              <w:rPr>
                <w:sz w:val="20"/>
                <w:szCs w:val="20"/>
              </w:rPr>
              <w:t>Personal interno de ACOES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B652" w14:textId="77777777" w:rsidR="00C005CB" w:rsidRDefault="00000000">
            <w:r>
              <w:rPr>
                <w:sz w:val="20"/>
                <w:szCs w:val="20"/>
              </w:rPr>
              <w:t>Total: ve y exporta toda la base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4646" w14:textId="77777777" w:rsidR="00C005CB" w:rsidRDefault="00000000">
            <w:r>
              <w:rPr>
                <w:sz w:val="20"/>
                <w:szCs w:val="20"/>
              </w:rPr>
              <w:t>Permanente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C725" w14:textId="77777777" w:rsidR="00C005CB" w:rsidRDefault="00000000">
            <w:r>
              <w:rPr>
                <w:sz w:val="20"/>
                <w:szCs w:val="20"/>
              </w:rPr>
              <w:t>Crear, ver, corregir y dar de baja cualquier registro. Acceso al panel de indicadores y exportación.</w:t>
            </w:r>
          </w:p>
        </w:tc>
      </w:tr>
      <w:tr w:rsidR="00C005CB" w14:paraId="2F7638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B851" w14:textId="77777777" w:rsidR="00C005CB" w:rsidRDefault="00000000">
            <w:r>
              <w:rPr>
                <w:sz w:val="20"/>
                <w:szCs w:val="20"/>
              </w:rPr>
              <w:t>Facilitadora / Entidad externa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D32C" w14:textId="77777777" w:rsidR="00C005CB" w:rsidRDefault="00000000">
            <w:r>
              <w:rPr>
                <w:sz w:val="20"/>
                <w:szCs w:val="20"/>
              </w:rPr>
              <w:t>Personas que inscriben participantes en nombre de una entidad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E6FF" w14:textId="77777777" w:rsidR="00C005CB" w:rsidRDefault="00000000">
            <w:r>
              <w:rPr>
                <w:sz w:val="20"/>
                <w:szCs w:val="20"/>
              </w:rPr>
              <w:t>Limitado: solo ve las casillas necesarias para registrar a sus participantes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9E53" w14:textId="77777777" w:rsidR="00C005CB" w:rsidRDefault="00000000">
            <w:r>
              <w:rPr>
                <w:sz w:val="20"/>
                <w:szCs w:val="20"/>
              </w:rPr>
              <w:t>72 horas desde la activación del enlace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C040" w14:textId="77777777" w:rsidR="00C005CB" w:rsidRDefault="00000000">
            <w:r>
              <w:rPr>
                <w:sz w:val="20"/>
                <w:szCs w:val="20"/>
              </w:rPr>
              <w:t>Crear nuevos registros. No puede ver ni corregir registros existentes ni acceder al panel.</w:t>
            </w:r>
          </w:p>
        </w:tc>
      </w:tr>
      <w:tr w:rsidR="00C005CB" w14:paraId="2BA473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0393" w14:textId="77777777" w:rsidR="00C005CB" w:rsidRDefault="00000000">
            <w:r>
              <w:rPr>
                <w:sz w:val="20"/>
                <w:szCs w:val="20"/>
              </w:rPr>
              <w:t>Participante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1790" w14:textId="77777777" w:rsidR="00C005CB" w:rsidRDefault="00000000">
            <w:r>
              <w:rPr>
                <w:sz w:val="20"/>
                <w:szCs w:val="20"/>
              </w:rPr>
              <w:t xml:space="preserve">Persona que se </w:t>
            </w:r>
            <w:proofErr w:type="spellStart"/>
            <w:r>
              <w:rPr>
                <w:sz w:val="20"/>
                <w:szCs w:val="20"/>
              </w:rPr>
              <w:t>autoinscribe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BE22" w14:textId="77777777" w:rsidR="00C005CB" w:rsidRDefault="00000000">
            <w:r>
              <w:rPr>
                <w:sz w:val="20"/>
                <w:szCs w:val="20"/>
              </w:rPr>
              <w:t>Limitado: solo su propio formulario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21D9" w14:textId="77777777" w:rsidR="00C005CB" w:rsidRDefault="00000000">
            <w:r>
              <w:rPr>
                <w:sz w:val="20"/>
                <w:szCs w:val="20"/>
              </w:rPr>
              <w:t>Única sesión de registro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79A5" w14:textId="77777777" w:rsidR="00C005CB" w:rsidRDefault="00000000">
            <w:r>
              <w:rPr>
                <w:sz w:val="20"/>
                <w:szCs w:val="20"/>
              </w:rPr>
              <w:t xml:space="preserve">Llenar y enviar su propio registro. No </w:t>
            </w:r>
            <w:r>
              <w:rPr>
                <w:sz w:val="20"/>
                <w:szCs w:val="20"/>
              </w:rPr>
              <w:lastRenderedPageBreak/>
              <w:t>puede ver ni editar otros registros.</w:t>
            </w:r>
          </w:p>
        </w:tc>
      </w:tr>
    </w:tbl>
    <w:p w14:paraId="5EEFD70E" w14:textId="77777777" w:rsidR="00C005CB" w:rsidRDefault="00C005CB">
      <w:pPr>
        <w:spacing w:before="160"/>
      </w:pPr>
    </w:p>
    <w:p w14:paraId="321A20F5" w14:textId="77777777" w:rsidR="00C005CB" w:rsidRDefault="00000000">
      <w:pPr>
        <w:pStyle w:val="Ttulo2"/>
      </w:pPr>
      <w:r>
        <w:t>4.1 Reglas adicionales de negocio</w:t>
      </w:r>
    </w:p>
    <w:p w14:paraId="2F6F2DEC" w14:textId="77777777" w:rsidR="00C005CB" w:rsidRDefault="00000000">
      <w:pPr>
        <w:pStyle w:val="Prrafodelista"/>
        <w:numPr>
          <w:ilvl w:val="0"/>
          <w:numId w:val="2"/>
        </w:numPr>
      </w:pPr>
      <w:r>
        <w:t>Una vez digitado un registro, solo el rol Administrador ACOES puede corregirlo.</w:t>
      </w:r>
    </w:p>
    <w:p w14:paraId="5741852F" w14:textId="77777777" w:rsidR="00C005CB" w:rsidRDefault="00000000">
      <w:pPr>
        <w:pStyle w:val="Prrafodelista"/>
        <w:numPr>
          <w:ilvl w:val="0"/>
          <w:numId w:val="2"/>
        </w:numPr>
      </w:pPr>
      <w:r>
        <w:t>La persona que ingresa datos solo visualiza las casillas correspondientes a su rol; no tiene visión de la base completa.</w:t>
      </w:r>
    </w:p>
    <w:p w14:paraId="079F3CBC" w14:textId="77777777" w:rsidR="00C005CB" w:rsidRDefault="00000000">
      <w:pPr>
        <w:pStyle w:val="Prrafodelista"/>
        <w:numPr>
          <w:ilvl w:val="0"/>
          <w:numId w:val="2"/>
        </w:numPr>
      </w:pPr>
      <w:r>
        <w:t>El acceso temporal (facilitadoras/entidades) se habilita mediante un enlace único con vencimiento de 72 horas. Si se requiere más tiempo, debe solicitarse una extensión al encargado de ACOES.</w:t>
      </w:r>
    </w:p>
    <w:p w14:paraId="02E9B7EA" w14:textId="77777777" w:rsidR="00C005CB" w:rsidRDefault="00000000">
      <w:pPr>
        <w:pStyle w:val="Prrafodelista"/>
        <w:numPr>
          <w:ilvl w:val="0"/>
          <w:numId w:val="2"/>
        </w:numPr>
      </w:pPr>
      <w:r>
        <w:t>El formulario debe ser completamente funcional desde navegador móvil, sin requerir instalación de aplicaciones.</w:t>
      </w:r>
    </w:p>
    <w:p w14:paraId="5B4147A6" w14:textId="77777777" w:rsidR="00C005CB" w:rsidRDefault="00000000">
      <w:pPr>
        <w:pStyle w:val="Prrafodelista"/>
        <w:numPr>
          <w:ilvl w:val="0"/>
          <w:numId w:val="2"/>
        </w:numPr>
      </w:pPr>
      <w:r>
        <w:t>Debe existir una función de “dar de baja” que cambie el estado del registro a Inactivo sin eliminar el histórico, preservando la trazabilidad.</w:t>
      </w:r>
    </w:p>
    <w:p w14:paraId="72669B9F" w14:textId="77777777" w:rsidR="00C005CB" w:rsidRDefault="00000000">
      <w:pPr>
        <w:pStyle w:val="Ttulo1"/>
      </w:pPr>
      <w:r>
        <w:t>5. Panel de indicadores (</w:t>
      </w:r>
      <w:proofErr w:type="spellStart"/>
      <w:r>
        <w:t>Dashboard</w:t>
      </w:r>
      <w:proofErr w:type="spellEnd"/>
      <w:r>
        <w:t xml:space="preserve"> ACOES)</w:t>
      </w:r>
    </w:p>
    <w:p w14:paraId="656D1E51" w14:textId="77777777" w:rsidR="00C005CB" w:rsidRDefault="00000000">
      <w:pPr>
        <w:spacing w:after="120"/>
      </w:pPr>
      <w:r>
        <w:t>Disponible únicamente para el rol Administrador ACOES. Los indicadores clave solicitados son:</w:t>
      </w:r>
    </w:p>
    <w:p w14:paraId="2630F77F" w14:textId="77777777" w:rsidR="00C005CB" w:rsidRDefault="00000000">
      <w:pPr>
        <w:pStyle w:val="Prrafodelista"/>
        <w:numPr>
          <w:ilvl w:val="0"/>
          <w:numId w:val="2"/>
        </w:numPr>
      </w:pPr>
      <w:r>
        <w:t>Cantidad total de personas inscritas (activas e inactivas).</w:t>
      </w:r>
    </w:p>
    <w:p w14:paraId="3F939675" w14:textId="77777777" w:rsidR="00C005CB" w:rsidRDefault="00000000">
      <w:pPr>
        <w:pStyle w:val="Prrafodelista"/>
        <w:numPr>
          <w:ilvl w:val="0"/>
          <w:numId w:val="2"/>
        </w:numPr>
      </w:pPr>
      <w:r>
        <w:t>Cantidad de personas activas vs. dadas de baja.</w:t>
      </w:r>
    </w:p>
    <w:p w14:paraId="1BFFDFBF" w14:textId="77777777" w:rsidR="00C005CB" w:rsidRDefault="00000000">
      <w:pPr>
        <w:pStyle w:val="Prrafodelista"/>
        <w:numPr>
          <w:ilvl w:val="0"/>
          <w:numId w:val="2"/>
        </w:numPr>
      </w:pPr>
      <w:r>
        <w:t>Distribución por función: empleados, facilitadoras, participantes y otros.</w:t>
      </w:r>
    </w:p>
    <w:p w14:paraId="423762AD" w14:textId="77777777" w:rsidR="00C005CB" w:rsidRDefault="00000000">
      <w:pPr>
        <w:pStyle w:val="Prrafodelista"/>
        <w:numPr>
          <w:ilvl w:val="0"/>
          <w:numId w:val="2"/>
        </w:numPr>
      </w:pPr>
      <w:r>
        <w:t>Distribución por género (femenino / masculino).</w:t>
      </w:r>
    </w:p>
    <w:p w14:paraId="61D15AD7" w14:textId="77777777" w:rsidR="00C005CB" w:rsidRDefault="00000000">
      <w:pPr>
        <w:pStyle w:val="Prrafodelista"/>
        <w:numPr>
          <w:ilvl w:val="0"/>
          <w:numId w:val="2"/>
        </w:numPr>
      </w:pPr>
      <w:r>
        <w:t>Distribución geográfica por departamento (y opcionalmente municipio/distrito).</w:t>
      </w:r>
    </w:p>
    <w:p w14:paraId="3796DBB3" w14:textId="77777777" w:rsidR="00C005CB" w:rsidRDefault="00000000">
      <w:pPr>
        <w:pStyle w:val="Prrafodelista"/>
        <w:numPr>
          <w:ilvl w:val="0"/>
          <w:numId w:val="2"/>
        </w:numPr>
      </w:pPr>
      <w:r>
        <w:t>Número de entidades distintas registradas en el ecosistema.</w:t>
      </w:r>
    </w:p>
    <w:p w14:paraId="31772397" w14:textId="77777777" w:rsidR="00C005CB" w:rsidRDefault="00000000">
      <w:pPr>
        <w:spacing w:after="120"/>
      </w:pPr>
      <w:r>
        <w:t>Cada indicador debe poder filtrarse por rango de fechas de inscripción y por entidad, para que ACOES pueda analizar campañas o capacitaciones específicas.</w:t>
      </w:r>
    </w:p>
    <w:p w14:paraId="429D2F39" w14:textId="77777777" w:rsidR="00C005CB" w:rsidRDefault="00000000">
      <w:pPr>
        <w:pStyle w:val="Ttulo1"/>
      </w:pPr>
      <w:r>
        <w:t>6. Exportación de reportes</w:t>
      </w:r>
    </w:p>
    <w:p w14:paraId="23296F9B" w14:textId="77777777" w:rsidR="00C005CB" w:rsidRDefault="00000000">
      <w:pPr>
        <w:spacing w:after="120"/>
      </w:pPr>
      <w:r>
        <w:t>Desde el panel ACOES, un botón “Descargar reporte” genera un archivo Excel o CSV con todos los campos del directorio (o los registros filtrados), en un formato compatible para cargarlo directamente en la plataforma externa donde ACOES consolida su información.</w:t>
      </w:r>
    </w:p>
    <w:p w14:paraId="07AB553E" w14:textId="77777777" w:rsidR="00C005CB" w:rsidRDefault="00000000">
      <w:pPr>
        <w:pStyle w:val="Ttulo1"/>
      </w:pPr>
      <w:r>
        <w:t>7. Funcionalidades adicionales planteadas en el PRD original</w:t>
      </w:r>
    </w:p>
    <w:p w14:paraId="52F1ED62" w14:textId="77777777" w:rsidR="00C005CB" w:rsidRDefault="00000000">
      <w:pPr>
        <w:pStyle w:val="Ttulo2"/>
      </w:pPr>
      <w:r>
        <w:t>7.1 Mensajería masiva a inscritos</w:t>
      </w:r>
    </w:p>
    <w:p w14:paraId="262CBBD8" w14:textId="77777777" w:rsidR="00C005CB" w:rsidRDefault="00000000">
      <w:pPr>
        <w:spacing w:after="120"/>
      </w:pPr>
      <w:r>
        <w:t>Es viable técnicamente, ya que el directorio captura correo electrónico y celular de cada persona. Se recomienda integrarlo mediante un servicio de envío de correo (por ejemplo, Amazon SES) o de SMS. Antes de activarlo, ACOES debe definir el consentimiento de uso de datos para comunicaciones, conforme a la normativa de protección de datos aplicable.</w:t>
      </w:r>
    </w:p>
    <w:p w14:paraId="1D2F0EE2" w14:textId="77777777" w:rsidR="00C005CB" w:rsidRDefault="00000000">
      <w:pPr>
        <w:pStyle w:val="Ttulo2"/>
      </w:pPr>
      <w:r>
        <w:t>7.2 Espacio publicitario para ACOES</w:t>
      </w:r>
    </w:p>
    <w:p w14:paraId="315ABD88" w14:textId="77777777" w:rsidR="00C005CB" w:rsidRDefault="00000000">
      <w:pPr>
        <w:spacing w:after="120"/>
      </w:pPr>
      <w:r>
        <w:t>Es viable incorporar un espacio (banner o sección) administrable desde el panel ACOES, donde el personal autorizado pueda publicar avisos, convocatorias o promociones visibles para quienes acceden al formulario de inscripción.</w:t>
      </w:r>
    </w:p>
    <w:p w14:paraId="0125E48D" w14:textId="77777777" w:rsidR="00C005CB" w:rsidRDefault="00000000">
      <w:pPr>
        <w:pStyle w:val="Ttulo1"/>
      </w:pPr>
      <w:r>
        <w:lastRenderedPageBreak/>
        <w:t>8. Arquitectura técnica propuesta</w:t>
      </w:r>
    </w:p>
    <w:p w14:paraId="25BD960B" w14:textId="77777777" w:rsidR="00C005CB" w:rsidRDefault="00000000">
      <w:pPr>
        <w:pStyle w:val="Prrafodelista"/>
        <w:numPr>
          <w:ilvl w:val="0"/>
          <w:numId w:val="2"/>
        </w:numPr>
      </w:pPr>
      <w:proofErr w:type="spellStart"/>
      <w:r>
        <w:t>Frontend</w:t>
      </w:r>
      <w:proofErr w:type="spellEnd"/>
      <w:r>
        <w:t>: aplicación web responsiva (formulario de inscripción + panel de indicadores), accesible desde computador y celular sin instalación.</w:t>
      </w:r>
    </w:p>
    <w:p w14:paraId="7531ECE6" w14:textId="77777777" w:rsidR="00C005CB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: API en Python (</w:t>
      </w:r>
      <w:proofErr w:type="spellStart"/>
      <w:r>
        <w:t>FastAPI</w:t>
      </w:r>
      <w:proofErr w:type="spellEnd"/>
      <w:r>
        <w:t>) que gestiona la lógica de roles, validaciones y generación de reportes.</w:t>
      </w:r>
    </w:p>
    <w:p w14:paraId="175A3525" w14:textId="77777777" w:rsidR="00C005CB" w:rsidRDefault="00000000">
      <w:pPr>
        <w:pStyle w:val="Prrafodelista"/>
        <w:numPr>
          <w:ilvl w:val="0"/>
          <w:numId w:val="2"/>
        </w:numPr>
      </w:pPr>
      <w:r>
        <w:t>Base de datos: PostgreSQL o SQL Server, con tabla principal de registros, tabla de entidades y tabla de usuarios/roles con control de expiración de accesos temporales.</w:t>
      </w:r>
    </w:p>
    <w:p w14:paraId="7AB598CA" w14:textId="77777777" w:rsidR="00C005CB" w:rsidRDefault="00000000">
      <w:pPr>
        <w:pStyle w:val="Prrafodelista"/>
        <w:numPr>
          <w:ilvl w:val="0"/>
          <w:numId w:val="2"/>
        </w:numPr>
      </w:pPr>
      <w:r>
        <w:t xml:space="preserve">Autenticación: sesión permanente para Administrador ACOES; enlaces firmados con expiración de 72 horas para facilitadoras/entidades; formulario público de </w:t>
      </w:r>
      <w:proofErr w:type="spellStart"/>
      <w:r>
        <w:t>autoinscripción</w:t>
      </w:r>
      <w:proofErr w:type="spellEnd"/>
      <w:r>
        <w:t xml:space="preserve"> para participantes.</w:t>
      </w:r>
    </w:p>
    <w:p w14:paraId="23B3811C" w14:textId="77777777" w:rsidR="00C005CB" w:rsidRDefault="00000000">
      <w:pPr>
        <w:pStyle w:val="Prrafodelista"/>
        <w:numPr>
          <w:ilvl w:val="0"/>
          <w:numId w:val="2"/>
        </w:numPr>
      </w:pPr>
      <w:r>
        <w:t>Hospedaje: instancia en AWS (EC2 o contenedor Docker), siguiendo el mismo esquema de infraestructura ya utilizado en otros proyectos.</w:t>
      </w:r>
    </w:p>
    <w:p w14:paraId="386CCF3D" w14:textId="77777777" w:rsidR="00C005CB" w:rsidRDefault="00000000">
      <w:pPr>
        <w:pStyle w:val="Ttulo1"/>
      </w:pPr>
      <w:r>
        <w:t>9. Seguridad y protección de datos</w:t>
      </w:r>
    </w:p>
    <w:p w14:paraId="41571640" w14:textId="77777777" w:rsidR="00C005CB" w:rsidRDefault="00000000">
      <w:pPr>
        <w:spacing w:after="120"/>
      </w:pPr>
      <w:r>
        <w:t>Dado que el directorio almacena datos sensibles (DUI, fecha de nacimiento, contacto), se recomienda:</w:t>
      </w:r>
    </w:p>
    <w:p w14:paraId="44FD6CD7" w14:textId="77777777" w:rsidR="00C005CB" w:rsidRDefault="00000000">
      <w:pPr>
        <w:pStyle w:val="Prrafodelista"/>
        <w:numPr>
          <w:ilvl w:val="0"/>
          <w:numId w:val="2"/>
        </w:numPr>
      </w:pPr>
      <w:r>
        <w:t>Cifrado de la base de datos en reposo y conexiones cifradas (HTTPS/TLS) en tránsito.</w:t>
      </w:r>
    </w:p>
    <w:p w14:paraId="49455AE8" w14:textId="77777777" w:rsidR="00C005CB" w:rsidRDefault="00000000">
      <w:pPr>
        <w:pStyle w:val="Prrafodelista"/>
        <w:numPr>
          <w:ilvl w:val="0"/>
          <w:numId w:val="2"/>
        </w:numPr>
      </w:pPr>
      <w:r>
        <w:t>Registro de auditoría (quién creó o corrigió cada registro y cuándo).</w:t>
      </w:r>
    </w:p>
    <w:p w14:paraId="04BD5837" w14:textId="77777777" w:rsidR="00C005CB" w:rsidRDefault="00000000">
      <w:pPr>
        <w:pStyle w:val="Prrafodelista"/>
        <w:numPr>
          <w:ilvl w:val="0"/>
          <w:numId w:val="2"/>
        </w:numPr>
      </w:pPr>
      <w:r>
        <w:t>Revisión y consentimiento explícito para el tratamiento de datos personales, conforme a la normativa salvadoreña aplicable.</w:t>
      </w:r>
    </w:p>
    <w:p w14:paraId="6EEDF8F7" w14:textId="77777777" w:rsidR="00C005CB" w:rsidRDefault="00000000">
      <w:pPr>
        <w:pStyle w:val="Prrafodelista"/>
        <w:numPr>
          <w:ilvl w:val="0"/>
          <w:numId w:val="2"/>
        </w:numPr>
      </w:pPr>
      <w:r>
        <w:t>Revocación automática de accesos temporales al cumplirse las 72 horas.</w:t>
      </w:r>
    </w:p>
    <w:p w14:paraId="3A750468" w14:textId="77777777" w:rsidR="00C005CB" w:rsidRDefault="00000000">
      <w:pPr>
        <w:pStyle w:val="Ttulo1"/>
      </w:pPr>
      <w:r>
        <w:t>10. Plan de implementación por fases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C005CB" w14:paraId="37916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DA2E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ECBA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3B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897E" w14:textId="77777777" w:rsidR="00C005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005CB" w14:paraId="1818A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FBE2" w14:textId="77777777" w:rsidR="00C005CB" w:rsidRDefault="00000000">
            <w:r>
              <w:rPr>
                <w:b/>
                <w:bCs/>
                <w:sz w:val="20"/>
                <w:szCs w:val="20"/>
              </w:rPr>
              <w:t>1. Modelo de datos y base de datos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EEE2" w14:textId="77777777" w:rsidR="00C005CB" w:rsidRDefault="00000000">
            <w:r>
              <w:rPr>
                <w:sz w:val="20"/>
                <w:szCs w:val="20"/>
              </w:rPr>
              <w:t>Esquema de base de datos (PostgreSQL/SQL Server)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2F83" w14:textId="77777777" w:rsidR="00C005CB" w:rsidRDefault="00000000">
            <w:r>
              <w:rPr>
                <w:sz w:val="20"/>
                <w:szCs w:val="20"/>
              </w:rPr>
              <w:t>Crear las tablas para registros, entidades, usuarios y roles según el modelo de datos definido.</w:t>
            </w:r>
          </w:p>
        </w:tc>
      </w:tr>
      <w:tr w:rsidR="00C005CB" w14:paraId="7F3E46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3BE1" w14:textId="77777777" w:rsidR="00C005CB" w:rsidRDefault="00000000">
            <w:r>
              <w:rPr>
                <w:b/>
                <w:bCs/>
                <w:sz w:val="20"/>
                <w:szCs w:val="20"/>
              </w:rPr>
              <w:t>2. Formulario de inscripción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DD6F" w14:textId="77777777" w:rsidR="00C005CB" w:rsidRDefault="00000000">
            <w:r>
              <w:rPr>
                <w:sz w:val="20"/>
                <w:szCs w:val="20"/>
              </w:rPr>
              <w:t>Formulario web responsivo (computador y celular)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DC17" w14:textId="77777777" w:rsidR="00C005CB" w:rsidRDefault="00000000">
            <w:r>
              <w:rPr>
                <w:sz w:val="20"/>
                <w:szCs w:val="20"/>
              </w:rPr>
              <w:t>Construir el formulario con los 15 campos, validaciones (DUI, correo, celular) y asignación automática de correlativo y fecha.</w:t>
            </w:r>
          </w:p>
        </w:tc>
      </w:tr>
      <w:tr w:rsidR="00C005CB" w14:paraId="36EED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CF58" w14:textId="77777777" w:rsidR="00C005CB" w:rsidRDefault="00000000">
            <w:r>
              <w:rPr>
                <w:b/>
                <w:bCs/>
                <w:sz w:val="20"/>
                <w:szCs w:val="20"/>
              </w:rPr>
              <w:t>3. Control de acceso por roles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0D4D" w14:textId="77777777" w:rsidR="00C005CB" w:rsidRDefault="00000000">
            <w:r>
              <w:rPr>
                <w:sz w:val="20"/>
                <w:szCs w:val="20"/>
              </w:rPr>
              <w:t>Sistema de enlaces temporales y sesiones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34DC" w14:textId="77777777" w:rsidR="00C005CB" w:rsidRDefault="00000000">
            <w:r>
              <w:rPr>
                <w:sz w:val="20"/>
                <w:szCs w:val="20"/>
              </w:rPr>
              <w:t xml:space="preserve">Implementar autenticación: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permanente para ACOES, enlaces de 72 horas para facilitadoras/entidades, </w:t>
            </w:r>
            <w:proofErr w:type="spellStart"/>
            <w:r>
              <w:rPr>
                <w:sz w:val="20"/>
                <w:szCs w:val="20"/>
              </w:rPr>
              <w:t>autoinscripción</w:t>
            </w:r>
            <w:proofErr w:type="spellEnd"/>
            <w:r>
              <w:rPr>
                <w:sz w:val="20"/>
                <w:szCs w:val="20"/>
              </w:rPr>
              <w:t xml:space="preserve"> para participantes.</w:t>
            </w:r>
          </w:p>
        </w:tc>
      </w:tr>
      <w:tr w:rsidR="00C005CB" w14:paraId="695B9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832B" w14:textId="77777777" w:rsidR="00C005CB" w:rsidRDefault="00000000">
            <w:r>
              <w:rPr>
                <w:b/>
                <w:bCs/>
                <w:sz w:val="20"/>
                <w:szCs w:val="20"/>
              </w:rPr>
              <w:t>4. Panel de indicadores ACOES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BC9F" w14:textId="77777777" w:rsidR="00C005CB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y gráficos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BD8" w14:textId="77777777" w:rsidR="00C005CB" w:rsidRDefault="00000000">
            <w:r>
              <w:rPr>
                <w:sz w:val="20"/>
                <w:szCs w:val="20"/>
              </w:rPr>
              <w:t>Construir el panel con: total de inscritos, activos/inactivos, distribución por función, género, departamento y número de entidades.</w:t>
            </w:r>
          </w:p>
        </w:tc>
      </w:tr>
      <w:tr w:rsidR="00C005CB" w14:paraId="479EB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A181" w14:textId="77777777" w:rsidR="00C005CB" w:rsidRDefault="00000000">
            <w:r>
              <w:rPr>
                <w:b/>
                <w:bCs/>
                <w:sz w:val="20"/>
                <w:szCs w:val="20"/>
              </w:rPr>
              <w:t>5. Exportación de reportes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D1B1" w14:textId="77777777" w:rsidR="00C005CB" w:rsidRDefault="00000000">
            <w:r>
              <w:rPr>
                <w:sz w:val="20"/>
                <w:szCs w:val="20"/>
              </w:rPr>
              <w:t>Botón de descarga en Excel/CSV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48A5" w14:textId="77777777" w:rsidR="00C005CB" w:rsidRDefault="00000000">
            <w:r>
              <w:rPr>
                <w:sz w:val="20"/>
                <w:szCs w:val="20"/>
              </w:rPr>
              <w:t>Generar reportes exportables compatibles con la plataforma destino donde ACOES carga la información.</w:t>
            </w:r>
          </w:p>
        </w:tc>
      </w:tr>
      <w:tr w:rsidR="00C005CB" w14:paraId="19A92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E0B3" w14:textId="77777777" w:rsidR="00C005CB" w:rsidRDefault="00000000">
            <w:r>
              <w:rPr>
                <w:b/>
                <w:bCs/>
                <w:sz w:val="20"/>
                <w:szCs w:val="20"/>
              </w:rPr>
              <w:t>6. Gestión de bajas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1123" w14:textId="77777777" w:rsidR="00C005CB" w:rsidRDefault="00000000">
            <w:r>
              <w:rPr>
                <w:sz w:val="20"/>
                <w:szCs w:val="20"/>
              </w:rPr>
              <w:t>Función "Dar de baja"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4AF3" w14:textId="77777777" w:rsidR="00C005CB" w:rsidRDefault="00000000">
            <w:r>
              <w:rPr>
                <w:sz w:val="20"/>
                <w:szCs w:val="20"/>
              </w:rPr>
              <w:t>Permitir a ACOES marcar un registro como inactivo sin eliminarlo del histórico.</w:t>
            </w:r>
          </w:p>
        </w:tc>
      </w:tr>
      <w:tr w:rsidR="00C005CB" w14:paraId="7B287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C77F" w14:textId="77777777" w:rsidR="00C005CB" w:rsidRDefault="00000000">
            <w:r>
              <w:rPr>
                <w:b/>
                <w:bCs/>
                <w:sz w:val="20"/>
                <w:szCs w:val="20"/>
              </w:rPr>
              <w:lastRenderedPageBreak/>
              <w:t>7. Mensajería masiva (opcional)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15F9" w14:textId="77777777" w:rsidR="00C005CB" w:rsidRDefault="00000000">
            <w:r>
              <w:rPr>
                <w:sz w:val="20"/>
                <w:szCs w:val="20"/>
              </w:rPr>
              <w:t>Envío de correo/SMS a inscritos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CC31" w14:textId="77777777" w:rsidR="00C005CB" w:rsidRDefault="00000000">
            <w:r>
              <w:rPr>
                <w:sz w:val="20"/>
                <w:szCs w:val="20"/>
              </w:rPr>
              <w:t>Evaluar consentimiento de datos antes de activar. Integración con servicio de correo (ej. Amazon SES) o SMS.</w:t>
            </w:r>
          </w:p>
        </w:tc>
      </w:tr>
      <w:tr w:rsidR="00C005CB" w14:paraId="0FD82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3E62" w14:textId="77777777" w:rsidR="00C005CB" w:rsidRDefault="00000000">
            <w:r>
              <w:rPr>
                <w:b/>
                <w:bCs/>
                <w:sz w:val="20"/>
                <w:szCs w:val="20"/>
              </w:rPr>
              <w:t>8. Espacio publicitario (opcional)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1656" w14:textId="77777777" w:rsidR="00C005CB" w:rsidRDefault="00000000">
            <w:r>
              <w:rPr>
                <w:sz w:val="20"/>
                <w:szCs w:val="20"/>
              </w:rPr>
              <w:t>Banner administrable en el formulario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A7D4" w14:textId="77777777" w:rsidR="00C005CB" w:rsidRDefault="00000000">
            <w:r>
              <w:rPr>
                <w:sz w:val="20"/>
                <w:szCs w:val="20"/>
              </w:rPr>
              <w:t>Sección configurable desde el panel de ACOES para mostrar avisos o promociones propias.</w:t>
            </w:r>
          </w:p>
        </w:tc>
      </w:tr>
    </w:tbl>
    <w:p w14:paraId="7271A375" w14:textId="77777777" w:rsidR="00C005CB" w:rsidRDefault="00C005CB">
      <w:pPr>
        <w:spacing w:before="160"/>
      </w:pPr>
    </w:p>
    <w:p w14:paraId="0C98C6E7" w14:textId="77777777" w:rsidR="00C005CB" w:rsidRDefault="00000000">
      <w:pPr>
        <w:pStyle w:val="Ttulo1"/>
      </w:pPr>
      <w:r>
        <w:t>11. Prototipo de referencia</w:t>
      </w:r>
    </w:p>
    <w:p w14:paraId="5C134816" w14:textId="77777777" w:rsidR="00C005CB" w:rsidRDefault="00000000">
      <w:pPr>
        <w:spacing w:after="120"/>
      </w:pPr>
      <w:r>
        <w:t xml:space="preserve">Como punto de partida visual y funcional, se desarrolló un prototipo interactivo que incluye el formulario de inscripción con los 15 campos definidos y un panel de indicadores con los </w:t>
      </w:r>
      <w:proofErr w:type="spellStart"/>
      <w:r>
        <w:t>KPIs</w:t>
      </w:r>
      <w:proofErr w:type="spellEnd"/>
      <w:r>
        <w:t xml:space="preserve"> descritos en la sección 5, junto con la función de exportación y de “dar de baja”. Este prototipo sirve como base de discusión para validar el diseño antes de construir la versión con roles y autenticación reales.</w:t>
      </w:r>
    </w:p>
    <w:sectPr w:rsidR="00C005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921"/>
    <w:multiLevelType w:val="hybridMultilevel"/>
    <w:tmpl w:val="EE3CF67E"/>
    <w:lvl w:ilvl="0" w:tplc="D6CE5B12">
      <w:start w:val="1"/>
      <w:numFmt w:val="bullet"/>
      <w:lvlText w:val="•"/>
      <w:lvlJc w:val="left"/>
      <w:pPr>
        <w:ind w:left="720" w:hanging="360"/>
      </w:pPr>
    </w:lvl>
    <w:lvl w:ilvl="1" w:tplc="27BA9238">
      <w:numFmt w:val="decimal"/>
      <w:lvlText w:val=""/>
      <w:lvlJc w:val="left"/>
    </w:lvl>
    <w:lvl w:ilvl="2" w:tplc="E0106BBA">
      <w:numFmt w:val="decimal"/>
      <w:lvlText w:val=""/>
      <w:lvlJc w:val="left"/>
    </w:lvl>
    <w:lvl w:ilvl="3" w:tplc="56A8E176">
      <w:numFmt w:val="decimal"/>
      <w:lvlText w:val=""/>
      <w:lvlJc w:val="left"/>
    </w:lvl>
    <w:lvl w:ilvl="4" w:tplc="26E0B45C">
      <w:numFmt w:val="decimal"/>
      <w:lvlText w:val=""/>
      <w:lvlJc w:val="left"/>
    </w:lvl>
    <w:lvl w:ilvl="5" w:tplc="B3009A58">
      <w:numFmt w:val="decimal"/>
      <w:lvlText w:val=""/>
      <w:lvlJc w:val="left"/>
    </w:lvl>
    <w:lvl w:ilvl="6" w:tplc="988008B8">
      <w:numFmt w:val="decimal"/>
      <w:lvlText w:val=""/>
      <w:lvlJc w:val="left"/>
    </w:lvl>
    <w:lvl w:ilvl="7" w:tplc="D902C42C">
      <w:numFmt w:val="decimal"/>
      <w:lvlText w:val=""/>
      <w:lvlJc w:val="left"/>
    </w:lvl>
    <w:lvl w:ilvl="8" w:tplc="806658CE">
      <w:numFmt w:val="decimal"/>
      <w:lvlText w:val=""/>
      <w:lvlJc w:val="left"/>
    </w:lvl>
  </w:abstractNum>
  <w:abstractNum w:abstractNumId="1" w15:restartNumberingAfterBreak="0">
    <w:nsid w:val="193A7A54"/>
    <w:multiLevelType w:val="hybridMultilevel"/>
    <w:tmpl w:val="756C526E"/>
    <w:lvl w:ilvl="0" w:tplc="A6AE0CE8">
      <w:start w:val="1"/>
      <w:numFmt w:val="decimal"/>
      <w:lvlText w:val="%1."/>
      <w:lvlJc w:val="left"/>
      <w:pPr>
        <w:ind w:left="720" w:hanging="360"/>
      </w:pPr>
    </w:lvl>
    <w:lvl w:ilvl="1" w:tplc="A6024EA6">
      <w:numFmt w:val="decimal"/>
      <w:lvlText w:val=""/>
      <w:lvlJc w:val="left"/>
    </w:lvl>
    <w:lvl w:ilvl="2" w:tplc="979CAA42">
      <w:numFmt w:val="decimal"/>
      <w:lvlText w:val=""/>
      <w:lvlJc w:val="left"/>
    </w:lvl>
    <w:lvl w:ilvl="3" w:tplc="4C5026C4">
      <w:numFmt w:val="decimal"/>
      <w:lvlText w:val=""/>
      <w:lvlJc w:val="left"/>
    </w:lvl>
    <w:lvl w:ilvl="4" w:tplc="92C03C52">
      <w:numFmt w:val="decimal"/>
      <w:lvlText w:val=""/>
      <w:lvlJc w:val="left"/>
    </w:lvl>
    <w:lvl w:ilvl="5" w:tplc="88B885B8">
      <w:numFmt w:val="decimal"/>
      <w:lvlText w:val=""/>
      <w:lvlJc w:val="left"/>
    </w:lvl>
    <w:lvl w:ilvl="6" w:tplc="78666106">
      <w:numFmt w:val="decimal"/>
      <w:lvlText w:val=""/>
      <w:lvlJc w:val="left"/>
    </w:lvl>
    <w:lvl w:ilvl="7" w:tplc="82EAEBC8">
      <w:numFmt w:val="decimal"/>
      <w:lvlText w:val=""/>
      <w:lvlJc w:val="left"/>
    </w:lvl>
    <w:lvl w:ilvl="8" w:tplc="DB2CA0B0">
      <w:numFmt w:val="decimal"/>
      <w:lvlText w:val=""/>
      <w:lvlJc w:val="left"/>
    </w:lvl>
  </w:abstractNum>
  <w:abstractNum w:abstractNumId="2" w15:restartNumberingAfterBreak="0">
    <w:nsid w:val="50B6169F"/>
    <w:multiLevelType w:val="hybridMultilevel"/>
    <w:tmpl w:val="053AEBCE"/>
    <w:lvl w:ilvl="0" w:tplc="F4225C02">
      <w:start w:val="1"/>
      <w:numFmt w:val="bullet"/>
      <w:lvlText w:val="●"/>
      <w:lvlJc w:val="left"/>
      <w:pPr>
        <w:ind w:left="720" w:hanging="360"/>
      </w:pPr>
    </w:lvl>
    <w:lvl w:ilvl="1" w:tplc="2FC26D34">
      <w:start w:val="1"/>
      <w:numFmt w:val="bullet"/>
      <w:lvlText w:val="○"/>
      <w:lvlJc w:val="left"/>
      <w:pPr>
        <w:ind w:left="1440" w:hanging="360"/>
      </w:pPr>
    </w:lvl>
    <w:lvl w:ilvl="2" w:tplc="E45897A4">
      <w:start w:val="1"/>
      <w:numFmt w:val="bullet"/>
      <w:lvlText w:val="■"/>
      <w:lvlJc w:val="left"/>
      <w:pPr>
        <w:ind w:left="2160" w:hanging="360"/>
      </w:pPr>
    </w:lvl>
    <w:lvl w:ilvl="3" w:tplc="14B8444C">
      <w:start w:val="1"/>
      <w:numFmt w:val="bullet"/>
      <w:lvlText w:val="●"/>
      <w:lvlJc w:val="left"/>
      <w:pPr>
        <w:ind w:left="2880" w:hanging="360"/>
      </w:pPr>
    </w:lvl>
    <w:lvl w:ilvl="4" w:tplc="905CA0F8">
      <w:start w:val="1"/>
      <w:numFmt w:val="bullet"/>
      <w:lvlText w:val="○"/>
      <w:lvlJc w:val="left"/>
      <w:pPr>
        <w:ind w:left="3600" w:hanging="360"/>
      </w:pPr>
    </w:lvl>
    <w:lvl w:ilvl="5" w:tplc="D1DC9990">
      <w:start w:val="1"/>
      <w:numFmt w:val="bullet"/>
      <w:lvlText w:val="■"/>
      <w:lvlJc w:val="left"/>
      <w:pPr>
        <w:ind w:left="4320" w:hanging="360"/>
      </w:pPr>
    </w:lvl>
    <w:lvl w:ilvl="6" w:tplc="CDAA8D78">
      <w:start w:val="1"/>
      <w:numFmt w:val="bullet"/>
      <w:lvlText w:val="●"/>
      <w:lvlJc w:val="left"/>
      <w:pPr>
        <w:ind w:left="5040" w:hanging="360"/>
      </w:pPr>
    </w:lvl>
    <w:lvl w:ilvl="7" w:tplc="D2886A62">
      <w:start w:val="1"/>
      <w:numFmt w:val="bullet"/>
      <w:lvlText w:val="●"/>
      <w:lvlJc w:val="left"/>
      <w:pPr>
        <w:ind w:left="5760" w:hanging="360"/>
      </w:pPr>
    </w:lvl>
    <w:lvl w:ilvl="8" w:tplc="CDBA021C">
      <w:start w:val="1"/>
      <w:numFmt w:val="bullet"/>
      <w:lvlText w:val="●"/>
      <w:lvlJc w:val="left"/>
      <w:pPr>
        <w:ind w:left="6480" w:hanging="360"/>
      </w:pPr>
    </w:lvl>
  </w:abstractNum>
  <w:num w:numId="1" w16cid:durableId="903684527">
    <w:abstractNumId w:val="2"/>
    <w:lvlOverride w:ilvl="0">
      <w:startOverride w:val="1"/>
    </w:lvlOverride>
  </w:num>
  <w:num w:numId="2" w16cid:durableId="926159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5CB"/>
    <w:rsid w:val="00072DC6"/>
    <w:rsid w:val="0010140C"/>
    <w:rsid w:val="005D3337"/>
    <w:rsid w:val="009D51F6"/>
    <w:rsid w:val="00C0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E49F6"/>
  <w15:docId w15:val="{A05D0DE8-9CD3-465D-B485-956C6E36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8E3B46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B1A2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</Pages>
  <Words>1411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Kelvin Miranda</cp:lastModifiedBy>
  <cp:revision>4</cp:revision>
  <cp:lastPrinted>2026-06-14T19:35:00Z</cp:lastPrinted>
  <dcterms:created xsi:type="dcterms:W3CDTF">2026-06-14T05:47:00Z</dcterms:created>
  <dcterms:modified xsi:type="dcterms:W3CDTF">2026-06-15T10:16:00Z</dcterms:modified>
</cp:coreProperties>
</file>