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F97" w:rsidRPr="00E93F97" w:rsidRDefault="00E93F97" w:rsidP="009914CC">
      <w:pPr>
        <w:spacing w:after="0" w:line="312" w:lineRule="auto"/>
        <w:jc w:val="center"/>
        <w:rPr>
          <w:rFonts w:ascii="Times New Roman" w:hAnsi="Times New Roman"/>
          <w:b/>
          <w:sz w:val="28"/>
          <w:szCs w:val="24"/>
        </w:rPr>
      </w:pPr>
      <w:bookmarkStart w:id="0" w:name="_GoBack"/>
      <w:bookmarkEnd w:id="0"/>
      <w:r w:rsidRPr="00E93F97">
        <w:rPr>
          <w:rFonts w:ascii="Times New Roman" w:hAnsi="Times New Roman"/>
          <w:b/>
          <w:sz w:val="28"/>
          <w:szCs w:val="24"/>
        </w:rPr>
        <w:t>NNAMDI AZIKIWE UNIVERSITY, AWKA</w:t>
      </w:r>
    </w:p>
    <w:p w:rsidR="00E93F97" w:rsidRPr="00E93F97" w:rsidRDefault="00E93F97" w:rsidP="009914CC">
      <w:pPr>
        <w:spacing w:after="0" w:line="312" w:lineRule="auto"/>
        <w:jc w:val="center"/>
        <w:rPr>
          <w:rFonts w:ascii="Times New Roman" w:hAnsi="Times New Roman"/>
          <w:b/>
          <w:sz w:val="28"/>
          <w:szCs w:val="24"/>
        </w:rPr>
      </w:pPr>
      <w:r w:rsidRPr="00E93F97">
        <w:rPr>
          <w:rFonts w:ascii="Times New Roman" w:hAnsi="Times New Roman"/>
          <w:b/>
          <w:sz w:val="28"/>
          <w:szCs w:val="24"/>
        </w:rPr>
        <w:t>FACULTY OF EDUCATION</w:t>
      </w:r>
    </w:p>
    <w:p w:rsidR="00E93F97" w:rsidRDefault="00E93F97" w:rsidP="009914CC">
      <w:pPr>
        <w:spacing w:after="0" w:line="312" w:lineRule="auto"/>
        <w:jc w:val="center"/>
        <w:rPr>
          <w:rFonts w:ascii="Times New Roman" w:hAnsi="Times New Roman"/>
          <w:b/>
          <w:sz w:val="28"/>
          <w:szCs w:val="24"/>
        </w:rPr>
      </w:pPr>
      <w:r w:rsidRPr="00E93F97">
        <w:rPr>
          <w:rFonts w:ascii="Times New Roman" w:hAnsi="Times New Roman"/>
          <w:b/>
          <w:sz w:val="28"/>
          <w:szCs w:val="24"/>
        </w:rPr>
        <w:t>DEPARTMENT OF ADULT AND CONTINUING EDUCATION</w:t>
      </w:r>
    </w:p>
    <w:p w:rsidR="00E93F97" w:rsidRDefault="00E93F97" w:rsidP="00EB6480">
      <w:pPr>
        <w:spacing w:line="360" w:lineRule="auto"/>
        <w:jc w:val="center"/>
        <w:rPr>
          <w:rFonts w:ascii="Times New Roman" w:hAnsi="Times New Roman"/>
          <w:b/>
          <w:sz w:val="28"/>
          <w:szCs w:val="24"/>
        </w:rPr>
      </w:pPr>
    </w:p>
    <w:p w:rsidR="009914CC" w:rsidRDefault="009914CC" w:rsidP="00EB6480">
      <w:pPr>
        <w:spacing w:after="0" w:line="360" w:lineRule="auto"/>
        <w:jc w:val="center"/>
        <w:rPr>
          <w:rFonts w:ascii="Times New Roman" w:hAnsi="Times New Roman"/>
          <w:b/>
          <w:sz w:val="28"/>
          <w:szCs w:val="24"/>
        </w:rPr>
      </w:pPr>
    </w:p>
    <w:p w:rsidR="00E93F97" w:rsidRDefault="00E93F97" w:rsidP="009914CC">
      <w:pPr>
        <w:spacing w:after="0"/>
        <w:jc w:val="center"/>
        <w:rPr>
          <w:rFonts w:ascii="Times New Roman" w:hAnsi="Times New Roman"/>
          <w:b/>
          <w:sz w:val="28"/>
          <w:szCs w:val="24"/>
        </w:rPr>
      </w:pPr>
      <w:r>
        <w:rPr>
          <w:rFonts w:ascii="Times New Roman" w:hAnsi="Times New Roman"/>
          <w:b/>
          <w:sz w:val="28"/>
          <w:szCs w:val="24"/>
        </w:rPr>
        <w:t>EZEAKACHI KELECHI VALENTINE</w:t>
      </w:r>
    </w:p>
    <w:p w:rsidR="00E93F97" w:rsidRDefault="00E93F97" w:rsidP="009914CC">
      <w:pPr>
        <w:spacing w:after="0"/>
        <w:jc w:val="center"/>
        <w:rPr>
          <w:rFonts w:ascii="Times New Roman" w:hAnsi="Times New Roman"/>
          <w:b/>
          <w:sz w:val="28"/>
          <w:szCs w:val="24"/>
        </w:rPr>
      </w:pPr>
      <w:r>
        <w:rPr>
          <w:rFonts w:ascii="Times New Roman" w:hAnsi="Times New Roman"/>
          <w:b/>
          <w:sz w:val="28"/>
          <w:szCs w:val="24"/>
        </w:rPr>
        <w:t>2020664005</w:t>
      </w:r>
    </w:p>
    <w:p w:rsidR="00E93F97" w:rsidRDefault="00E93F97" w:rsidP="00EB6480">
      <w:pPr>
        <w:spacing w:line="360" w:lineRule="auto"/>
        <w:jc w:val="center"/>
        <w:rPr>
          <w:rFonts w:ascii="Times New Roman" w:hAnsi="Times New Roman"/>
          <w:b/>
          <w:sz w:val="28"/>
          <w:szCs w:val="24"/>
        </w:rPr>
      </w:pPr>
    </w:p>
    <w:p w:rsidR="009914CC" w:rsidRDefault="009914CC" w:rsidP="00EB6480">
      <w:pPr>
        <w:spacing w:after="0" w:line="360" w:lineRule="auto"/>
        <w:jc w:val="center"/>
        <w:rPr>
          <w:rFonts w:ascii="Times New Roman" w:hAnsi="Times New Roman"/>
          <w:b/>
          <w:sz w:val="28"/>
          <w:szCs w:val="24"/>
        </w:rPr>
      </w:pPr>
    </w:p>
    <w:p w:rsidR="00E93F97" w:rsidRDefault="00E93F97" w:rsidP="009914CC">
      <w:pPr>
        <w:spacing w:after="0"/>
        <w:jc w:val="center"/>
        <w:rPr>
          <w:rFonts w:ascii="Times New Roman" w:hAnsi="Times New Roman"/>
          <w:b/>
          <w:sz w:val="28"/>
          <w:szCs w:val="24"/>
        </w:rPr>
      </w:pPr>
      <w:r>
        <w:rPr>
          <w:rFonts w:ascii="Times New Roman" w:hAnsi="Times New Roman"/>
          <w:b/>
          <w:sz w:val="28"/>
          <w:szCs w:val="24"/>
        </w:rPr>
        <w:t>COURSE TITLE: PROFESSIONAL SEMINAR</w:t>
      </w:r>
    </w:p>
    <w:p w:rsidR="00E93F97" w:rsidRDefault="00E93F97" w:rsidP="009914CC">
      <w:pPr>
        <w:spacing w:after="0"/>
        <w:jc w:val="center"/>
        <w:rPr>
          <w:rFonts w:ascii="Times New Roman" w:hAnsi="Times New Roman"/>
          <w:b/>
          <w:sz w:val="28"/>
          <w:szCs w:val="24"/>
        </w:rPr>
      </w:pPr>
      <w:r>
        <w:rPr>
          <w:rFonts w:ascii="Times New Roman" w:hAnsi="Times New Roman"/>
          <w:b/>
          <w:sz w:val="28"/>
          <w:szCs w:val="24"/>
        </w:rPr>
        <w:t>COURSE CODE: ADE 408</w:t>
      </w:r>
    </w:p>
    <w:p w:rsidR="00E93F97" w:rsidRDefault="00E93F97" w:rsidP="00EB6480">
      <w:pPr>
        <w:spacing w:after="0" w:line="360" w:lineRule="auto"/>
        <w:jc w:val="center"/>
        <w:rPr>
          <w:rFonts w:ascii="Times New Roman" w:hAnsi="Times New Roman"/>
          <w:b/>
          <w:sz w:val="28"/>
          <w:szCs w:val="24"/>
        </w:rPr>
      </w:pPr>
    </w:p>
    <w:p w:rsidR="009914CC" w:rsidRDefault="009914CC" w:rsidP="00EB6480">
      <w:pPr>
        <w:spacing w:line="360" w:lineRule="auto"/>
        <w:jc w:val="center"/>
        <w:rPr>
          <w:rFonts w:ascii="Times New Roman" w:hAnsi="Times New Roman"/>
          <w:b/>
          <w:sz w:val="28"/>
          <w:szCs w:val="24"/>
        </w:rPr>
      </w:pPr>
    </w:p>
    <w:p w:rsidR="00E93F97" w:rsidRDefault="00E93F97" w:rsidP="009914CC">
      <w:pPr>
        <w:spacing w:after="0"/>
        <w:jc w:val="center"/>
        <w:rPr>
          <w:rFonts w:ascii="Times New Roman" w:hAnsi="Times New Roman"/>
          <w:b/>
          <w:sz w:val="28"/>
          <w:szCs w:val="24"/>
        </w:rPr>
      </w:pPr>
      <w:r>
        <w:rPr>
          <w:rFonts w:ascii="Times New Roman" w:hAnsi="Times New Roman"/>
          <w:b/>
          <w:sz w:val="28"/>
          <w:szCs w:val="24"/>
        </w:rPr>
        <w:t>SEMINAR TOPIC;</w:t>
      </w:r>
    </w:p>
    <w:p w:rsidR="00E93F97" w:rsidRDefault="00E93F97" w:rsidP="009914CC">
      <w:pPr>
        <w:spacing w:after="0"/>
        <w:jc w:val="center"/>
        <w:rPr>
          <w:rFonts w:ascii="Times New Roman" w:hAnsi="Times New Roman"/>
          <w:b/>
          <w:sz w:val="28"/>
          <w:szCs w:val="24"/>
        </w:rPr>
      </w:pPr>
      <w:r>
        <w:rPr>
          <w:rFonts w:ascii="Times New Roman" w:hAnsi="Times New Roman"/>
          <w:b/>
          <w:sz w:val="28"/>
          <w:szCs w:val="24"/>
        </w:rPr>
        <w:t>THE IMPACT OF</w:t>
      </w:r>
      <w:r w:rsidR="00D839D4">
        <w:rPr>
          <w:rFonts w:ascii="Times New Roman" w:hAnsi="Times New Roman"/>
          <w:b/>
          <w:sz w:val="28"/>
          <w:szCs w:val="24"/>
        </w:rPr>
        <w:t xml:space="preserve"> </w:t>
      </w:r>
      <w:r>
        <w:rPr>
          <w:rFonts w:ascii="Times New Roman" w:hAnsi="Times New Roman"/>
          <w:b/>
          <w:sz w:val="28"/>
          <w:szCs w:val="24"/>
        </w:rPr>
        <w:t>MOTIVATION AND SELF-EFFICACY ON ADULT LEARNERS’ EDUCATIONAL OUTCOMES</w:t>
      </w:r>
    </w:p>
    <w:p w:rsidR="00E93F97" w:rsidRDefault="00E93F97" w:rsidP="00EB6480">
      <w:pPr>
        <w:spacing w:after="0" w:line="360" w:lineRule="auto"/>
        <w:jc w:val="center"/>
        <w:rPr>
          <w:rFonts w:ascii="Times New Roman" w:hAnsi="Times New Roman"/>
          <w:b/>
          <w:sz w:val="28"/>
          <w:szCs w:val="24"/>
        </w:rPr>
      </w:pPr>
    </w:p>
    <w:p w:rsidR="00D839D4" w:rsidRDefault="00D839D4" w:rsidP="00EB6480">
      <w:pPr>
        <w:spacing w:after="0" w:line="360" w:lineRule="auto"/>
        <w:jc w:val="center"/>
        <w:rPr>
          <w:rFonts w:ascii="Times New Roman" w:hAnsi="Times New Roman"/>
          <w:b/>
          <w:sz w:val="28"/>
          <w:szCs w:val="24"/>
        </w:rPr>
      </w:pPr>
    </w:p>
    <w:p w:rsidR="00E93F97" w:rsidRDefault="00E93F97" w:rsidP="00D839D4">
      <w:pPr>
        <w:spacing w:after="0" w:line="360" w:lineRule="auto"/>
        <w:rPr>
          <w:rFonts w:ascii="Times New Roman" w:hAnsi="Times New Roman"/>
          <w:b/>
          <w:sz w:val="28"/>
          <w:szCs w:val="24"/>
        </w:rPr>
      </w:pPr>
    </w:p>
    <w:p w:rsidR="00E93F97" w:rsidRDefault="00E93F97" w:rsidP="00E93F97">
      <w:pPr>
        <w:spacing w:after="0" w:line="360" w:lineRule="auto"/>
        <w:jc w:val="center"/>
        <w:rPr>
          <w:rFonts w:ascii="Times New Roman" w:hAnsi="Times New Roman"/>
          <w:b/>
          <w:sz w:val="28"/>
          <w:szCs w:val="24"/>
        </w:rPr>
      </w:pPr>
      <w:r>
        <w:rPr>
          <w:rFonts w:ascii="Times New Roman" w:hAnsi="Times New Roman"/>
          <w:b/>
          <w:sz w:val="28"/>
          <w:szCs w:val="24"/>
        </w:rPr>
        <w:t>SUPERVISOR: PROF. J.N. EWELUM</w:t>
      </w:r>
    </w:p>
    <w:p w:rsidR="00E93F97" w:rsidRDefault="00E93F97" w:rsidP="00EB6480">
      <w:pPr>
        <w:spacing w:after="0" w:line="360" w:lineRule="auto"/>
        <w:jc w:val="center"/>
        <w:rPr>
          <w:rFonts w:ascii="Times New Roman" w:hAnsi="Times New Roman"/>
          <w:b/>
          <w:sz w:val="28"/>
          <w:szCs w:val="24"/>
        </w:rPr>
      </w:pPr>
    </w:p>
    <w:p w:rsidR="00E93F97" w:rsidRDefault="00E93F97" w:rsidP="00EB6480">
      <w:pPr>
        <w:spacing w:after="0" w:line="360" w:lineRule="auto"/>
        <w:jc w:val="center"/>
        <w:rPr>
          <w:rFonts w:ascii="Times New Roman" w:hAnsi="Times New Roman"/>
          <w:b/>
          <w:sz w:val="28"/>
          <w:szCs w:val="24"/>
        </w:rPr>
      </w:pPr>
    </w:p>
    <w:p w:rsidR="00E93F97" w:rsidRDefault="00E93F97" w:rsidP="00EB6480">
      <w:pPr>
        <w:spacing w:after="0" w:line="360" w:lineRule="auto"/>
        <w:jc w:val="center"/>
        <w:rPr>
          <w:rFonts w:ascii="Times New Roman" w:hAnsi="Times New Roman"/>
          <w:b/>
          <w:sz w:val="28"/>
          <w:szCs w:val="24"/>
        </w:rPr>
      </w:pPr>
    </w:p>
    <w:p w:rsidR="009914CC" w:rsidRDefault="009914CC" w:rsidP="009914CC">
      <w:pPr>
        <w:spacing w:line="360" w:lineRule="auto"/>
        <w:rPr>
          <w:rFonts w:ascii="Times New Roman" w:hAnsi="Times New Roman"/>
          <w:b/>
          <w:sz w:val="28"/>
          <w:szCs w:val="24"/>
        </w:rPr>
      </w:pPr>
    </w:p>
    <w:p w:rsidR="00EB6480" w:rsidRPr="00EB6480" w:rsidRDefault="00E93F97" w:rsidP="009914CC">
      <w:pPr>
        <w:spacing w:after="0" w:line="360" w:lineRule="auto"/>
        <w:jc w:val="center"/>
        <w:rPr>
          <w:rFonts w:ascii="Times New Roman" w:hAnsi="Times New Roman"/>
          <w:b/>
          <w:sz w:val="24"/>
          <w:szCs w:val="24"/>
        </w:rPr>
      </w:pPr>
      <w:r>
        <w:rPr>
          <w:rFonts w:ascii="Times New Roman" w:hAnsi="Times New Roman"/>
          <w:b/>
          <w:sz w:val="28"/>
          <w:szCs w:val="24"/>
        </w:rPr>
        <w:t>NOVEMBER, 2024.</w:t>
      </w:r>
      <w:r>
        <w:rPr>
          <w:rFonts w:ascii="Times New Roman" w:hAnsi="Times New Roman"/>
          <w:b/>
          <w:sz w:val="24"/>
          <w:szCs w:val="24"/>
        </w:rPr>
        <w:br w:type="page"/>
      </w:r>
      <w:r w:rsidR="00EB6480" w:rsidRPr="00EB6480">
        <w:rPr>
          <w:rFonts w:ascii="Times New Roman" w:hAnsi="Times New Roman"/>
          <w:b/>
          <w:sz w:val="24"/>
          <w:szCs w:val="24"/>
        </w:rPr>
        <w:lastRenderedPageBreak/>
        <w:t>ABSTRACT</w:t>
      </w:r>
    </w:p>
    <w:p w:rsidR="00EB6480" w:rsidRPr="00EB6480" w:rsidRDefault="00EB6480" w:rsidP="00B51BB0">
      <w:pPr>
        <w:spacing w:after="0" w:line="360" w:lineRule="auto"/>
        <w:jc w:val="both"/>
        <w:rPr>
          <w:rFonts w:ascii="Times New Roman" w:hAnsi="Times New Roman"/>
          <w:sz w:val="24"/>
          <w:szCs w:val="24"/>
        </w:rPr>
      </w:pPr>
      <w:r w:rsidRPr="00EB6480">
        <w:rPr>
          <w:rFonts w:ascii="Times New Roman" w:hAnsi="Times New Roman"/>
          <w:sz w:val="24"/>
          <w:szCs w:val="24"/>
        </w:rPr>
        <w:t>This study investigates the critical role of motivation and self-efficacy in shaping educational outcomes for adult learners. By examining the complex psychological factors that influence learning success, the research explores how both intrinsic and extrinsic motivation, along with self-efficacy beliefs, impact adult learners' engagement, persistence, and academic achievement. Despite the growing significance of adult education, challenges persist, including balancing multiple life responsibilities and overcoming self-doubt. The findings reveal a dynamic, reciprocal relationship between motivation and self-efficacy that significantly influences adult learning experiences across various educational contexts. Key insights emphasize the importance of creating supportive learning environments that foster self-confidence, provide personalized feedback, and align educational experiences with learners' personal and professional goals. The study offers strategic recommendations for educators and policymakers to enhance adult learners' motivation and self-efficacy, ultimately contributing to their educational success. The research underscores the need for institutions to understand and address the psychological factors underpinning adult learning in order to develop more effective strategies for supporting lifelong learning and professional development.</w:t>
      </w:r>
    </w:p>
    <w:p w:rsidR="00EB6480" w:rsidRDefault="00EB6480" w:rsidP="00707693">
      <w:pPr>
        <w:spacing w:after="0" w:line="360" w:lineRule="auto"/>
        <w:jc w:val="center"/>
        <w:rPr>
          <w:rFonts w:ascii="Times New Roman" w:hAnsi="Times New Roman"/>
          <w:b/>
          <w:bCs/>
          <w:sz w:val="26"/>
          <w:szCs w:val="26"/>
        </w:rPr>
      </w:pPr>
    </w:p>
    <w:p w:rsidR="00EB6480" w:rsidRDefault="00EB6480" w:rsidP="00707693">
      <w:pPr>
        <w:spacing w:after="0" w:line="360" w:lineRule="auto"/>
        <w:jc w:val="center"/>
        <w:rPr>
          <w:rFonts w:ascii="Times New Roman" w:hAnsi="Times New Roman"/>
          <w:b/>
          <w:bCs/>
          <w:sz w:val="26"/>
          <w:szCs w:val="26"/>
        </w:rPr>
      </w:pPr>
    </w:p>
    <w:p w:rsidR="006829D9" w:rsidRPr="00EB6480" w:rsidRDefault="00EB6480" w:rsidP="00707693">
      <w:pPr>
        <w:spacing w:after="0" w:line="360" w:lineRule="auto"/>
        <w:jc w:val="center"/>
        <w:rPr>
          <w:rFonts w:ascii="Times New Roman" w:hAnsi="Times New Roman"/>
          <w:b/>
          <w:bCs/>
          <w:sz w:val="26"/>
          <w:szCs w:val="26"/>
        </w:rPr>
      </w:pPr>
      <w:r>
        <w:rPr>
          <w:rFonts w:ascii="Times New Roman" w:hAnsi="Times New Roman"/>
          <w:b/>
          <w:bCs/>
          <w:sz w:val="26"/>
          <w:szCs w:val="26"/>
        </w:rPr>
        <w:br w:type="page"/>
      </w:r>
      <w:r>
        <w:rPr>
          <w:rFonts w:ascii="Times New Roman" w:hAnsi="Times New Roman"/>
          <w:b/>
          <w:bCs/>
          <w:sz w:val="26"/>
          <w:szCs w:val="26"/>
        </w:rPr>
        <w:lastRenderedPageBreak/>
        <w:br w:type="page"/>
      </w:r>
      <w:r w:rsidR="00CD5EEF" w:rsidRPr="00EB6480">
        <w:rPr>
          <w:rFonts w:ascii="Times New Roman" w:hAnsi="Times New Roman"/>
          <w:b/>
          <w:bCs/>
          <w:sz w:val="26"/>
          <w:szCs w:val="26"/>
        </w:rPr>
        <w:lastRenderedPageBreak/>
        <w:t>INTRODUCTION</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Adult learning has become an essential facet of modern education, reflecting the growing importance of lifelong learning in an ever-changing world. With rapid technological advances, economic shifts, and increasing demands for workers to adapt and grow professionally, the need for adult education has never been more significant. Adults are now pursuing education not only to acquire new skills or improve existing ones but also to adapt to new career opportunities or personal development goals. However, despite the critical role that education plays in adult life, the outcomes for adult learners are often unpredictable and varied, influenced by a wide range of factors. Among these factors, motivation and self-efficacy have been recognized as two central psychological elements that significantly shape the success of adult learn</w:t>
      </w:r>
      <w:r w:rsidR="00707693" w:rsidRPr="00EB6480">
        <w:rPr>
          <w:rFonts w:ascii="Times New Roman" w:hAnsi="Times New Roman"/>
          <w:sz w:val="25"/>
          <w:szCs w:val="25"/>
        </w:rPr>
        <w:t>ers (</w:t>
      </w:r>
      <w:proofErr w:type="spellStart"/>
      <w:r w:rsidR="00707693" w:rsidRPr="00EB6480">
        <w:rPr>
          <w:rFonts w:ascii="Times New Roman" w:hAnsi="Times New Roman"/>
          <w:sz w:val="25"/>
          <w:szCs w:val="25"/>
        </w:rPr>
        <w:t>Bandura</w:t>
      </w:r>
      <w:proofErr w:type="spellEnd"/>
      <w:r w:rsidR="00707693" w:rsidRPr="00EB6480">
        <w:rPr>
          <w:rFonts w:ascii="Times New Roman" w:hAnsi="Times New Roman"/>
          <w:sz w:val="25"/>
          <w:szCs w:val="25"/>
        </w:rPr>
        <w:t xml:space="preserve">, 2019). Motivation is </w:t>
      </w:r>
      <w:r w:rsidRPr="00EB6480">
        <w:rPr>
          <w:rFonts w:ascii="Times New Roman" w:hAnsi="Times New Roman"/>
          <w:sz w:val="25"/>
          <w:szCs w:val="25"/>
        </w:rPr>
        <w:t>the driving force that propels</w:t>
      </w:r>
      <w:r w:rsidR="00707693" w:rsidRPr="00EB6480">
        <w:rPr>
          <w:rFonts w:ascii="Times New Roman" w:hAnsi="Times New Roman"/>
          <w:sz w:val="25"/>
          <w:szCs w:val="25"/>
        </w:rPr>
        <w:t xml:space="preserve"> learners toward their goals, while self-efficacy is the </w:t>
      </w:r>
      <w:r w:rsidRPr="00EB6480">
        <w:rPr>
          <w:rFonts w:ascii="Times New Roman" w:hAnsi="Times New Roman"/>
          <w:sz w:val="25"/>
          <w:szCs w:val="25"/>
        </w:rPr>
        <w:t>beliefs in one’s capa</w:t>
      </w:r>
      <w:r w:rsidR="00707693" w:rsidRPr="00EB6480">
        <w:rPr>
          <w:rFonts w:ascii="Times New Roman" w:hAnsi="Times New Roman"/>
          <w:sz w:val="25"/>
          <w:szCs w:val="25"/>
        </w:rPr>
        <w:t>bilities to achieve those goals; these factors</w:t>
      </w:r>
      <w:r w:rsidRPr="00EB6480">
        <w:rPr>
          <w:rFonts w:ascii="Times New Roman" w:hAnsi="Times New Roman"/>
          <w:sz w:val="25"/>
          <w:szCs w:val="25"/>
        </w:rPr>
        <w:t xml:space="preserve"> play pivotal roles in determining how adults engage with learning and the extent to which they persevere in the face of challenges (</w:t>
      </w:r>
      <w:proofErr w:type="spellStart"/>
      <w:r w:rsidRPr="00EB6480">
        <w:rPr>
          <w:rFonts w:ascii="Times New Roman" w:hAnsi="Times New Roman"/>
          <w:sz w:val="25"/>
          <w:szCs w:val="25"/>
        </w:rPr>
        <w:t>Schunk</w:t>
      </w:r>
      <w:proofErr w:type="spellEnd"/>
      <w:r w:rsidRPr="00EB6480">
        <w:rPr>
          <w:rFonts w:ascii="Times New Roman" w:hAnsi="Times New Roman"/>
          <w:sz w:val="25"/>
          <w:szCs w:val="25"/>
        </w:rPr>
        <w:t xml:space="preserve"> &amp; </w:t>
      </w:r>
      <w:proofErr w:type="spellStart"/>
      <w:r w:rsidRPr="00EB6480">
        <w:rPr>
          <w:rFonts w:ascii="Times New Roman" w:hAnsi="Times New Roman"/>
          <w:sz w:val="25"/>
          <w:szCs w:val="25"/>
        </w:rPr>
        <w:t>DiBenedetto</w:t>
      </w:r>
      <w:proofErr w:type="spellEnd"/>
      <w:r w:rsidRPr="00EB6480">
        <w:rPr>
          <w:rFonts w:ascii="Times New Roman" w:hAnsi="Times New Roman"/>
          <w:sz w:val="25"/>
          <w:szCs w:val="25"/>
        </w:rPr>
        <w:t>, 2020). Understanding how these constructs affect educational outcomes in adult learning contexts is therefore a key area of inquiry that can provide essential insights for improving educational practices, enhancing learner support, and ultimately fostering better learning outcomes for adults.</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 xml:space="preserve">The problem at the heart of this study is the insufficient exploration of how motivation and self-efficacy influence the educational outcomes of adult learners. Despite a substantial body of research examining motivation and self-efficacy in the context of traditional students, there remains a notable gap in the literature regarding adult learners, particularly those who balance education with various life responsibilities such as work, family, and community obligations. Many adult learners are enrolled in </w:t>
      </w:r>
      <w:proofErr w:type="spellStart"/>
      <w:r w:rsidRPr="00EB6480">
        <w:rPr>
          <w:rFonts w:ascii="Times New Roman" w:hAnsi="Times New Roman"/>
          <w:sz w:val="25"/>
          <w:szCs w:val="25"/>
        </w:rPr>
        <w:t>program</w:t>
      </w:r>
      <w:r w:rsidR="00707693" w:rsidRPr="00EB6480">
        <w:rPr>
          <w:rFonts w:ascii="Times New Roman" w:hAnsi="Times New Roman"/>
          <w:sz w:val="25"/>
          <w:szCs w:val="25"/>
        </w:rPr>
        <w:t>me</w:t>
      </w:r>
      <w:r w:rsidRPr="00EB6480">
        <w:rPr>
          <w:rFonts w:ascii="Times New Roman" w:hAnsi="Times New Roman"/>
          <w:sz w:val="25"/>
          <w:szCs w:val="25"/>
        </w:rPr>
        <w:t>s</w:t>
      </w:r>
      <w:proofErr w:type="spellEnd"/>
      <w:r w:rsidRPr="00EB6480">
        <w:rPr>
          <w:rFonts w:ascii="Times New Roman" w:hAnsi="Times New Roman"/>
          <w:sz w:val="25"/>
          <w:szCs w:val="25"/>
        </w:rPr>
        <w:t xml:space="preserve"> that are designed with the assumption that all learners are able to dedicate significant time and energy to their studies. However, the reality is that adult learners often face unique challenges that may undermine their motivation or sense of self-efficacy, including competing priorities, financial constraints, and feelings of isolation or inadequacy (Knowles, 2021). For example, adults returning to education after a long absence may experience a lack of confidence in their academic abilities, potentially exacerbating the negative effects of stress and time pressures </w:t>
      </w:r>
      <w:r w:rsidRPr="00EB6480">
        <w:rPr>
          <w:rFonts w:ascii="Times New Roman" w:hAnsi="Times New Roman"/>
          <w:sz w:val="25"/>
          <w:szCs w:val="25"/>
        </w:rPr>
        <w:lastRenderedPageBreak/>
        <w:t>(Zimmerman, 2018). Furthermore, while motivation is often cited as a key determinant of academic success, the specific types of motivation—whether intrinsic (driven by personal satisfaction) or extrinsic (driven by external rewards)—and how they interact with self-efficacy beliefs to affect learning outcomes, remain inadequately understood within the adult education context. Understanding how these factors interact and impact adult learners’ academic persistence, engagement, and success is crucial in developing more effective educational strategies tailored to their needs.</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 xml:space="preserve">The significance of this study is multifaceted. First, as the global economy shifts toward knowledge-based industries, the demand for adult learners to acquire new skills and knowledge is increasing. According to the </w:t>
      </w:r>
      <w:r w:rsidR="00707693" w:rsidRPr="00EB6480">
        <w:rPr>
          <w:rFonts w:ascii="Times New Roman" w:hAnsi="Times New Roman"/>
          <w:sz w:val="25"/>
          <w:szCs w:val="25"/>
        </w:rPr>
        <w:t>Organization</w:t>
      </w:r>
      <w:r w:rsidRPr="00EB6480">
        <w:rPr>
          <w:rFonts w:ascii="Times New Roman" w:hAnsi="Times New Roman"/>
          <w:sz w:val="25"/>
          <w:szCs w:val="25"/>
        </w:rPr>
        <w:t xml:space="preserve"> for Economic Co-operation and Development (OECD), adult education is not only essential for economic growth but also for social inclusion and personal well-being (OECD, 2020). By examining the impact of motivation and self-efficacy on adult learners' educational outcomes, this study aims to contribute to a deeper understanding of how adult education </w:t>
      </w:r>
      <w:proofErr w:type="spellStart"/>
      <w:r w:rsidR="00F423A8">
        <w:rPr>
          <w:rFonts w:ascii="Times New Roman" w:hAnsi="Times New Roman"/>
          <w:sz w:val="25"/>
          <w:szCs w:val="25"/>
        </w:rPr>
        <w:t>programmes</w:t>
      </w:r>
      <w:proofErr w:type="spellEnd"/>
      <w:r w:rsidRPr="00EB6480">
        <w:rPr>
          <w:rFonts w:ascii="Times New Roman" w:hAnsi="Times New Roman"/>
          <w:sz w:val="25"/>
          <w:szCs w:val="25"/>
        </w:rPr>
        <w:t xml:space="preserve"> can be better designed to support diverse learners, leading to improved retention and completion rates. Furthermore, this research can help identify specific motivational strategies and interventions that could increase learner engagement and persistence, especially for those who are at risk of dropping out due to external pressures or low self-confidence. In an era where the global workforce must continuously adapt to technological advancements and shifting job markets, fostering successful educational outcomes for adult learners can help ensure that individuals remain competitive and resilient in the face of change.</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 xml:space="preserve">This study also holds importance for educational institutions and policymakers who design and implement adult education </w:t>
      </w:r>
      <w:proofErr w:type="spellStart"/>
      <w:r w:rsidR="00F423A8">
        <w:rPr>
          <w:rFonts w:ascii="Times New Roman" w:hAnsi="Times New Roman"/>
          <w:sz w:val="25"/>
          <w:szCs w:val="25"/>
        </w:rPr>
        <w:t>programmes</w:t>
      </w:r>
      <w:proofErr w:type="spellEnd"/>
      <w:r w:rsidRPr="00EB6480">
        <w:rPr>
          <w:rFonts w:ascii="Times New Roman" w:hAnsi="Times New Roman"/>
          <w:sz w:val="25"/>
          <w:szCs w:val="25"/>
        </w:rPr>
        <w:t xml:space="preserve">. Given the substantial investment of time, money, and resources required for adult learners to engage in educational endeavors, understanding the psychological factors that contribute to or hinder success can lead to more effective strategies for enhancing learning outcomes. By focusing on the constructs of motivation and self-efficacy, this research aims to provide valuable insights into how </w:t>
      </w:r>
      <w:proofErr w:type="spellStart"/>
      <w:r w:rsidR="00F423A8">
        <w:rPr>
          <w:rFonts w:ascii="Times New Roman" w:hAnsi="Times New Roman"/>
          <w:sz w:val="25"/>
          <w:szCs w:val="25"/>
        </w:rPr>
        <w:t>programmes</w:t>
      </w:r>
      <w:proofErr w:type="spellEnd"/>
      <w:r w:rsidRPr="00EB6480">
        <w:rPr>
          <w:rFonts w:ascii="Times New Roman" w:hAnsi="Times New Roman"/>
          <w:sz w:val="25"/>
          <w:szCs w:val="25"/>
        </w:rPr>
        <w:t xml:space="preserve"> can be tailored to promote a growth mindset, increase learner agency, and build the necessary self-belief that allows adults to persist in their educational goals. Moreover, the findings of this study could be used to inform policies that provide better support structures, </w:t>
      </w:r>
      <w:r w:rsidRPr="00EB6480">
        <w:rPr>
          <w:rFonts w:ascii="Times New Roman" w:hAnsi="Times New Roman"/>
          <w:sz w:val="25"/>
          <w:szCs w:val="25"/>
        </w:rPr>
        <w:lastRenderedPageBreak/>
        <w:t xml:space="preserve">such as mentorship </w:t>
      </w:r>
      <w:proofErr w:type="spellStart"/>
      <w:r w:rsidR="00F423A8">
        <w:rPr>
          <w:rFonts w:ascii="Times New Roman" w:hAnsi="Times New Roman"/>
          <w:sz w:val="25"/>
          <w:szCs w:val="25"/>
        </w:rPr>
        <w:t>programmes</w:t>
      </w:r>
      <w:proofErr w:type="spellEnd"/>
      <w:r w:rsidRPr="00EB6480">
        <w:rPr>
          <w:rFonts w:ascii="Times New Roman" w:hAnsi="Times New Roman"/>
          <w:sz w:val="25"/>
          <w:szCs w:val="25"/>
        </w:rPr>
        <w:t>, flexible learning formats, or financial aid initiatives, which could reduce the barriers to success for adult learners.</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The purpose of this study is to explore the impact of motivation and self-efficacy on adult learners' educational outcomes, specifically focusing on how these factors influence engagement, persistence, and achievement. This study will investigate both intrinsic and extrinsic forms of motivation, considering how each affects learners' approaches to their studies and their overall sense of self-worth and accomplishment. Moreover, the research will examine how adult learners' self-efficacy beliefs—defined as the confidence in their ability to succeed in academic tasks—affect their problem-solving abilities, persistence in the face of challenges, and ultimate academic success. The study will employ a mixed-methods approach to gather both quantitative and qualitative data, providing a comprehensive understanding of how these psychological constructs interact in real-world adult learning environments. By identifying the key factors that influence motivation and self-efficacy, the study aims to provide actionable recommendations for educators and policymakers seeking to enhance the educational experiences of adult learners, ensuring that these individuals have the support, resources, and strategies necessary to achieve their educational goals.</w:t>
      </w:r>
    </w:p>
    <w:p w:rsidR="006829D9" w:rsidRPr="00EB6480" w:rsidRDefault="00B51BB0" w:rsidP="00EB6480">
      <w:pPr>
        <w:spacing w:after="0" w:line="360" w:lineRule="auto"/>
        <w:ind w:firstLineChars="200" w:firstLine="522"/>
        <w:jc w:val="center"/>
        <w:rPr>
          <w:rFonts w:ascii="Times New Roman" w:hAnsi="Times New Roman"/>
          <w:b/>
          <w:bCs/>
          <w:sz w:val="26"/>
          <w:szCs w:val="26"/>
        </w:rPr>
      </w:pPr>
      <w:r>
        <w:rPr>
          <w:rFonts w:ascii="Times New Roman" w:hAnsi="Times New Roman"/>
          <w:b/>
          <w:bCs/>
          <w:sz w:val="26"/>
          <w:szCs w:val="26"/>
        </w:rPr>
        <w:t xml:space="preserve">MAJOR HEADINGS AND </w:t>
      </w:r>
      <w:r w:rsidR="00CD5EEF" w:rsidRPr="00EB6480">
        <w:rPr>
          <w:rFonts w:ascii="Times New Roman" w:hAnsi="Times New Roman"/>
          <w:b/>
          <w:bCs/>
          <w:sz w:val="26"/>
          <w:szCs w:val="26"/>
        </w:rPr>
        <w:t>CONCEPTUAL DISCOURSE</w:t>
      </w:r>
    </w:p>
    <w:p w:rsidR="006829D9" w:rsidRPr="00EB6480" w:rsidRDefault="00CD5EEF" w:rsidP="00B51BB0">
      <w:pPr>
        <w:spacing w:after="0" w:line="360" w:lineRule="auto"/>
        <w:jc w:val="both"/>
        <w:rPr>
          <w:rFonts w:ascii="Times New Roman" w:hAnsi="Times New Roman"/>
          <w:b/>
          <w:bCs/>
          <w:sz w:val="25"/>
          <w:szCs w:val="25"/>
        </w:rPr>
      </w:pPr>
      <w:r w:rsidRPr="00EB6480">
        <w:rPr>
          <w:rFonts w:ascii="Times New Roman" w:hAnsi="Times New Roman"/>
          <w:b/>
          <w:bCs/>
          <w:sz w:val="25"/>
          <w:szCs w:val="25"/>
        </w:rPr>
        <w:t>Motivation</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Motivation represents a complex psychological construct that plays a pivotal role in adult learning trajectories, serving as a critical determinant of educational engagement, persistence, and ultimate academic success/performance. It is broadly understood as the internal drive that propels individuals to initiate, persist, and direct effort toward achieving specific goals. In the context of adult learners, motivation is particularly critical because these individuals often balance educational pursuits with work, family, and other life responsibilities, making their motivation a significant predictor of success (</w:t>
      </w:r>
      <w:proofErr w:type="spellStart"/>
      <w:r w:rsidRPr="00EB6480">
        <w:rPr>
          <w:rFonts w:ascii="Times New Roman" w:hAnsi="Times New Roman"/>
          <w:sz w:val="25"/>
          <w:szCs w:val="25"/>
        </w:rPr>
        <w:t>Goleman</w:t>
      </w:r>
      <w:proofErr w:type="spellEnd"/>
      <w:r w:rsidRPr="00EB6480">
        <w:rPr>
          <w:rFonts w:ascii="Times New Roman" w:hAnsi="Times New Roman"/>
          <w:sz w:val="25"/>
          <w:szCs w:val="25"/>
        </w:rPr>
        <w:t xml:space="preserve">, 2013). Motivation, in this sense, is not only a personal attribute but is influenced by both intrinsic and extrinsic factors, which interact in complex ways to shape learning experiences. A key distinction in motivational theory is between intrinsic and extrinsic motivation. Intrinsic motivation refers to the internal desire to engage in an activity for its inherent enjoyment or personal satisfaction, while extrinsic motivation is driven by external rewards such as grades, </w:t>
      </w:r>
      <w:r w:rsidRPr="00EB6480">
        <w:rPr>
          <w:rFonts w:ascii="Times New Roman" w:hAnsi="Times New Roman"/>
          <w:sz w:val="25"/>
          <w:szCs w:val="25"/>
        </w:rPr>
        <w:lastRenderedPageBreak/>
        <w:t>certifications, or career advancement (</w:t>
      </w:r>
      <w:proofErr w:type="spellStart"/>
      <w:r w:rsidRPr="00EB6480">
        <w:rPr>
          <w:rFonts w:ascii="Times New Roman" w:hAnsi="Times New Roman"/>
          <w:sz w:val="25"/>
          <w:szCs w:val="25"/>
        </w:rPr>
        <w:t>Deci</w:t>
      </w:r>
      <w:proofErr w:type="spellEnd"/>
      <w:r w:rsidRPr="00EB6480">
        <w:rPr>
          <w:rFonts w:ascii="Times New Roman" w:hAnsi="Times New Roman"/>
          <w:sz w:val="25"/>
          <w:szCs w:val="25"/>
        </w:rPr>
        <w:t xml:space="preserve"> &amp; Ryan, 2008). Adult learners, who may return to education for personal growth, career advancement, or skill acquisition, often exhibit a mixture of both forms of motivation. Recent research has shown that intrinsic motivation is particularly important for adult learners as it fosters deeper engagement with the material and long-term persistence in learning (</w:t>
      </w:r>
      <w:proofErr w:type="spellStart"/>
      <w:r w:rsidRPr="00EB6480">
        <w:rPr>
          <w:rFonts w:ascii="Times New Roman" w:hAnsi="Times New Roman"/>
          <w:sz w:val="25"/>
          <w:szCs w:val="25"/>
        </w:rPr>
        <w:t>Hulleman</w:t>
      </w:r>
      <w:proofErr w:type="spellEnd"/>
      <w:r w:rsidRPr="00EB6480">
        <w:rPr>
          <w:rFonts w:ascii="Times New Roman" w:hAnsi="Times New Roman"/>
          <w:sz w:val="25"/>
          <w:szCs w:val="25"/>
        </w:rPr>
        <w:t xml:space="preserve"> et al., 2017). This understanding has led to the development of more nuanced theories that consider how contextual factors, such as life-stage and prior experiences, influence motivational orientation (</w:t>
      </w:r>
      <w:proofErr w:type="spellStart"/>
      <w:r w:rsidRPr="00EB6480">
        <w:rPr>
          <w:rFonts w:ascii="Times New Roman" w:hAnsi="Times New Roman"/>
          <w:sz w:val="25"/>
          <w:szCs w:val="25"/>
        </w:rPr>
        <w:t>Linnenbrink</w:t>
      </w:r>
      <w:proofErr w:type="spellEnd"/>
      <w:r w:rsidRPr="00EB6480">
        <w:rPr>
          <w:rFonts w:ascii="Times New Roman" w:hAnsi="Times New Roman"/>
          <w:sz w:val="25"/>
          <w:szCs w:val="25"/>
        </w:rPr>
        <w:t>-Garcia et al., 2020).</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 xml:space="preserve">A framework commonly applied to study motivation in educational contexts is Self-Determination Theory (SDT), developed by </w:t>
      </w:r>
      <w:proofErr w:type="spellStart"/>
      <w:r w:rsidRPr="00EB6480">
        <w:rPr>
          <w:rFonts w:ascii="Times New Roman" w:hAnsi="Times New Roman"/>
          <w:sz w:val="25"/>
          <w:szCs w:val="25"/>
        </w:rPr>
        <w:t>Deci</w:t>
      </w:r>
      <w:proofErr w:type="spellEnd"/>
      <w:r w:rsidRPr="00EB6480">
        <w:rPr>
          <w:rFonts w:ascii="Times New Roman" w:hAnsi="Times New Roman"/>
          <w:sz w:val="25"/>
          <w:szCs w:val="25"/>
        </w:rPr>
        <w:t xml:space="preserve"> and Ryan (1985), which posits that motivation is enhanced when learners feel that their basic psychological needs for autonomy, competence, and relatedness are met. In the case of adult learners, these needs are particularly relevant because they often engage in learning within a highly structured and external context. Research has consistently shown that when adult learners perceive greater autonomy in their learning choices, they are more likely to exhibit higher levels of motivation and better educational outcomes (Reeve, 2016). Moreover, competence, or the feeling of being capable of succeeding in a learning task, has been shown to be a key motivator, particularly when learners face challenges related to balancing education with other life roles (Rashid &amp; </w:t>
      </w:r>
      <w:proofErr w:type="spellStart"/>
      <w:r w:rsidRPr="00EB6480">
        <w:rPr>
          <w:rFonts w:ascii="Times New Roman" w:hAnsi="Times New Roman"/>
          <w:sz w:val="25"/>
          <w:szCs w:val="25"/>
        </w:rPr>
        <w:t>Alzaidiyeen</w:t>
      </w:r>
      <w:proofErr w:type="spellEnd"/>
      <w:r w:rsidRPr="00EB6480">
        <w:rPr>
          <w:rFonts w:ascii="Times New Roman" w:hAnsi="Times New Roman"/>
          <w:sz w:val="25"/>
          <w:szCs w:val="25"/>
        </w:rPr>
        <w:t>, 2019). Relatedness, which involves feeling connected to others within the educational environment, can be especially significant for adult learners who may struggle with feelings of isolation or lack of support (</w:t>
      </w:r>
      <w:proofErr w:type="spellStart"/>
      <w:r w:rsidRPr="00EB6480">
        <w:rPr>
          <w:rFonts w:ascii="Times New Roman" w:hAnsi="Times New Roman"/>
          <w:sz w:val="25"/>
          <w:szCs w:val="25"/>
        </w:rPr>
        <w:t>Vahedi</w:t>
      </w:r>
      <w:proofErr w:type="spellEnd"/>
      <w:r w:rsidRPr="00EB6480">
        <w:rPr>
          <w:rFonts w:ascii="Times New Roman" w:hAnsi="Times New Roman"/>
          <w:sz w:val="25"/>
          <w:szCs w:val="25"/>
        </w:rPr>
        <w:t xml:space="preserve"> et al., 2019). In recent years, research on motivation has also explored the role of goal setting and self-regulation in learning. Goal orientation theory, which examines how individuals’ personal goals influence their learning behaviors and outcomes, has become increasingly relevant for adult learners. Studies have found that learners with mastery goals (focused on learning and improving) tend to have better academic persistence and performance compared to those with performance goals (focused on proving competence to others) (Elliot &amp; McGregor, 2001). For adult learners, the ability to set realistic and meaningful goals that align with their life and career aspirations is an important motivational factor that influences their academic success (</w:t>
      </w:r>
      <w:proofErr w:type="spellStart"/>
      <w:r w:rsidRPr="00EB6480">
        <w:rPr>
          <w:rFonts w:ascii="Times New Roman" w:hAnsi="Times New Roman"/>
          <w:sz w:val="25"/>
          <w:szCs w:val="25"/>
        </w:rPr>
        <w:t>Simplicio</w:t>
      </w:r>
      <w:proofErr w:type="spellEnd"/>
      <w:r w:rsidRPr="00EB6480">
        <w:rPr>
          <w:rFonts w:ascii="Times New Roman" w:hAnsi="Times New Roman"/>
          <w:sz w:val="25"/>
          <w:szCs w:val="25"/>
        </w:rPr>
        <w:t xml:space="preserve"> et al., 2020). Furthermore, self-regulated learning, which involves </w:t>
      </w:r>
      <w:r w:rsidRPr="00EB6480">
        <w:rPr>
          <w:rFonts w:ascii="Times New Roman" w:hAnsi="Times New Roman"/>
          <w:sz w:val="25"/>
          <w:szCs w:val="25"/>
        </w:rPr>
        <w:lastRenderedPageBreak/>
        <w:t>strategies for planning, monitoring, and evaluating one’s learning process, has been identified as another crucial element in enhancing motivation and ensuring positive outcomes for adult learners (Zimmerman, 2013).</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Overall, motivation is a multifaceted construct that is influenced by both individual and contextual factors. For adult learners, motivational influences are shaped not only by personal aspirations but also by external constraints and the degree to which educational environments support their autonomy, competence, and relatedness. Recent studies suggest that creating learning environments that enhance motivation—through supportive feedback, opportunities for choice, and fostering a sense of community—can significantly improve adult learners’ educational experiences and outcomes (Lee &amp; Reeve, 2018). As motivation is closely intertwined with other psychological constructs, such as self-efficacy, the relationship between motivation and educational outcomes is dynamic, complex, and critical to understanding how adults succeed in learning endeavors.</w:t>
      </w:r>
    </w:p>
    <w:p w:rsidR="006829D9" w:rsidRPr="00EB6480" w:rsidRDefault="00CD5EEF" w:rsidP="00B51BB0">
      <w:pPr>
        <w:spacing w:after="0" w:line="360" w:lineRule="auto"/>
        <w:jc w:val="both"/>
        <w:rPr>
          <w:rFonts w:ascii="Times New Roman" w:hAnsi="Times New Roman"/>
          <w:b/>
          <w:bCs/>
          <w:sz w:val="25"/>
          <w:szCs w:val="25"/>
        </w:rPr>
      </w:pPr>
      <w:r w:rsidRPr="00EB6480">
        <w:rPr>
          <w:rFonts w:ascii="Times New Roman" w:hAnsi="Times New Roman"/>
          <w:b/>
          <w:bCs/>
          <w:sz w:val="25"/>
          <w:szCs w:val="25"/>
        </w:rPr>
        <w:t>Self-Efficacy</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 xml:space="preserve">Self-efficacy, a concept introduced by </w:t>
      </w:r>
      <w:proofErr w:type="spellStart"/>
      <w:r w:rsidRPr="00EB6480">
        <w:rPr>
          <w:rFonts w:ascii="Times New Roman" w:hAnsi="Times New Roman"/>
          <w:sz w:val="25"/>
          <w:szCs w:val="25"/>
        </w:rPr>
        <w:t>Bandura</w:t>
      </w:r>
      <w:proofErr w:type="spellEnd"/>
      <w:r w:rsidRPr="00EB6480">
        <w:rPr>
          <w:rFonts w:ascii="Times New Roman" w:hAnsi="Times New Roman"/>
          <w:sz w:val="25"/>
          <w:szCs w:val="25"/>
        </w:rPr>
        <w:t xml:space="preserve"> (1977), refers to individuals' belief in their ability to perform specific tasks or achieve goals. For adult learners, self-efficacy plays a pivotal role in their motivation, persistence, and overall educational success. This belief influences how they approach challenges, manage setbacks, and maintain focus on long-term goals. Adult learners, often juggling education with work and family, may face unique challenges that can either strengthen or weaken their self-efficacy beliefs, directly affecting their academic outcomes (</w:t>
      </w:r>
      <w:proofErr w:type="spellStart"/>
      <w:r w:rsidRPr="00EB6480">
        <w:rPr>
          <w:rFonts w:ascii="Times New Roman" w:hAnsi="Times New Roman"/>
          <w:sz w:val="25"/>
          <w:szCs w:val="25"/>
        </w:rPr>
        <w:t>Schunk</w:t>
      </w:r>
      <w:proofErr w:type="spellEnd"/>
      <w:r w:rsidRPr="00EB6480">
        <w:rPr>
          <w:rFonts w:ascii="Times New Roman" w:hAnsi="Times New Roman"/>
          <w:sz w:val="25"/>
          <w:szCs w:val="25"/>
        </w:rPr>
        <w:t xml:space="preserve"> &amp; </w:t>
      </w:r>
      <w:proofErr w:type="spellStart"/>
      <w:r w:rsidRPr="00EB6480">
        <w:rPr>
          <w:rFonts w:ascii="Times New Roman" w:hAnsi="Times New Roman"/>
          <w:sz w:val="25"/>
          <w:szCs w:val="25"/>
        </w:rPr>
        <w:t>DiBenedetto</w:t>
      </w:r>
      <w:proofErr w:type="spellEnd"/>
      <w:r w:rsidRPr="00EB6480">
        <w:rPr>
          <w:rFonts w:ascii="Times New Roman" w:hAnsi="Times New Roman"/>
          <w:sz w:val="25"/>
          <w:szCs w:val="25"/>
        </w:rPr>
        <w:t>, 2020). The sources of self-efficacy include mastery experiences, vicarious experiences, social persuasion, and physiological states (</w:t>
      </w:r>
      <w:proofErr w:type="spellStart"/>
      <w:r w:rsidRPr="00EB6480">
        <w:rPr>
          <w:rFonts w:ascii="Times New Roman" w:hAnsi="Times New Roman"/>
          <w:sz w:val="25"/>
          <w:szCs w:val="25"/>
        </w:rPr>
        <w:t>Bandura</w:t>
      </w:r>
      <w:proofErr w:type="spellEnd"/>
      <w:r w:rsidRPr="00EB6480">
        <w:rPr>
          <w:rFonts w:ascii="Times New Roman" w:hAnsi="Times New Roman"/>
          <w:sz w:val="25"/>
          <w:szCs w:val="25"/>
        </w:rPr>
        <w:t xml:space="preserve">, 1997). Mastery experiences—successful accomplishments—are particularly important for adult learners as they shape their belief in their capabilities. Positive experiences can boost self-efficacy, while setbacks may undermine it if learners lack effective coping strategies (Zimmerman, 2000). Vicarious experiences, such as observing peers </w:t>
      </w:r>
      <w:proofErr w:type="gramStart"/>
      <w:r w:rsidRPr="00EB6480">
        <w:rPr>
          <w:rFonts w:ascii="Times New Roman" w:hAnsi="Times New Roman"/>
          <w:sz w:val="25"/>
          <w:szCs w:val="25"/>
        </w:rPr>
        <w:t>succeed,</w:t>
      </w:r>
      <w:proofErr w:type="gramEnd"/>
      <w:r w:rsidRPr="00EB6480">
        <w:rPr>
          <w:rFonts w:ascii="Times New Roman" w:hAnsi="Times New Roman"/>
          <w:sz w:val="25"/>
          <w:szCs w:val="25"/>
        </w:rPr>
        <w:t xml:space="preserve"> can also influence self-efficacy, especially for adult learners in similar situations (</w:t>
      </w:r>
      <w:proofErr w:type="spellStart"/>
      <w:r w:rsidRPr="00EB6480">
        <w:rPr>
          <w:rFonts w:ascii="Times New Roman" w:hAnsi="Times New Roman"/>
          <w:sz w:val="25"/>
          <w:szCs w:val="25"/>
        </w:rPr>
        <w:t>Schunk</w:t>
      </w:r>
      <w:proofErr w:type="spellEnd"/>
      <w:r w:rsidRPr="00EB6480">
        <w:rPr>
          <w:rFonts w:ascii="Times New Roman" w:hAnsi="Times New Roman"/>
          <w:sz w:val="25"/>
          <w:szCs w:val="25"/>
        </w:rPr>
        <w:t xml:space="preserve"> &amp; </w:t>
      </w:r>
      <w:proofErr w:type="spellStart"/>
      <w:r w:rsidRPr="00EB6480">
        <w:rPr>
          <w:rFonts w:ascii="Times New Roman" w:hAnsi="Times New Roman"/>
          <w:sz w:val="25"/>
          <w:szCs w:val="25"/>
        </w:rPr>
        <w:t>DiBenedetto</w:t>
      </w:r>
      <w:proofErr w:type="spellEnd"/>
      <w:r w:rsidRPr="00EB6480">
        <w:rPr>
          <w:rFonts w:ascii="Times New Roman" w:hAnsi="Times New Roman"/>
          <w:sz w:val="25"/>
          <w:szCs w:val="25"/>
        </w:rPr>
        <w:t>, 2020). Social persuasion, such as positive feedback, can further enhance self-efficacy and persistence (</w:t>
      </w:r>
      <w:proofErr w:type="spellStart"/>
      <w:r w:rsidRPr="00EB6480">
        <w:rPr>
          <w:rFonts w:ascii="Times New Roman" w:hAnsi="Times New Roman"/>
          <w:sz w:val="25"/>
          <w:szCs w:val="25"/>
        </w:rPr>
        <w:t>Klassen</w:t>
      </w:r>
      <w:proofErr w:type="spellEnd"/>
      <w:r w:rsidRPr="00EB6480">
        <w:rPr>
          <w:rFonts w:ascii="Times New Roman" w:hAnsi="Times New Roman"/>
          <w:sz w:val="25"/>
          <w:szCs w:val="25"/>
        </w:rPr>
        <w:t xml:space="preserve"> &amp; </w:t>
      </w:r>
      <w:proofErr w:type="spellStart"/>
      <w:r w:rsidRPr="00EB6480">
        <w:rPr>
          <w:rFonts w:ascii="Times New Roman" w:hAnsi="Times New Roman"/>
          <w:sz w:val="25"/>
          <w:szCs w:val="25"/>
        </w:rPr>
        <w:t>Tze</w:t>
      </w:r>
      <w:proofErr w:type="spellEnd"/>
      <w:r w:rsidRPr="00EB6480">
        <w:rPr>
          <w:rFonts w:ascii="Times New Roman" w:hAnsi="Times New Roman"/>
          <w:sz w:val="25"/>
          <w:szCs w:val="25"/>
        </w:rPr>
        <w:t xml:space="preserve">, 2014). Lastly, physiological </w:t>
      </w:r>
      <w:r w:rsidRPr="00EB6480">
        <w:rPr>
          <w:rFonts w:ascii="Times New Roman" w:hAnsi="Times New Roman"/>
          <w:sz w:val="25"/>
          <w:szCs w:val="25"/>
        </w:rPr>
        <w:lastRenderedPageBreak/>
        <w:t>states like stress or anxiety can affect learners' perceptions of their abilities, influencing motivation (</w:t>
      </w:r>
      <w:proofErr w:type="spellStart"/>
      <w:r w:rsidRPr="00EB6480">
        <w:rPr>
          <w:rFonts w:ascii="Times New Roman" w:hAnsi="Times New Roman"/>
          <w:sz w:val="25"/>
          <w:szCs w:val="25"/>
        </w:rPr>
        <w:t>Bandura</w:t>
      </w:r>
      <w:proofErr w:type="spellEnd"/>
      <w:r w:rsidRPr="00EB6480">
        <w:rPr>
          <w:rFonts w:ascii="Times New Roman" w:hAnsi="Times New Roman"/>
          <w:sz w:val="25"/>
          <w:szCs w:val="25"/>
        </w:rPr>
        <w:t>, 1997).</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The relationship between self-efficacy and motivation is reciprocal. Higher self-efficacy leads to setting more challenging goals, increased effort, and persistence, which in turn reinforces self-efficacy beliefs (</w:t>
      </w:r>
      <w:proofErr w:type="spellStart"/>
      <w:r w:rsidRPr="00EB6480">
        <w:rPr>
          <w:rFonts w:ascii="Times New Roman" w:hAnsi="Times New Roman"/>
          <w:sz w:val="25"/>
          <w:szCs w:val="25"/>
        </w:rPr>
        <w:t>Bandura</w:t>
      </w:r>
      <w:proofErr w:type="spellEnd"/>
      <w:r w:rsidRPr="00EB6480">
        <w:rPr>
          <w:rFonts w:ascii="Times New Roman" w:hAnsi="Times New Roman"/>
          <w:sz w:val="25"/>
          <w:szCs w:val="25"/>
        </w:rPr>
        <w:t>, 1997). This is crucial for adult learners who balance education with other responsibilities. When they believe in their abilities, they are more likely to engage in learning activities and seek support when needed. Conversely, low self-efficacy can lead to procrastination, avoidance, and decreased motivation, hindering academic success (</w:t>
      </w:r>
      <w:proofErr w:type="spellStart"/>
      <w:r w:rsidRPr="00EB6480">
        <w:rPr>
          <w:rFonts w:ascii="Times New Roman" w:hAnsi="Times New Roman"/>
          <w:sz w:val="25"/>
          <w:szCs w:val="25"/>
        </w:rPr>
        <w:t>Pajares</w:t>
      </w:r>
      <w:proofErr w:type="spellEnd"/>
      <w:r w:rsidRPr="00EB6480">
        <w:rPr>
          <w:rFonts w:ascii="Times New Roman" w:hAnsi="Times New Roman"/>
          <w:sz w:val="25"/>
          <w:szCs w:val="25"/>
        </w:rPr>
        <w:t>, 2008). Self-efficacy also affects both intrinsic and extrinsic motivation, with learners more likely to pursue tasks for intrinsic satisfaction when they believe in their abilities (</w:t>
      </w:r>
      <w:proofErr w:type="spellStart"/>
      <w:r w:rsidRPr="00EB6480">
        <w:rPr>
          <w:rFonts w:ascii="Times New Roman" w:hAnsi="Times New Roman"/>
          <w:sz w:val="25"/>
          <w:szCs w:val="25"/>
        </w:rPr>
        <w:t>Schunk</w:t>
      </w:r>
      <w:proofErr w:type="spellEnd"/>
      <w:r w:rsidRPr="00EB6480">
        <w:rPr>
          <w:rFonts w:ascii="Times New Roman" w:hAnsi="Times New Roman"/>
          <w:sz w:val="25"/>
          <w:szCs w:val="25"/>
        </w:rPr>
        <w:t xml:space="preserve"> &amp; </w:t>
      </w:r>
      <w:proofErr w:type="spellStart"/>
      <w:r w:rsidRPr="00EB6480">
        <w:rPr>
          <w:rFonts w:ascii="Times New Roman" w:hAnsi="Times New Roman"/>
          <w:sz w:val="25"/>
          <w:szCs w:val="25"/>
        </w:rPr>
        <w:t>DiBenedetto</w:t>
      </w:r>
      <w:proofErr w:type="spellEnd"/>
      <w:r w:rsidRPr="00EB6480">
        <w:rPr>
          <w:rFonts w:ascii="Times New Roman" w:hAnsi="Times New Roman"/>
          <w:sz w:val="25"/>
          <w:szCs w:val="25"/>
        </w:rPr>
        <w:t>, 2020). Research has shown a strong correlation between self-efficacy and academic performance across various adult learning contexts, including higher education and vocational training (Richardson et al., 2012; Lee et al., 2019). Adult learners with high self-efficacy are more likely to engage with course materials, participate in discussions, and complete assignments, while those with low self-efficacy may avoid challenges and struggle with problem-solving (</w:t>
      </w:r>
      <w:proofErr w:type="spellStart"/>
      <w:r w:rsidRPr="00EB6480">
        <w:rPr>
          <w:rFonts w:ascii="Times New Roman" w:hAnsi="Times New Roman"/>
          <w:sz w:val="25"/>
          <w:szCs w:val="25"/>
        </w:rPr>
        <w:t>Komarraju</w:t>
      </w:r>
      <w:proofErr w:type="spellEnd"/>
      <w:r w:rsidRPr="00EB6480">
        <w:rPr>
          <w:rFonts w:ascii="Times New Roman" w:hAnsi="Times New Roman"/>
          <w:sz w:val="25"/>
          <w:szCs w:val="25"/>
        </w:rPr>
        <w:t xml:space="preserve"> et al., 2011). Thus, fostering self-efficacy is essential for enhancing educational outcomes.</w:t>
      </w:r>
    </w:p>
    <w:p w:rsidR="006829D9" w:rsidRPr="00EB6480" w:rsidRDefault="00CD5EEF" w:rsidP="00EB6480">
      <w:pPr>
        <w:spacing w:after="0" w:line="360" w:lineRule="auto"/>
        <w:ind w:firstLineChars="200" w:firstLine="500"/>
        <w:jc w:val="both"/>
        <w:rPr>
          <w:rFonts w:ascii="Times New Roman" w:hAnsi="Times New Roman"/>
          <w:b/>
          <w:bCs/>
          <w:sz w:val="25"/>
          <w:szCs w:val="25"/>
        </w:rPr>
      </w:pPr>
      <w:r w:rsidRPr="00EB6480">
        <w:rPr>
          <w:rFonts w:ascii="Times New Roman" w:hAnsi="Times New Roman"/>
          <w:sz w:val="25"/>
          <w:szCs w:val="25"/>
        </w:rPr>
        <w:t xml:space="preserve">In online learning environments, self-efficacy plays an even more significant role. Adult learners often face challenges such as technical difficulties or isolation, which can impact their engagement and success. Learners who feel confident in using technology are more likely to persist and perform well, while those with low self-efficacy may disengage (Martin &amp; </w:t>
      </w:r>
      <w:proofErr w:type="spellStart"/>
      <w:r w:rsidRPr="00EB6480">
        <w:rPr>
          <w:rFonts w:ascii="Times New Roman" w:hAnsi="Times New Roman"/>
          <w:sz w:val="25"/>
          <w:szCs w:val="25"/>
        </w:rPr>
        <w:t>Grasha</w:t>
      </w:r>
      <w:proofErr w:type="spellEnd"/>
      <w:r w:rsidRPr="00EB6480">
        <w:rPr>
          <w:rFonts w:ascii="Times New Roman" w:hAnsi="Times New Roman"/>
          <w:sz w:val="25"/>
          <w:szCs w:val="25"/>
        </w:rPr>
        <w:t>, 2011). Providing technical support and designing courses that promote mastery experiences can enhance self-efficacy, thereby improving motivation and academic outcomes (Hodges &amp; Fowler, 2017). In conclusion, self-efficacy is a key psychological factor influencing motivation, persistence, and academic achievement among adult learners. By shaping their perceptions of capability, self-efficacy determines how learners approach tasks, regulate their learning, and persist through challenges. Fostering positive self-efficacy beliefs is essential for enhancing adult learners' educational success, especially in contexts where they face unique obstacles.</w:t>
      </w:r>
    </w:p>
    <w:p w:rsidR="006829D9" w:rsidRPr="00EB6480" w:rsidRDefault="00CD5EEF" w:rsidP="00B51BB0">
      <w:pPr>
        <w:spacing w:after="0" w:line="360" w:lineRule="auto"/>
        <w:jc w:val="both"/>
        <w:rPr>
          <w:rFonts w:ascii="Times New Roman" w:hAnsi="Times New Roman"/>
          <w:b/>
          <w:bCs/>
          <w:sz w:val="25"/>
          <w:szCs w:val="25"/>
        </w:rPr>
      </w:pPr>
      <w:r w:rsidRPr="00EB6480">
        <w:rPr>
          <w:rFonts w:ascii="Times New Roman" w:hAnsi="Times New Roman"/>
          <w:b/>
          <w:bCs/>
          <w:sz w:val="25"/>
          <w:szCs w:val="25"/>
        </w:rPr>
        <w:lastRenderedPageBreak/>
        <w:t>The Influence of Motivation and Self-Efficacy on Adult Learners' Educational Outcomes</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Adult learners, defined as individuals who return to or engage in formal education later in life, represent a significant and diverse segment of the global student population. Unlike traditional students, adult learners often bring a wealth of life experience, responsibilities, and motivations to their educational endeavors, which profoundly influences their learning experiences and outcomes (</w:t>
      </w:r>
      <w:proofErr w:type="spellStart"/>
      <w:r w:rsidRPr="00EB6480">
        <w:rPr>
          <w:rFonts w:ascii="Times New Roman" w:hAnsi="Times New Roman"/>
          <w:sz w:val="25"/>
          <w:szCs w:val="25"/>
        </w:rPr>
        <w:t>Kasworm</w:t>
      </w:r>
      <w:proofErr w:type="spellEnd"/>
      <w:r w:rsidRPr="00EB6480">
        <w:rPr>
          <w:rFonts w:ascii="Times New Roman" w:hAnsi="Times New Roman"/>
          <w:sz w:val="25"/>
          <w:szCs w:val="25"/>
        </w:rPr>
        <w:t>, 2010). In recent years, the study of adult learners has expanded to focus not only on their unique demographic and motivational characteristics but also on how these factors intersect with broader psychological constructs, such as motivation and self-efficacy, to shape educational success. Adult learners are typically characterized by specific challenges, such as balancing education with work, family, and other life commitments, which can either enhance or impede their learning progress. These life circumstances often influence their expectations, motivations, and engagement in learning, making the understanding of adult learners’ educational outcomes complex and multifaceted (Cross, 2020).</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 xml:space="preserve">The impact of motivation and self-efficacy on adult learners' educational outcomes is profound and multifaceted. Motivation, defined as the internal drive that guides behavior and decision-making, plays a pivotal role in determining whether adult learners persist in their educational endeavors, particularly in the face of obstacles like balancing work, family, and other responsibilities (Ryan &amp; </w:t>
      </w:r>
      <w:proofErr w:type="spellStart"/>
      <w:r w:rsidRPr="00EB6480">
        <w:rPr>
          <w:rFonts w:ascii="Times New Roman" w:hAnsi="Times New Roman"/>
          <w:sz w:val="25"/>
          <w:szCs w:val="25"/>
        </w:rPr>
        <w:t>Deci</w:t>
      </w:r>
      <w:proofErr w:type="spellEnd"/>
      <w:r w:rsidRPr="00EB6480">
        <w:rPr>
          <w:rFonts w:ascii="Times New Roman" w:hAnsi="Times New Roman"/>
          <w:sz w:val="25"/>
          <w:szCs w:val="25"/>
        </w:rPr>
        <w:t xml:space="preserve">, 2000). Self-efficacy, on the other hand, refers to an individual’s belief in their capacity to achieve specific tasks and goals, and it is considered a key psychological construct that influences both the direction and intensity of an adult </w:t>
      </w:r>
      <w:proofErr w:type="spellStart"/>
      <w:r w:rsidRPr="00EB6480">
        <w:rPr>
          <w:rFonts w:ascii="Times New Roman" w:hAnsi="Times New Roman"/>
          <w:sz w:val="25"/>
          <w:szCs w:val="25"/>
        </w:rPr>
        <w:t>learner's</w:t>
      </w:r>
      <w:proofErr w:type="spellEnd"/>
      <w:r w:rsidRPr="00EB6480">
        <w:rPr>
          <w:rFonts w:ascii="Times New Roman" w:hAnsi="Times New Roman"/>
          <w:sz w:val="25"/>
          <w:szCs w:val="25"/>
        </w:rPr>
        <w:t xml:space="preserve"> efforts (</w:t>
      </w:r>
      <w:proofErr w:type="spellStart"/>
      <w:r w:rsidRPr="00EB6480">
        <w:rPr>
          <w:rFonts w:ascii="Times New Roman" w:hAnsi="Times New Roman"/>
          <w:sz w:val="25"/>
          <w:szCs w:val="25"/>
        </w:rPr>
        <w:t>Bandura</w:t>
      </w:r>
      <w:proofErr w:type="spellEnd"/>
      <w:r w:rsidRPr="00EB6480">
        <w:rPr>
          <w:rFonts w:ascii="Times New Roman" w:hAnsi="Times New Roman"/>
          <w:sz w:val="25"/>
          <w:szCs w:val="25"/>
        </w:rPr>
        <w:t>, 1997). Building on the unique challenges faced by adult learners, motivation—both intrinsic and extrinsic—emerges as a critical factor influencing their engagement and success in educational settings. Motivation in adult learners can be both intrinsic and extrinsic. Intrinsic motivation is driven by personal interest, curiosity, or the desire for self-improvement, whereas extrinsic motivation is influenced by external rewards, such as career advancement, financial incentives, or social recognition (</w:t>
      </w:r>
      <w:proofErr w:type="spellStart"/>
      <w:r w:rsidRPr="00EB6480">
        <w:rPr>
          <w:rFonts w:ascii="Times New Roman" w:hAnsi="Times New Roman"/>
          <w:sz w:val="25"/>
          <w:szCs w:val="25"/>
        </w:rPr>
        <w:t>Deci</w:t>
      </w:r>
      <w:proofErr w:type="spellEnd"/>
      <w:r w:rsidRPr="00EB6480">
        <w:rPr>
          <w:rFonts w:ascii="Times New Roman" w:hAnsi="Times New Roman"/>
          <w:sz w:val="25"/>
          <w:szCs w:val="25"/>
        </w:rPr>
        <w:t xml:space="preserve"> &amp; Ryan, 2008). Adult learners, especially those returning to education after years of absence, often experience a blend of both intrinsic and extrinsic motivations, with intrinsic factors like </w:t>
      </w:r>
      <w:r w:rsidRPr="00EB6480">
        <w:rPr>
          <w:rFonts w:ascii="Times New Roman" w:hAnsi="Times New Roman"/>
          <w:sz w:val="25"/>
          <w:szCs w:val="25"/>
        </w:rPr>
        <w:lastRenderedPageBreak/>
        <w:t>personal fulfillment or intellectual growth complementing extrinsic factors such as job security or promotion prospects (</w:t>
      </w:r>
      <w:proofErr w:type="spellStart"/>
      <w:r w:rsidRPr="00EB6480">
        <w:rPr>
          <w:rFonts w:ascii="Times New Roman" w:hAnsi="Times New Roman"/>
          <w:sz w:val="25"/>
          <w:szCs w:val="25"/>
        </w:rPr>
        <w:t>González</w:t>
      </w:r>
      <w:proofErr w:type="spellEnd"/>
      <w:r w:rsidRPr="00EB6480">
        <w:rPr>
          <w:rFonts w:ascii="Times New Roman" w:hAnsi="Times New Roman"/>
          <w:sz w:val="25"/>
          <w:szCs w:val="25"/>
        </w:rPr>
        <w:t xml:space="preserve"> et al., 2016). While motivation drives the initial desire to engage in learning, self-efficacy determines how adult learners manage their efforts, overcome obstacles, and ultimately persist through the challenges they encounter. Research shows that when adult learners align their educational pursuits with both personal interests and career goals, they are more likely to remain engaged, persist through challenges, and achieve positive educational outcomes (Bennett &amp; O’Brien, 2020). For instance, adult learners who are motivated by a passion for learning are often more resilient when confronted with the stresses of balancing education with family or work responsibilities.</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However, motivation alone is insufficient to guarantee success. Self-efficacy—the belief in one’s ability to succeed in specific tasks—plays a critical role in determining how adult learners approach challenges and persist in the face of difficulties (</w:t>
      </w:r>
      <w:proofErr w:type="spellStart"/>
      <w:r w:rsidRPr="00EB6480">
        <w:rPr>
          <w:rFonts w:ascii="Times New Roman" w:hAnsi="Times New Roman"/>
          <w:sz w:val="25"/>
          <w:szCs w:val="25"/>
        </w:rPr>
        <w:t>Schunk</w:t>
      </w:r>
      <w:proofErr w:type="spellEnd"/>
      <w:r w:rsidRPr="00EB6480">
        <w:rPr>
          <w:rFonts w:ascii="Times New Roman" w:hAnsi="Times New Roman"/>
          <w:sz w:val="25"/>
          <w:szCs w:val="25"/>
        </w:rPr>
        <w:t xml:space="preserve"> &amp; </w:t>
      </w:r>
      <w:proofErr w:type="spellStart"/>
      <w:r w:rsidRPr="00EB6480">
        <w:rPr>
          <w:rFonts w:ascii="Times New Roman" w:hAnsi="Times New Roman"/>
          <w:sz w:val="25"/>
          <w:szCs w:val="25"/>
        </w:rPr>
        <w:t>DiBenedetto</w:t>
      </w:r>
      <w:proofErr w:type="spellEnd"/>
      <w:r w:rsidRPr="00EB6480">
        <w:rPr>
          <w:rFonts w:ascii="Times New Roman" w:hAnsi="Times New Roman"/>
          <w:sz w:val="25"/>
          <w:szCs w:val="25"/>
        </w:rPr>
        <w:t>, 2020). High self-efficacy leads to greater motivation, as individuals are more likely to set ambitious goals, put forth greater effort, and persist longer in overcoming obstacles (</w:t>
      </w:r>
      <w:proofErr w:type="spellStart"/>
      <w:r w:rsidRPr="00EB6480">
        <w:rPr>
          <w:rFonts w:ascii="Times New Roman" w:hAnsi="Times New Roman"/>
          <w:sz w:val="25"/>
          <w:szCs w:val="25"/>
        </w:rPr>
        <w:t>Bandura</w:t>
      </w:r>
      <w:proofErr w:type="spellEnd"/>
      <w:r w:rsidRPr="00EB6480">
        <w:rPr>
          <w:rFonts w:ascii="Times New Roman" w:hAnsi="Times New Roman"/>
          <w:sz w:val="25"/>
          <w:szCs w:val="25"/>
        </w:rPr>
        <w:t>, 1997). Thus, the dynamic interplay between motivation and self-efficacy is not one-directional, but rather a mutually reinforcing cycle, where each factor influences the other and together shapes adult learners' persistence and success. For adult learners, self-efficacy influences how they manage competing life responsibilities, how they approach learning tasks, and whether they remain engaged when faced with setbacks. For example, adult learners with high self-efficacy tend to approach difficult assignments with greater confidence and are more likely to seek help when necessary, while those with low self-efficacy may experience anxiety, procrastination, or avoidance, negatively affecting their motivation and academic outcomes (</w:t>
      </w:r>
      <w:proofErr w:type="spellStart"/>
      <w:r w:rsidRPr="00EB6480">
        <w:rPr>
          <w:rFonts w:ascii="Times New Roman" w:hAnsi="Times New Roman"/>
          <w:sz w:val="25"/>
          <w:szCs w:val="25"/>
        </w:rPr>
        <w:t>Pajares</w:t>
      </w:r>
      <w:proofErr w:type="spellEnd"/>
      <w:r w:rsidRPr="00EB6480">
        <w:rPr>
          <w:rFonts w:ascii="Times New Roman" w:hAnsi="Times New Roman"/>
          <w:sz w:val="25"/>
          <w:szCs w:val="25"/>
        </w:rPr>
        <w:t>, 2008).</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 xml:space="preserve">The reciprocal relationship between motivation and self-efficacy is particularly evident in adult learning contexts. Motivation and self-efficacy mutually reinforce one another: higher self-efficacy leads to increased motivation, which in turn strengthens self-efficacy beliefs (Zimmerman, 2000). For example, adult learners who experience success in overcoming challenges are likely to develop stronger beliefs in their abilities, which </w:t>
      </w:r>
      <w:proofErr w:type="gramStart"/>
      <w:r w:rsidRPr="00EB6480">
        <w:rPr>
          <w:rFonts w:ascii="Times New Roman" w:hAnsi="Times New Roman"/>
          <w:sz w:val="25"/>
          <w:szCs w:val="25"/>
        </w:rPr>
        <w:t>motivates</w:t>
      </w:r>
      <w:proofErr w:type="gramEnd"/>
      <w:r w:rsidRPr="00EB6480">
        <w:rPr>
          <w:rFonts w:ascii="Times New Roman" w:hAnsi="Times New Roman"/>
          <w:sz w:val="25"/>
          <w:szCs w:val="25"/>
        </w:rPr>
        <w:t xml:space="preserve"> them to set and achieve more challenging goals. This positive feedback loop is especially important for adult learners, who may encounter unique challenges, such as the </w:t>
      </w:r>
      <w:r w:rsidRPr="00EB6480">
        <w:rPr>
          <w:rFonts w:ascii="Times New Roman" w:hAnsi="Times New Roman"/>
          <w:sz w:val="25"/>
          <w:szCs w:val="25"/>
        </w:rPr>
        <w:lastRenderedPageBreak/>
        <w:t xml:space="preserve">fear of returning to education after a long gap or difficulties balancing multiple responsibilities. Research by </w:t>
      </w:r>
      <w:proofErr w:type="spellStart"/>
      <w:r w:rsidRPr="00EB6480">
        <w:rPr>
          <w:rFonts w:ascii="Times New Roman" w:hAnsi="Times New Roman"/>
          <w:sz w:val="25"/>
          <w:szCs w:val="25"/>
        </w:rPr>
        <w:t>Schunk</w:t>
      </w:r>
      <w:proofErr w:type="spellEnd"/>
      <w:r w:rsidRPr="00EB6480">
        <w:rPr>
          <w:rFonts w:ascii="Times New Roman" w:hAnsi="Times New Roman"/>
          <w:sz w:val="25"/>
          <w:szCs w:val="25"/>
        </w:rPr>
        <w:t xml:space="preserve"> and </w:t>
      </w:r>
      <w:proofErr w:type="spellStart"/>
      <w:r w:rsidRPr="00EB6480">
        <w:rPr>
          <w:rFonts w:ascii="Times New Roman" w:hAnsi="Times New Roman"/>
          <w:sz w:val="25"/>
          <w:szCs w:val="25"/>
        </w:rPr>
        <w:t>DiBenedetto</w:t>
      </w:r>
      <w:proofErr w:type="spellEnd"/>
      <w:r w:rsidRPr="00EB6480">
        <w:rPr>
          <w:rFonts w:ascii="Times New Roman" w:hAnsi="Times New Roman"/>
          <w:sz w:val="25"/>
          <w:szCs w:val="25"/>
        </w:rPr>
        <w:t xml:space="preserve"> (2020) suggests that when adult learners succeed in small, manageable tasks, their self-efficacy increases, which in turn fuels further motivation and engagement. Conversely, failure or setbacks can diminish self-efficacy, leading to reduced motivation and disengagement from the learning process.</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 xml:space="preserve">The impact of motivation and self-efficacy on adult learners' outcomes is also shaped by the learning environment. Adult learners, particularly those returning to education after years of absence, may face difficulties adjusting to new learning environments or technologies. This is particularly true in online learning contexts, where self-regulation and technological skills are crucial for success. Research indicates that online learning environments can either enhance or hinder motivation and self-efficacy, depending on the level of support provided. For example, adult learners who receive timely feedback, technical support, and opportunities to engage in mastery experiences are more likely to develop higher self-efficacy, which improves their motivation and persistence in online courses (Martin &amp; </w:t>
      </w:r>
      <w:proofErr w:type="spellStart"/>
      <w:r w:rsidRPr="00EB6480">
        <w:rPr>
          <w:rFonts w:ascii="Times New Roman" w:hAnsi="Times New Roman"/>
          <w:sz w:val="25"/>
          <w:szCs w:val="25"/>
        </w:rPr>
        <w:t>Grasha</w:t>
      </w:r>
      <w:proofErr w:type="spellEnd"/>
      <w:r w:rsidRPr="00EB6480">
        <w:rPr>
          <w:rFonts w:ascii="Times New Roman" w:hAnsi="Times New Roman"/>
          <w:sz w:val="25"/>
          <w:szCs w:val="25"/>
        </w:rPr>
        <w:t>, 2011; Hodges &amp; Fowler, 2017). In contrast, learners who face isolation or technical difficulties without adequate support are more likely to experience a decline in self-efficacy, which can lead to disengagement and poor academic performance (Hodges &amp; Fowler, 2017). Moreover, the learning context in which adult learners engage plays a significant role in how motivation and self-efficacy manifest and influence their educational outcomes.</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 xml:space="preserve">Furthermore, the role of self-efficacy and motivation extends to workplace learning and vocational education. In these contexts, adult learners often pursue education to enhance their professional skills, advance their careers, or meet industry standards. Motivation in workplace learning tends to be more extrinsically driven, as learners are often motivated by the prospect of career advancement or salary increases. However, self-efficacy plays a significant role in determining how well these learners engage with training </w:t>
      </w:r>
      <w:proofErr w:type="spellStart"/>
      <w:r w:rsidR="00F423A8">
        <w:rPr>
          <w:rFonts w:ascii="Times New Roman" w:hAnsi="Times New Roman"/>
          <w:sz w:val="25"/>
          <w:szCs w:val="25"/>
        </w:rPr>
        <w:t>programmes</w:t>
      </w:r>
      <w:proofErr w:type="spellEnd"/>
      <w:r w:rsidRPr="00EB6480">
        <w:rPr>
          <w:rFonts w:ascii="Times New Roman" w:hAnsi="Times New Roman"/>
          <w:sz w:val="25"/>
          <w:szCs w:val="25"/>
        </w:rPr>
        <w:t xml:space="preserve">. Research by Liu et al. (2017) found that employees who believe in their ability to succeed in skill development </w:t>
      </w:r>
      <w:proofErr w:type="spellStart"/>
      <w:r w:rsidR="00F423A8">
        <w:rPr>
          <w:rFonts w:ascii="Times New Roman" w:hAnsi="Times New Roman"/>
          <w:sz w:val="25"/>
          <w:szCs w:val="25"/>
        </w:rPr>
        <w:t>programmes</w:t>
      </w:r>
      <w:proofErr w:type="spellEnd"/>
      <w:r w:rsidRPr="00EB6480">
        <w:rPr>
          <w:rFonts w:ascii="Times New Roman" w:hAnsi="Times New Roman"/>
          <w:sz w:val="25"/>
          <w:szCs w:val="25"/>
        </w:rPr>
        <w:t xml:space="preserve"> are more likely to engage actively and apply new knowledge in their jobs. In contrast, employees with low self-efficacy may avoid training or fail to fully engage, which reduces the likelihood of career advancement or skill development. Thus, fostering self-efficacy in workplace learning is essential for improving both motivation and </w:t>
      </w:r>
      <w:r w:rsidRPr="00EB6480">
        <w:rPr>
          <w:rFonts w:ascii="Times New Roman" w:hAnsi="Times New Roman"/>
          <w:sz w:val="25"/>
          <w:szCs w:val="25"/>
        </w:rPr>
        <w:lastRenderedPageBreak/>
        <w:t>performance. In formal higher education, where adult learners often return to complete a degree or pursue personal intellectual goals, self-efficacy plays a critical role in determining how learners engage with the academic tasks at hand. Studies show that adult learners with high self-efficacy are more likely to use effective study strategies, seek help when needed, and persist through academic challenges (Richardson et al., 2012). On the other hand, learners with low self-efficacy may experience feelings of inadequacy, procrastination, or avoidance, leading to lower academic performance and reduced motivation (</w:t>
      </w:r>
      <w:proofErr w:type="spellStart"/>
      <w:r w:rsidRPr="00EB6480">
        <w:rPr>
          <w:rFonts w:ascii="Times New Roman" w:hAnsi="Times New Roman"/>
          <w:sz w:val="25"/>
          <w:szCs w:val="25"/>
        </w:rPr>
        <w:t>Komarraju</w:t>
      </w:r>
      <w:proofErr w:type="spellEnd"/>
      <w:r w:rsidRPr="00EB6480">
        <w:rPr>
          <w:rFonts w:ascii="Times New Roman" w:hAnsi="Times New Roman"/>
          <w:sz w:val="25"/>
          <w:szCs w:val="25"/>
        </w:rPr>
        <w:t xml:space="preserve"> et al., 2011). This highlights the importance of creating learning environments that support adult learners' self-efficacy, such as offering personalized feedback, setting achievable goals, and celebrating small successes. By fostering self-efficacy and motivation, higher education institutions can help adult learners overcome challenges and achieve academic success.</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In conclusion, the interaction between motivation and self-efficacy plays a vital role in shaping the educational outcomes of adult learners. Motivation drives adult learners to set and pursue goals, while self-efficacy influences how they approach tasks and persist through challenges. Both factors are interconnected, with each reinforcing the other, and their impact extends across various learning contexts, from workplace learning to online education and formal higher education. Research consistently shows that enhancing self-efficacy through support, feedback, and mastery experiences can lead to increased motivation and better academic performance for adult learners. Understanding this dynamic relationship can guide educators, policymakers, and institutions in creating supportive learning environments that maximize the potential for success among adult learners.</w:t>
      </w:r>
    </w:p>
    <w:p w:rsidR="006829D9" w:rsidRPr="00CD5EEF" w:rsidRDefault="007E2397" w:rsidP="007E2397">
      <w:pPr>
        <w:spacing w:after="0" w:line="360" w:lineRule="auto"/>
        <w:rPr>
          <w:rFonts w:ascii="Times New Roman" w:hAnsi="Times New Roman"/>
          <w:b/>
          <w:bCs/>
          <w:sz w:val="26"/>
          <w:szCs w:val="26"/>
        </w:rPr>
      </w:pPr>
      <w:r w:rsidRPr="00CD5EEF">
        <w:rPr>
          <w:rFonts w:ascii="Times New Roman" w:hAnsi="Times New Roman"/>
          <w:b/>
          <w:bCs/>
          <w:sz w:val="26"/>
          <w:szCs w:val="26"/>
        </w:rPr>
        <w:t>IMPLICATIONS OF</w:t>
      </w:r>
      <w:r w:rsidR="00CD5EEF" w:rsidRPr="00CD5EEF">
        <w:rPr>
          <w:rFonts w:ascii="Times New Roman" w:hAnsi="Times New Roman"/>
          <w:b/>
          <w:bCs/>
          <w:sz w:val="26"/>
          <w:szCs w:val="26"/>
        </w:rPr>
        <w:t xml:space="preserve"> THE STUDY</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This study on motivation and self-efficacy in adult learning provides critical insights into the complex psychological factors that influence educational outcomes for adult learners. By examining the intricate relationship between motivation, self-efficacy, and academic success, the research offers several important implications for educators, institutions, and policymakers seeking to support adult learners more effectively.</w:t>
      </w:r>
    </w:p>
    <w:p w:rsidR="006829D9" w:rsidRPr="00EB6480" w:rsidRDefault="00CD5EEF" w:rsidP="00707693">
      <w:pPr>
        <w:spacing w:after="0" w:line="360" w:lineRule="auto"/>
        <w:jc w:val="both"/>
        <w:rPr>
          <w:rFonts w:ascii="Times New Roman" w:hAnsi="Times New Roman"/>
          <w:sz w:val="25"/>
          <w:szCs w:val="25"/>
        </w:rPr>
      </w:pPr>
      <w:r w:rsidRPr="00EB6480">
        <w:rPr>
          <w:rFonts w:ascii="Times New Roman" w:hAnsi="Times New Roman"/>
          <w:sz w:val="25"/>
          <w:szCs w:val="25"/>
        </w:rPr>
        <w:t xml:space="preserve">1. Educational institutions must develop more targeted support systems that recognize the unique challenges adult learners face. This means creating flexible learning environments that provide personalized feedback, technical assistance, and resources that can help build </w:t>
      </w:r>
      <w:r w:rsidRPr="00EB6480">
        <w:rPr>
          <w:rFonts w:ascii="Times New Roman" w:hAnsi="Times New Roman"/>
          <w:sz w:val="25"/>
          <w:szCs w:val="25"/>
        </w:rPr>
        <w:lastRenderedPageBreak/>
        <w:t>learners' self-efficacy and maintain their motivation, especially for those balancing multiple life responsibilities.</w:t>
      </w:r>
    </w:p>
    <w:p w:rsidR="006829D9" w:rsidRPr="00EB6480" w:rsidRDefault="00CD5EEF" w:rsidP="00707693">
      <w:pPr>
        <w:spacing w:after="0" w:line="360" w:lineRule="auto"/>
        <w:jc w:val="both"/>
        <w:rPr>
          <w:rFonts w:ascii="Times New Roman" w:hAnsi="Times New Roman"/>
          <w:sz w:val="25"/>
          <w:szCs w:val="25"/>
        </w:rPr>
      </w:pPr>
      <w:r w:rsidRPr="00EB6480">
        <w:rPr>
          <w:rFonts w:ascii="Times New Roman" w:hAnsi="Times New Roman"/>
          <w:sz w:val="25"/>
          <w:szCs w:val="25"/>
        </w:rPr>
        <w:t xml:space="preserve">2. Educators should design learning experiences that address both intrinsic and extrinsic motivational factors. This involves creating opportunities for personal growth, connecting learning to career advancement, and ensuring that educational </w:t>
      </w:r>
      <w:proofErr w:type="spellStart"/>
      <w:r w:rsidR="00F423A8">
        <w:rPr>
          <w:rFonts w:ascii="Times New Roman" w:hAnsi="Times New Roman"/>
          <w:sz w:val="25"/>
          <w:szCs w:val="25"/>
        </w:rPr>
        <w:t>programmes</w:t>
      </w:r>
      <w:proofErr w:type="spellEnd"/>
      <w:r w:rsidRPr="00EB6480">
        <w:rPr>
          <w:rFonts w:ascii="Times New Roman" w:hAnsi="Times New Roman"/>
          <w:sz w:val="25"/>
          <w:szCs w:val="25"/>
        </w:rPr>
        <w:t xml:space="preserve"> align with learners' personal and professional goals to enhance engagement and persistence.</w:t>
      </w:r>
    </w:p>
    <w:p w:rsidR="006829D9" w:rsidRPr="00EB6480" w:rsidRDefault="00CD5EEF" w:rsidP="00707693">
      <w:pPr>
        <w:spacing w:after="0" w:line="360" w:lineRule="auto"/>
        <w:jc w:val="both"/>
        <w:rPr>
          <w:rFonts w:ascii="Times New Roman" w:hAnsi="Times New Roman"/>
          <w:sz w:val="25"/>
          <w:szCs w:val="25"/>
        </w:rPr>
      </w:pPr>
      <w:r w:rsidRPr="00EB6480">
        <w:rPr>
          <w:rFonts w:ascii="Times New Roman" w:hAnsi="Times New Roman"/>
          <w:sz w:val="25"/>
          <w:szCs w:val="25"/>
        </w:rPr>
        <w:t>3. Institutions should implement structured approaches to build learners' confidence through achievable milestones, positive reinforcement, and opportunities for mastery experiences. By helping adult learners experience small successes, educators can create a positive feedback loop that continuously strengthens motivation and self-belief.</w:t>
      </w:r>
    </w:p>
    <w:p w:rsidR="006829D9" w:rsidRPr="00EB6480" w:rsidRDefault="00CD5EEF" w:rsidP="00707693">
      <w:pPr>
        <w:spacing w:after="0" w:line="360" w:lineRule="auto"/>
        <w:jc w:val="both"/>
        <w:rPr>
          <w:rFonts w:ascii="Times New Roman" w:hAnsi="Times New Roman"/>
          <w:sz w:val="25"/>
          <w:szCs w:val="25"/>
        </w:rPr>
      </w:pPr>
      <w:r w:rsidRPr="00EB6480">
        <w:rPr>
          <w:rFonts w:ascii="Times New Roman" w:hAnsi="Times New Roman"/>
          <w:sz w:val="25"/>
          <w:szCs w:val="25"/>
        </w:rPr>
        <w:t xml:space="preserve">4. Learning </w:t>
      </w:r>
      <w:proofErr w:type="spellStart"/>
      <w:r w:rsidR="00F423A8">
        <w:rPr>
          <w:rFonts w:ascii="Times New Roman" w:hAnsi="Times New Roman"/>
          <w:sz w:val="25"/>
          <w:szCs w:val="25"/>
        </w:rPr>
        <w:t>programmes</w:t>
      </w:r>
      <w:proofErr w:type="spellEnd"/>
      <w:r w:rsidRPr="00EB6480">
        <w:rPr>
          <w:rFonts w:ascii="Times New Roman" w:hAnsi="Times New Roman"/>
          <w:sz w:val="25"/>
          <w:szCs w:val="25"/>
        </w:rPr>
        <w:t xml:space="preserve"> must be designed with a deep understanding of the diverse contexts in which adult learners operate. This includes creating adaptable learning formats, providing technological support for online environments, and developing curricula that recognize the rich life experiences adult learners bring to their educational journey.</w:t>
      </w:r>
    </w:p>
    <w:p w:rsidR="006829D9" w:rsidRPr="00EB6480" w:rsidRDefault="00CD5EEF" w:rsidP="00707693">
      <w:pPr>
        <w:spacing w:after="0" w:line="360" w:lineRule="auto"/>
        <w:jc w:val="both"/>
        <w:rPr>
          <w:rFonts w:ascii="Times New Roman" w:hAnsi="Times New Roman"/>
          <w:sz w:val="25"/>
          <w:szCs w:val="25"/>
        </w:rPr>
      </w:pPr>
      <w:r w:rsidRPr="00EB6480">
        <w:rPr>
          <w:rFonts w:ascii="Times New Roman" w:hAnsi="Times New Roman"/>
          <w:sz w:val="25"/>
          <w:szCs w:val="25"/>
        </w:rPr>
        <w:t xml:space="preserve">5. Policymakers and educational leaders should develop comprehensive support structures that extend beyond traditional academic resources. This includes offering mentorship </w:t>
      </w:r>
      <w:proofErr w:type="spellStart"/>
      <w:r w:rsidR="00F423A8">
        <w:rPr>
          <w:rFonts w:ascii="Times New Roman" w:hAnsi="Times New Roman"/>
          <w:sz w:val="25"/>
          <w:szCs w:val="25"/>
        </w:rPr>
        <w:t>programmes</w:t>
      </w:r>
      <w:proofErr w:type="spellEnd"/>
      <w:r w:rsidRPr="00EB6480">
        <w:rPr>
          <w:rFonts w:ascii="Times New Roman" w:hAnsi="Times New Roman"/>
          <w:sz w:val="25"/>
          <w:szCs w:val="25"/>
        </w:rPr>
        <w:t>, financial aid initiatives, flexible scheduling, and community-building opportunities that address the multifaceted challenges adult learners encounter while pursuing their educational goals.</w:t>
      </w:r>
    </w:p>
    <w:p w:rsidR="006829D9" w:rsidRPr="00CD5EEF" w:rsidRDefault="00CD5EEF" w:rsidP="00707693">
      <w:pPr>
        <w:spacing w:after="0" w:line="360" w:lineRule="auto"/>
        <w:jc w:val="both"/>
        <w:rPr>
          <w:rFonts w:ascii="Times New Roman" w:hAnsi="Times New Roman"/>
          <w:b/>
          <w:bCs/>
          <w:sz w:val="26"/>
          <w:szCs w:val="26"/>
        </w:rPr>
      </w:pPr>
      <w:r w:rsidRPr="00CD5EEF">
        <w:rPr>
          <w:rFonts w:ascii="Times New Roman" w:hAnsi="Times New Roman"/>
          <w:b/>
          <w:bCs/>
          <w:sz w:val="26"/>
          <w:szCs w:val="26"/>
        </w:rPr>
        <w:t>CONCLUSION</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Based on the findings of this study, it is clear that motivation and self-efficacy are critical psychological constructs that profoundly influence adult learners' educational outcomes, with intrinsic motivation and strong self-efficacy beliefs emerging as the most significant approaches. The effectiveness of these psychological factors is evident in improved educational engagement, persistence, and academic performance, although challenges in maintaining consistent motivation and self-belief still remain. The study highlighted the strong reciprocal relationship between motivation and self-efficacy, particularly in how adult learners approach learning challenges and persist through complex educational environments. However, persistent challenges—such as balancing multiple life responsibilities, overcoming self-doubt, and adapting to new learning technologies—</w:t>
      </w:r>
      <w:r w:rsidRPr="00EB6480">
        <w:rPr>
          <w:rFonts w:ascii="Times New Roman" w:hAnsi="Times New Roman"/>
          <w:sz w:val="25"/>
          <w:szCs w:val="25"/>
        </w:rPr>
        <w:lastRenderedPageBreak/>
        <w:t xml:space="preserve">continue to limit the full potential of adult learners. The research underscores the need for a multi-faceted approach to improve educational experiences, with priorities including creating supportive learning environments, developing targeted strategies to enhance self-efficacy, and recognizing the unique contexts of adult learners. The success of future adult education </w:t>
      </w:r>
      <w:proofErr w:type="spellStart"/>
      <w:r w:rsidR="00F423A8">
        <w:rPr>
          <w:rFonts w:ascii="Times New Roman" w:hAnsi="Times New Roman"/>
          <w:sz w:val="25"/>
          <w:szCs w:val="25"/>
        </w:rPr>
        <w:t>programmes</w:t>
      </w:r>
      <w:proofErr w:type="spellEnd"/>
      <w:r w:rsidRPr="00EB6480">
        <w:rPr>
          <w:rFonts w:ascii="Times New Roman" w:hAnsi="Times New Roman"/>
          <w:sz w:val="25"/>
          <w:szCs w:val="25"/>
        </w:rPr>
        <w:t xml:space="preserve"> will largely depend on addressing these identified areas while maintaining current positive practices in motivational support and personalized learning approaches. Although significant progress has been made in understanding adult learning psychology, there is still considerable potential for further improvement. Better institutional support, adaptive learning strategies, and stronger recognition of adult learners' complex motivational landscapes are essential to enhance the impact and sustainability of adult education efforts.</w:t>
      </w:r>
    </w:p>
    <w:p w:rsidR="006829D9" w:rsidRPr="00CD5EEF" w:rsidRDefault="00CD5EEF" w:rsidP="007E2397">
      <w:pPr>
        <w:spacing w:after="0" w:line="360" w:lineRule="auto"/>
        <w:jc w:val="both"/>
        <w:rPr>
          <w:rFonts w:ascii="Times New Roman" w:hAnsi="Times New Roman"/>
          <w:b/>
          <w:bCs/>
          <w:sz w:val="26"/>
          <w:szCs w:val="26"/>
        </w:rPr>
      </w:pPr>
      <w:r w:rsidRPr="00CD5EEF">
        <w:rPr>
          <w:rFonts w:ascii="Times New Roman" w:hAnsi="Times New Roman"/>
          <w:b/>
          <w:bCs/>
          <w:sz w:val="26"/>
          <w:szCs w:val="26"/>
        </w:rPr>
        <w:t>RECOMMENDATIONS</w:t>
      </w:r>
    </w:p>
    <w:p w:rsidR="006829D9" w:rsidRPr="00EB6480" w:rsidRDefault="00CD5EEF" w:rsidP="00EB6480">
      <w:pPr>
        <w:spacing w:after="0" w:line="360" w:lineRule="auto"/>
        <w:ind w:firstLineChars="200" w:firstLine="500"/>
        <w:jc w:val="both"/>
        <w:rPr>
          <w:rFonts w:ascii="Times New Roman" w:hAnsi="Times New Roman"/>
          <w:sz w:val="25"/>
          <w:szCs w:val="25"/>
        </w:rPr>
      </w:pPr>
      <w:r w:rsidRPr="00EB6480">
        <w:rPr>
          <w:rFonts w:ascii="Times New Roman" w:hAnsi="Times New Roman"/>
          <w:sz w:val="25"/>
          <w:szCs w:val="25"/>
        </w:rPr>
        <w:t>Based on the findings of this study,</w:t>
      </w:r>
      <w:r w:rsidR="004B052E" w:rsidRPr="00EB6480">
        <w:rPr>
          <w:rFonts w:ascii="Times New Roman" w:hAnsi="Times New Roman"/>
          <w:sz w:val="25"/>
          <w:szCs w:val="25"/>
        </w:rPr>
        <w:t xml:space="preserve"> the following recommendations we</w:t>
      </w:r>
      <w:r w:rsidRPr="00EB6480">
        <w:rPr>
          <w:rFonts w:ascii="Times New Roman" w:hAnsi="Times New Roman"/>
          <w:sz w:val="25"/>
          <w:szCs w:val="25"/>
        </w:rPr>
        <w:t>re proposed:</w:t>
      </w:r>
    </w:p>
    <w:p w:rsidR="006829D9" w:rsidRPr="00EB6480" w:rsidRDefault="00CD5EEF" w:rsidP="00707693">
      <w:pPr>
        <w:spacing w:after="0" w:line="360" w:lineRule="auto"/>
        <w:jc w:val="both"/>
        <w:rPr>
          <w:rFonts w:ascii="Times New Roman" w:hAnsi="Times New Roman"/>
          <w:sz w:val="25"/>
          <w:szCs w:val="25"/>
        </w:rPr>
      </w:pPr>
      <w:r w:rsidRPr="00EB6480">
        <w:rPr>
          <w:rFonts w:ascii="Times New Roman" w:hAnsi="Times New Roman"/>
          <w:sz w:val="25"/>
          <w:szCs w:val="25"/>
        </w:rPr>
        <w:t xml:space="preserve">1. Educational institutions should develop more personalized and flexible support systems that recognize the unique challenges adult learners face, including comprehensive technical assistance, adaptive learning environments, and targeted mentorship </w:t>
      </w:r>
      <w:proofErr w:type="spellStart"/>
      <w:r w:rsidR="00F423A8">
        <w:rPr>
          <w:rFonts w:ascii="Times New Roman" w:hAnsi="Times New Roman"/>
          <w:sz w:val="25"/>
          <w:szCs w:val="25"/>
        </w:rPr>
        <w:t>programmes</w:t>
      </w:r>
      <w:proofErr w:type="spellEnd"/>
      <w:r w:rsidRPr="00EB6480">
        <w:rPr>
          <w:rFonts w:ascii="Times New Roman" w:hAnsi="Times New Roman"/>
          <w:sz w:val="25"/>
          <w:szCs w:val="25"/>
        </w:rPr>
        <w:t>.</w:t>
      </w:r>
    </w:p>
    <w:p w:rsidR="006829D9" w:rsidRPr="00EB6480" w:rsidRDefault="00CD5EEF" w:rsidP="00707693">
      <w:pPr>
        <w:spacing w:after="0" w:line="360" w:lineRule="auto"/>
        <w:jc w:val="both"/>
        <w:rPr>
          <w:rFonts w:ascii="Times New Roman" w:hAnsi="Times New Roman"/>
          <w:sz w:val="25"/>
          <w:szCs w:val="25"/>
        </w:rPr>
      </w:pPr>
      <w:r w:rsidRPr="00EB6480">
        <w:rPr>
          <w:rFonts w:ascii="Times New Roman" w:hAnsi="Times New Roman"/>
          <w:sz w:val="25"/>
          <w:szCs w:val="25"/>
        </w:rPr>
        <w:t xml:space="preserve">2. Curriculum designers should create learning experiences that strategically balance intrinsic and extrinsic motivational factors, ensuring that educational </w:t>
      </w:r>
      <w:proofErr w:type="spellStart"/>
      <w:r w:rsidR="00F423A8">
        <w:rPr>
          <w:rFonts w:ascii="Times New Roman" w:hAnsi="Times New Roman"/>
          <w:sz w:val="25"/>
          <w:szCs w:val="25"/>
        </w:rPr>
        <w:t>programmes</w:t>
      </w:r>
      <w:proofErr w:type="spellEnd"/>
      <w:r w:rsidRPr="00EB6480">
        <w:rPr>
          <w:rFonts w:ascii="Times New Roman" w:hAnsi="Times New Roman"/>
          <w:sz w:val="25"/>
          <w:szCs w:val="25"/>
        </w:rPr>
        <w:t xml:space="preserve"> align closely with learners' personal and professional goals while providing clear pathways for advancement.</w:t>
      </w:r>
    </w:p>
    <w:p w:rsidR="006829D9" w:rsidRPr="00EB6480" w:rsidRDefault="00CD5EEF" w:rsidP="00707693">
      <w:pPr>
        <w:spacing w:after="0" w:line="360" w:lineRule="auto"/>
        <w:jc w:val="both"/>
        <w:rPr>
          <w:rFonts w:ascii="Times New Roman" w:hAnsi="Times New Roman"/>
          <w:sz w:val="25"/>
          <w:szCs w:val="25"/>
        </w:rPr>
      </w:pPr>
      <w:r w:rsidRPr="00EB6480">
        <w:rPr>
          <w:rFonts w:ascii="Times New Roman" w:hAnsi="Times New Roman"/>
          <w:sz w:val="25"/>
          <w:szCs w:val="25"/>
        </w:rPr>
        <w:t>3. Institutions should implement structured approaches to build learners' self-efficacy, including systematic feedback mechanisms, opportunities for incremental achievements, and targeted interventions that help adult learners overcome self-doubt and develop confidence in their academic abilities.</w:t>
      </w:r>
    </w:p>
    <w:p w:rsidR="006829D9" w:rsidRPr="00EB6480" w:rsidRDefault="00CD5EEF" w:rsidP="00707693">
      <w:pPr>
        <w:spacing w:after="0" w:line="360" w:lineRule="auto"/>
        <w:jc w:val="both"/>
        <w:rPr>
          <w:rFonts w:ascii="Times New Roman" w:hAnsi="Times New Roman"/>
          <w:sz w:val="25"/>
          <w:szCs w:val="25"/>
        </w:rPr>
      </w:pPr>
      <w:r w:rsidRPr="00EB6480">
        <w:rPr>
          <w:rFonts w:ascii="Times New Roman" w:hAnsi="Times New Roman"/>
          <w:sz w:val="25"/>
          <w:szCs w:val="25"/>
        </w:rPr>
        <w:t>4. Policymakers and educational leaders should develop more comprehensive support ecosystems that address the multifaceted challenges of adult learners, including flexible scheduling, financial aid initiatives, and recognition of prior learning experiences.</w:t>
      </w:r>
    </w:p>
    <w:p w:rsidR="006829D9" w:rsidRPr="00EB6480" w:rsidRDefault="00CD5EEF" w:rsidP="00707693">
      <w:pPr>
        <w:spacing w:after="0" w:line="360" w:lineRule="auto"/>
        <w:jc w:val="both"/>
        <w:rPr>
          <w:rFonts w:ascii="Times New Roman" w:hAnsi="Times New Roman"/>
          <w:sz w:val="25"/>
          <w:szCs w:val="25"/>
        </w:rPr>
      </w:pPr>
      <w:r w:rsidRPr="00EB6480">
        <w:rPr>
          <w:rFonts w:ascii="Times New Roman" w:hAnsi="Times New Roman"/>
          <w:sz w:val="25"/>
          <w:szCs w:val="25"/>
        </w:rPr>
        <w:t>5. Learning environments, particularly online platforms, should be redesigned to provide robust technological support, user-friendly interfaces, and adaptive resources that accommodate the diverse technological skills and learning needs of adult learners.</w:t>
      </w:r>
    </w:p>
    <w:p w:rsidR="00CD5EEF" w:rsidRDefault="00CD5EEF" w:rsidP="00707693">
      <w:pPr>
        <w:spacing w:after="0" w:line="360" w:lineRule="auto"/>
        <w:jc w:val="both"/>
        <w:rPr>
          <w:rFonts w:ascii="Times New Roman" w:hAnsi="Times New Roman"/>
          <w:sz w:val="26"/>
          <w:szCs w:val="26"/>
        </w:rPr>
      </w:pPr>
    </w:p>
    <w:p w:rsidR="00EB6480" w:rsidRDefault="00EB6480" w:rsidP="00EB6480">
      <w:pPr>
        <w:spacing w:after="0" w:line="360" w:lineRule="auto"/>
        <w:rPr>
          <w:rFonts w:ascii="Times New Roman" w:hAnsi="Times New Roman"/>
          <w:sz w:val="26"/>
          <w:szCs w:val="26"/>
        </w:rPr>
      </w:pPr>
    </w:p>
    <w:p w:rsidR="00CD5EEF" w:rsidRPr="00D839D4" w:rsidRDefault="00CD5EEF" w:rsidP="00EB6480">
      <w:pPr>
        <w:spacing w:after="0" w:line="360" w:lineRule="auto"/>
        <w:jc w:val="center"/>
        <w:rPr>
          <w:rFonts w:ascii="Times New Roman" w:hAnsi="Times New Roman"/>
          <w:b/>
          <w:sz w:val="24"/>
          <w:szCs w:val="26"/>
        </w:rPr>
      </w:pPr>
      <w:r w:rsidRPr="00D839D4">
        <w:rPr>
          <w:rFonts w:ascii="Times New Roman" w:hAnsi="Times New Roman"/>
          <w:b/>
          <w:sz w:val="24"/>
          <w:szCs w:val="26"/>
        </w:rPr>
        <w:lastRenderedPageBreak/>
        <w:t>REFERENCES</w:t>
      </w:r>
    </w:p>
    <w:p w:rsidR="00EB6480" w:rsidRPr="00EB6480" w:rsidRDefault="00EB6480" w:rsidP="00EB6480">
      <w:pPr>
        <w:spacing w:line="240" w:lineRule="auto"/>
        <w:jc w:val="both"/>
        <w:rPr>
          <w:rFonts w:ascii="Times New Roman" w:hAnsi="Times New Roman"/>
          <w:sz w:val="23"/>
          <w:szCs w:val="23"/>
        </w:rPr>
      </w:pPr>
      <w:proofErr w:type="spellStart"/>
      <w:r w:rsidRPr="00EB6480">
        <w:rPr>
          <w:rFonts w:ascii="Times New Roman" w:hAnsi="Times New Roman"/>
          <w:sz w:val="23"/>
          <w:szCs w:val="23"/>
        </w:rPr>
        <w:t>Bandura</w:t>
      </w:r>
      <w:proofErr w:type="spellEnd"/>
      <w:r w:rsidRPr="00EB6480">
        <w:rPr>
          <w:rFonts w:ascii="Times New Roman" w:hAnsi="Times New Roman"/>
          <w:sz w:val="23"/>
          <w:szCs w:val="23"/>
        </w:rPr>
        <w:t>, A. (1997). *Self-efficacy: The exercise of control*. W.H. Freeman.</w:t>
      </w:r>
    </w:p>
    <w:p w:rsidR="00EB6480" w:rsidRPr="00EB6480" w:rsidRDefault="00EB6480" w:rsidP="00EB6480">
      <w:pPr>
        <w:spacing w:line="240" w:lineRule="auto"/>
        <w:jc w:val="both"/>
        <w:rPr>
          <w:rFonts w:ascii="Times New Roman" w:hAnsi="Times New Roman"/>
          <w:sz w:val="23"/>
          <w:szCs w:val="23"/>
        </w:rPr>
      </w:pPr>
      <w:proofErr w:type="spellStart"/>
      <w:r w:rsidRPr="00EB6480">
        <w:rPr>
          <w:rFonts w:ascii="Times New Roman" w:hAnsi="Times New Roman"/>
          <w:sz w:val="23"/>
          <w:szCs w:val="23"/>
        </w:rPr>
        <w:t>Bandura</w:t>
      </w:r>
      <w:proofErr w:type="spellEnd"/>
      <w:r w:rsidRPr="00EB6480">
        <w:rPr>
          <w:rFonts w:ascii="Times New Roman" w:hAnsi="Times New Roman"/>
          <w:sz w:val="23"/>
          <w:szCs w:val="23"/>
        </w:rPr>
        <w:t>, A. (2019). *Self-efficacy: The exercise of control*. W.H. Freeman and Company.</w:t>
      </w:r>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Bennett, R., &amp; O’Brien, T. (2020).</w:t>
      </w:r>
      <w:proofErr w:type="gramEnd"/>
      <w:r w:rsidRPr="00EB6480">
        <w:rPr>
          <w:rFonts w:ascii="Times New Roman" w:hAnsi="Times New Roman"/>
          <w:sz w:val="23"/>
          <w:szCs w:val="23"/>
        </w:rPr>
        <w:t xml:space="preserve"> </w:t>
      </w:r>
      <w:proofErr w:type="gramStart"/>
      <w:r w:rsidRPr="00EB6480">
        <w:rPr>
          <w:rFonts w:ascii="Times New Roman" w:hAnsi="Times New Roman"/>
          <w:sz w:val="23"/>
          <w:szCs w:val="23"/>
        </w:rPr>
        <w:t xml:space="preserve">The role of motivation in adult learners' academic </w:t>
      </w:r>
      <w:r>
        <w:rPr>
          <w:rFonts w:ascii="Times New Roman" w:hAnsi="Times New Roman"/>
          <w:sz w:val="23"/>
          <w:szCs w:val="23"/>
        </w:rPr>
        <w:t>persistence and</w:t>
      </w:r>
      <w:r>
        <w:rPr>
          <w:rFonts w:ascii="Times New Roman" w:hAnsi="Times New Roman"/>
          <w:sz w:val="23"/>
          <w:szCs w:val="23"/>
        </w:rPr>
        <w:tab/>
      </w:r>
      <w:r w:rsidRPr="00EB6480">
        <w:rPr>
          <w:rFonts w:ascii="Times New Roman" w:hAnsi="Times New Roman"/>
          <w:sz w:val="23"/>
          <w:szCs w:val="23"/>
        </w:rPr>
        <w:t>success.</w:t>
      </w:r>
      <w:proofErr w:type="gramEnd"/>
      <w:r w:rsidRPr="00EB6480">
        <w:rPr>
          <w:rFonts w:ascii="Times New Roman" w:hAnsi="Times New Roman"/>
          <w:sz w:val="23"/>
          <w:szCs w:val="23"/>
        </w:rPr>
        <w:t xml:space="preserve"> *Journal of Adult and Cont</w:t>
      </w:r>
      <w:r>
        <w:rPr>
          <w:rFonts w:ascii="Times New Roman" w:hAnsi="Times New Roman"/>
          <w:sz w:val="23"/>
          <w:szCs w:val="23"/>
        </w:rPr>
        <w:t>inuing Education, 26*(1), 1-16.</w:t>
      </w:r>
      <w:r>
        <w:rPr>
          <w:rFonts w:ascii="Times New Roman" w:hAnsi="Times New Roman"/>
          <w:sz w:val="23"/>
          <w:szCs w:val="23"/>
        </w:rPr>
        <w:tab/>
      </w:r>
      <w:r w:rsidRPr="00EB6480">
        <w:rPr>
          <w:rFonts w:ascii="Times New Roman" w:hAnsi="Times New Roman"/>
          <w:sz w:val="23"/>
          <w:szCs w:val="23"/>
        </w:rPr>
        <w:t>https://doi.org/10.1177/1477971419882691</w:t>
      </w:r>
    </w:p>
    <w:p w:rsidR="00EB6480" w:rsidRPr="00EB6480" w:rsidRDefault="00EB6480" w:rsidP="00EB6480">
      <w:pPr>
        <w:spacing w:line="240" w:lineRule="auto"/>
        <w:jc w:val="both"/>
        <w:rPr>
          <w:rFonts w:ascii="Times New Roman" w:hAnsi="Times New Roman"/>
          <w:sz w:val="23"/>
          <w:szCs w:val="23"/>
        </w:rPr>
      </w:pPr>
      <w:r w:rsidRPr="00EB6480">
        <w:rPr>
          <w:rFonts w:ascii="Times New Roman" w:hAnsi="Times New Roman"/>
          <w:sz w:val="23"/>
          <w:szCs w:val="23"/>
        </w:rPr>
        <w:t xml:space="preserve">Cross, K. P. (2020). *Adult learners: Challenges and strategies in higher education*. </w:t>
      </w:r>
      <w:proofErr w:type="spellStart"/>
      <w:proofErr w:type="gramStart"/>
      <w:r w:rsidRPr="00EB6480">
        <w:rPr>
          <w:rFonts w:ascii="Times New Roman" w:hAnsi="Times New Roman"/>
          <w:sz w:val="23"/>
          <w:szCs w:val="23"/>
        </w:rPr>
        <w:t>Jossey</w:t>
      </w:r>
      <w:proofErr w:type="spellEnd"/>
      <w:r w:rsidRPr="00EB6480">
        <w:rPr>
          <w:rFonts w:ascii="Times New Roman" w:hAnsi="Times New Roman"/>
          <w:sz w:val="23"/>
          <w:szCs w:val="23"/>
        </w:rPr>
        <w:t>-Bass.</w:t>
      </w:r>
      <w:proofErr w:type="gramEnd"/>
    </w:p>
    <w:p w:rsidR="00EB6480" w:rsidRPr="00EB6480" w:rsidRDefault="00EB6480" w:rsidP="00EB6480">
      <w:pPr>
        <w:spacing w:line="240" w:lineRule="auto"/>
        <w:jc w:val="both"/>
        <w:rPr>
          <w:rFonts w:ascii="Times New Roman" w:hAnsi="Times New Roman"/>
          <w:sz w:val="23"/>
          <w:szCs w:val="23"/>
        </w:rPr>
      </w:pPr>
      <w:proofErr w:type="spellStart"/>
      <w:proofErr w:type="gramStart"/>
      <w:r w:rsidRPr="00EB6480">
        <w:rPr>
          <w:rFonts w:ascii="Times New Roman" w:hAnsi="Times New Roman"/>
          <w:sz w:val="23"/>
          <w:szCs w:val="23"/>
        </w:rPr>
        <w:t>Deci</w:t>
      </w:r>
      <w:proofErr w:type="spellEnd"/>
      <w:r w:rsidRPr="00EB6480">
        <w:rPr>
          <w:rFonts w:ascii="Times New Roman" w:hAnsi="Times New Roman"/>
          <w:sz w:val="23"/>
          <w:szCs w:val="23"/>
        </w:rPr>
        <w:t>, E. L., &amp; Ryan, R. M. (2008).</w:t>
      </w:r>
      <w:proofErr w:type="gramEnd"/>
      <w:r w:rsidRPr="00EB6480">
        <w:rPr>
          <w:rFonts w:ascii="Times New Roman" w:hAnsi="Times New Roman"/>
          <w:sz w:val="23"/>
          <w:szCs w:val="23"/>
        </w:rPr>
        <w:t xml:space="preserve"> Self-determination theory: A </w:t>
      </w:r>
      <w:proofErr w:type="spellStart"/>
      <w:r w:rsidRPr="00EB6480">
        <w:rPr>
          <w:rFonts w:ascii="Times New Roman" w:hAnsi="Times New Roman"/>
          <w:sz w:val="23"/>
          <w:szCs w:val="23"/>
        </w:rPr>
        <w:t>m</w:t>
      </w:r>
      <w:r>
        <w:rPr>
          <w:rFonts w:ascii="Times New Roman" w:hAnsi="Times New Roman"/>
          <w:sz w:val="23"/>
          <w:szCs w:val="23"/>
        </w:rPr>
        <w:t>acrotheory</w:t>
      </w:r>
      <w:proofErr w:type="spellEnd"/>
      <w:r>
        <w:rPr>
          <w:rFonts w:ascii="Times New Roman" w:hAnsi="Times New Roman"/>
          <w:sz w:val="23"/>
          <w:szCs w:val="23"/>
        </w:rPr>
        <w:t xml:space="preserve"> of human motivation,</w:t>
      </w:r>
      <w:r>
        <w:rPr>
          <w:rFonts w:ascii="Times New Roman" w:hAnsi="Times New Roman"/>
          <w:sz w:val="23"/>
          <w:szCs w:val="23"/>
        </w:rPr>
        <w:tab/>
      </w:r>
      <w:r w:rsidRPr="00EB6480">
        <w:rPr>
          <w:rFonts w:ascii="Times New Roman" w:hAnsi="Times New Roman"/>
          <w:sz w:val="23"/>
          <w:szCs w:val="23"/>
        </w:rPr>
        <w:t>development, and health. *Canadian Psychology/</w:t>
      </w:r>
      <w:proofErr w:type="spellStart"/>
      <w:r w:rsidRPr="00EB6480">
        <w:rPr>
          <w:rFonts w:ascii="Times New Roman" w:hAnsi="Times New Roman"/>
          <w:sz w:val="23"/>
          <w:szCs w:val="23"/>
        </w:rPr>
        <w:t>Psycholog</w:t>
      </w:r>
      <w:r>
        <w:rPr>
          <w:rFonts w:ascii="Times New Roman" w:hAnsi="Times New Roman"/>
          <w:sz w:val="23"/>
          <w:szCs w:val="23"/>
        </w:rPr>
        <w:t>ie</w:t>
      </w:r>
      <w:proofErr w:type="spellEnd"/>
      <w:r>
        <w:rPr>
          <w:rFonts w:ascii="Times New Roman" w:hAnsi="Times New Roman"/>
          <w:sz w:val="23"/>
          <w:szCs w:val="23"/>
        </w:rPr>
        <w:t xml:space="preserve"> </w:t>
      </w:r>
      <w:proofErr w:type="spellStart"/>
      <w:r>
        <w:rPr>
          <w:rFonts w:ascii="Times New Roman" w:hAnsi="Times New Roman"/>
          <w:sz w:val="23"/>
          <w:szCs w:val="23"/>
        </w:rPr>
        <w:t>Canadienne</w:t>
      </w:r>
      <w:proofErr w:type="spellEnd"/>
      <w:r>
        <w:rPr>
          <w:rFonts w:ascii="Times New Roman" w:hAnsi="Times New Roman"/>
          <w:sz w:val="23"/>
          <w:szCs w:val="23"/>
        </w:rPr>
        <w:t>, 49*(3), 182–185.</w:t>
      </w:r>
      <w:r>
        <w:rPr>
          <w:rFonts w:ascii="Times New Roman" w:hAnsi="Times New Roman"/>
          <w:sz w:val="23"/>
          <w:szCs w:val="23"/>
        </w:rPr>
        <w:tab/>
      </w:r>
      <w:r w:rsidRPr="00EB6480">
        <w:rPr>
          <w:rFonts w:ascii="Times New Roman" w:hAnsi="Times New Roman"/>
          <w:sz w:val="23"/>
          <w:szCs w:val="23"/>
        </w:rPr>
        <w:t>https://doi.org/10.1037/a0012801</w:t>
      </w:r>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Elliot, A. J., &amp; McGregor, H. A. (2001).</w:t>
      </w:r>
      <w:proofErr w:type="gramEnd"/>
      <w:r w:rsidRPr="00EB6480">
        <w:rPr>
          <w:rFonts w:ascii="Times New Roman" w:hAnsi="Times New Roman"/>
          <w:sz w:val="23"/>
          <w:szCs w:val="23"/>
        </w:rPr>
        <w:t xml:space="preserve"> </w:t>
      </w:r>
      <w:proofErr w:type="gramStart"/>
      <w:r w:rsidRPr="00EB6480">
        <w:rPr>
          <w:rFonts w:ascii="Times New Roman" w:hAnsi="Times New Roman"/>
          <w:sz w:val="23"/>
          <w:szCs w:val="23"/>
        </w:rPr>
        <w:t>A 2×2 achievement goal framework.</w:t>
      </w:r>
      <w:proofErr w:type="gramEnd"/>
      <w:r w:rsidRPr="00EB6480">
        <w:rPr>
          <w:rFonts w:ascii="Times New Roman" w:hAnsi="Times New Roman"/>
          <w:sz w:val="23"/>
          <w:szCs w:val="23"/>
        </w:rPr>
        <w:t xml:space="preserve"> *Journal o</w:t>
      </w:r>
      <w:r>
        <w:rPr>
          <w:rFonts w:ascii="Times New Roman" w:hAnsi="Times New Roman"/>
          <w:sz w:val="23"/>
          <w:szCs w:val="23"/>
        </w:rPr>
        <w:t>f Personality</w:t>
      </w:r>
      <w:r>
        <w:rPr>
          <w:rFonts w:ascii="Times New Roman" w:hAnsi="Times New Roman"/>
          <w:sz w:val="23"/>
          <w:szCs w:val="23"/>
        </w:rPr>
        <w:tab/>
      </w:r>
      <w:r w:rsidRPr="00EB6480">
        <w:rPr>
          <w:rFonts w:ascii="Times New Roman" w:hAnsi="Times New Roman"/>
          <w:sz w:val="23"/>
          <w:szCs w:val="23"/>
        </w:rPr>
        <w:t>and Social Psychology, 80*(3), 501–519.</w:t>
      </w:r>
    </w:p>
    <w:p w:rsidR="00EB6480" w:rsidRPr="00EB6480" w:rsidRDefault="00EB6480" w:rsidP="00EB6480">
      <w:pPr>
        <w:spacing w:line="240" w:lineRule="auto"/>
        <w:jc w:val="both"/>
        <w:rPr>
          <w:rFonts w:ascii="Times New Roman" w:hAnsi="Times New Roman"/>
          <w:sz w:val="23"/>
          <w:szCs w:val="23"/>
        </w:rPr>
      </w:pPr>
      <w:proofErr w:type="spellStart"/>
      <w:r w:rsidRPr="00EB6480">
        <w:rPr>
          <w:rFonts w:ascii="Times New Roman" w:hAnsi="Times New Roman"/>
          <w:sz w:val="23"/>
          <w:szCs w:val="23"/>
        </w:rPr>
        <w:t>Goleman</w:t>
      </w:r>
      <w:proofErr w:type="spellEnd"/>
      <w:r w:rsidRPr="00EB6480">
        <w:rPr>
          <w:rFonts w:ascii="Times New Roman" w:hAnsi="Times New Roman"/>
          <w:sz w:val="23"/>
          <w:szCs w:val="23"/>
        </w:rPr>
        <w:t xml:space="preserve">, D. (2013). *Focus: The hidden driver of excellence*. </w:t>
      </w:r>
      <w:proofErr w:type="gramStart"/>
      <w:r w:rsidRPr="00EB6480">
        <w:rPr>
          <w:rFonts w:ascii="Times New Roman" w:hAnsi="Times New Roman"/>
          <w:sz w:val="23"/>
          <w:szCs w:val="23"/>
        </w:rPr>
        <w:t>HarperCollins.</w:t>
      </w:r>
      <w:proofErr w:type="gramEnd"/>
    </w:p>
    <w:p w:rsidR="00EB6480" w:rsidRPr="00EB6480" w:rsidRDefault="00EB6480" w:rsidP="00EB6480">
      <w:pPr>
        <w:spacing w:line="240" w:lineRule="auto"/>
        <w:jc w:val="both"/>
        <w:rPr>
          <w:rFonts w:ascii="Times New Roman" w:hAnsi="Times New Roman"/>
          <w:sz w:val="23"/>
          <w:szCs w:val="23"/>
        </w:rPr>
      </w:pPr>
      <w:proofErr w:type="spellStart"/>
      <w:proofErr w:type="gramStart"/>
      <w:r w:rsidRPr="00EB6480">
        <w:rPr>
          <w:rFonts w:ascii="Times New Roman" w:hAnsi="Times New Roman"/>
          <w:sz w:val="23"/>
          <w:szCs w:val="23"/>
        </w:rPr>
        <w:t>González</w:t>
      </w:r>
      <w:proofErr w:type="spellEnd"/>
      <w:r w:rsidRPr="00EB6480">
        <w:rPr>
          <w:rFonts w:ascii="Times New Roman" w:hAnsi="Times New Roman"/>
          <w:sz w:val="23"/>
          <w:szCs w:val="23"/>
        </w:rPr>
        <w:t xml:space="preserve">, M. Á., </w:t>
      </w:r>
      <w:proofErr w:type="spellStart"/>
      <w:r w:rsidRPr="00EB6480">
        <w:rPr>
          <w:rFonts w:ascii="Times New Roman" w:hAnsi="Times New Roman"/>
          <w:sz w:val="23"/>
          <w:szCs w:val="23"/>
        </w:rPr>
        <w:t>López</w:t>
      </w:r>
      <w:proofErr w:type="spellEnd"/>
      <w:r w:rsidRPr="00EB6480">
        <w:rPr>
          <w:rFonts w:ascii="Times New Roman" w:hAnsi="Times New Roman"/>
          <w:sz w:val="23"/>
          <w:szCs w:val="23"/>
        </w:rPr>
        <w:t xml:space="preserve">, V., &amp; </w:t>
      </w:r>
      <w:proofErr w:type="spellStart"/>
      <w:r w:rsidRPr="00EB6480">
        <w:rPr>
          <w:rFonts w:ascii="Times New Roman" w:hAnsi="Times New Roman"/>
          <w:sz w:val="23"/>
          <w:szCs w:val="23"/>
        </w:rPr>
        <w:t>Rodríguez</w:t>
      </w:r>
      <w:proofErr w:type="spellEnd"/>
      <w:r w:rsidRPr="00EB6480">
        <w:rPr>
          <w:rFonts w:ascii="Times New Roman" w:hAnsi="Times New Roman"/>
          <w:sz w:val="23"/>
          <w:szCs w:val="23"/>
        </w:rPr>
        <w:t>, P. (2016).</w:t>
      </w:r>
      <w:proofErr w:type="gramEnd"/>
      <w:r w:rsidRPr="00EB6480">
        <w:rPr>
          <w:rFonts w:ascii="Times New Roman" w:hAnsi="Times New Roman"/>
          <w:sz w:val="23"/>
          <w:szCs w:val="23"/>
        </w:rPr>
        <w:t xml:space="preserve"> Motivation a</w:t>
      </w:r>
      <w:r w:rsidR="004972A3">
        <w:rPr>
          <w:rFonts w:ascii="Times New Roman" w:hAnsi="Times New Roman"/>
          <w:sz w:val="23"/>
          <w:szCs w:val="23"/>
        </w:rPr>
        <w:t>nd learning in adult education.</w:t>
      </w:r>
      <w:r w:rsidR="004972A3">
        <w:rPr>
          <w:rFonts w:ascii="Times New Roman" w:hAnsi="Times New Roman"/>
          <w:sz w:val="23"/>
          <w:szCs w:val="23"/>
        </w:rPr>
        <w:tab/>
      </w:r>
      <w:r w:rsidRPr="00EB6480">
        <w:rPr>
          <w:rFonts w:ascii="Times New Roman" w:hAnsi="Times New Roman"/>
          <w:sz w:val="23"/>
          <w:szCs w:val="23"/>
        </w:rPr>
        <w:t>*Adult Education Quarterly, 66*(1), 23–39. https://doi.org/10.1177/0741713615618930</w:t>
      </w:r>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Hodges, C. B., &amp; Fowler, J. M. (2017).</w:t>
      </w:r>
      <w:proofErr w:type="gramEnd"/>
      <w:r w:rsidRPr="00EB6480">
        <w:rPr>
          <w:rFonts w:ascii="Times New Roman" w:hAnsi="Times New Roman"/>
          <w:sz w:val="23"/>
          <w:szCs w:val="23"/>
        </w:rPr>
        <w:t xml:space="preserve"> The impact of self-efficac</w:t>
      </w:r>
      <w:r w:rsidR="004972A3">
        <w:rPr>
          <w:rFonts w:ascii="Times New Roman" w:hAnsi="Times New Roman"/>
          <w:sz w:val="23"/>
          <w:szCs w:val="23"/>
        </w:rPr>
        <w:t>y on online learning success: A</w:t>
      </w:r>
      <w:r w:rsidR="004972A3">
        <w:rPr>
          <w:rFonts w:ascii="Times New Roman" w:hAnsi="Times New Roman"/>
          <w:sz w:val="23"/>
          <w:szCs w:val="23"/>
        </w:rPr>
        <w:tab/>
      </w:r>
      <w:r w:rsidRPr="00EB6480">
        <w:rPr>
          <w:rFonts w:ascii="Times New Roman" w:hAnsi="Times New Roman"/>
          <w:sz w:val="23"/>
          <w:szCs w:val="23"/>
        </w:rPr>
        <w:t>study of adult learners. *Journal of Educators Online, 14*(2), 37–58.</w:t>
      </w:r>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Hodges, C., &amp; Fowler, D. (2017).</w:t>
      </w:r>
      <w:proofErr w:type="gramEnd"/>
      <w:r w:rsidRPr="00EB6480">
        <w:rPr>
          <w:rFonts w:ascii="Times New Roman" w:hAnsi="Times New Roman"/>
          <w:sz w:val="23"/>
          <w:szCs w:val="23"/>
        </w:rPr>
        <w:t xml:space="preserve"> </w:t>
      </w:r>
      <w:proofErr w:type="gramStart"/>
      <w:r w:rsidRPr="00EB6480">
        <w:rPr>
          <w:rFonts w:ascii="Times New Roman" w:hAnsi="Times New Roman"/>
          <w:sz w:val="23"/>
          <w:szCs w:val="23"/>
        </w:rPr>
        <w:t>Motivation and self-eff</w:t>
      </w:r>
      <w:r w:rsidR="004972A3">
        <w:rPr>
          <w:rFonts w:ascii="Times New Roman" w:hAnsi="Times New Roman"/>
          <w:sz w:val="23"/>
          <w:szCs w:val="23"/>
        </w:rPr>
        <w:t>icacy in online adult learning.</w:t>
      </w:r>
      <w:proofErr w:type="gramEnd"/>
      <w:r w:rsidR="004972A3">
        <w:rPr>
          <w:rFonts w:ascii="Times New Roman" w:hAnsi="Times New Roman"/>
          <w:sz w:val="23"/>
          <w:szCs w:val="23"/>
        </w:rPr>
        <w:tab/>
      </w:r>
      <w:r w:rsidRPr="00EB6480">
        <w:rPr>
          <w:rFonts w:ascii="Times New Roman" w:hAnsi="Times New Roman"/>
          <w:sz w:val="23"/>
          <w:szCs w:val="23"/>
        </w:rPr>
        <w:t>*International Review of Research in Open and Distri</w:t>
      </w:r>
      <w:r w:rsidR="004972A3">
        <w:rPr>
          <w:rFonts w:ascii="Times New Roman" w:hAnsi="Times New Roman"/>
          <w:sz w:val="23"/>
          <w:szCs w:val="23"/>
        </w:rPr>
        <w:t>buted Learning, 18*(3), 87-102.</w:t>
      </w:r>
      <w:r w:rsidR="004972A3">
        <w:rPr>
          <w:rFonts w:ascii="Times New Roman" w:hAnsi="Times New Roman"/>
          <w:sz w:val="23"/>
          <w:szCs w:val="23"/>
        </w:rPr>
        <w:tab/>
      </w:r>
      <w:r w:rsidRPr="00EB6480">
        <w:rPr>
          <w:rFonts w:ascii="Times New Roman" w:hAnsi="Times New Roman"/>
          <w:sz w:val="23"/>
          <w:szCs w:val="23"/>
        </w:rPr>
        <w:t>https://doi.org/10.19173/irrodl.v18i3.3144</w:t>
      </w:r>
    </w:p>
    <w:p w:rsidR="00EB6480" w:rsidRPr="004972A3" w:rsidRDefault="00EB6480" w:rsidP="00EB6480">
      <w:pPr>
        <w:spacing w:line="240" w:lineRule="auto"/>
        <w:jc w:val="both"/>
        <w:rPr>
          <w:rFonts w:ascii="Times New Roman" w:hAnsi="Times New Roman"/>
          <w:sz w:val="21"/>
          <w:szCs w:val="21"/>
        </w:rPr>
      </w:pPr>
      <w:proofErr w:type="spellStart"/>
      <w:proofErr w:type="gramStart"/>
      <w:r w:rsidRPr="00EB6480">
        <w:rPr>
          <w:rFonts w:ascii="Times New Roman" w:hAnsi="Times New Roman"/>
          <w:sz w:val="23"/>
          <w:szCs w:val="23"/>
        </w:rPr>
        <w:t>Hulleman</w:t>
      </w:r>
      <w:proofErr w:type="spellEnd"/>
      <w:r w:rsidRPr="00EB6480">
        <w:rPr>
          <w:rFonts w:ascii="Times New Roman" w:hAnsi="Times New Roman"/>
          <w:sz w:val="23"/>
          <w:szCs w:val="23"/>
        </w:rPr>
        <w:t xml:space="preserve">, C. S., </w:t>
      </w:r>
      <w:proofErr w:type="spellStart"/>
      <w:r w:rsidRPr="00EB6480">
        <w:rPr>
          <w:rFonts w:ascii="Times New Roman" w:hAnsi="Times New Roman"/>
          <w:sz w:val="23"/>
          <w:szCs w:val="23"/>
        </w:rPr>
        <w:t>Godes</w:t>
      </w:r>
      <w:proofErr w:type="spellEnd"/>
      <w:r w:rsidRPr="00EB6480">
        <w:rPr>
          <w:rFonts w:ascii="Times New Roman" w:hAnsi="Times New Roman"/>
          <w:sz w:val="23"/>
          <w:szCs w:val="23"/>
        </w:rPr>
        <w:t xml:space="preserve">, O., Hendricks, B., &amp; </w:t>
      </w:r>
      <w:proofErr w:type="spellStart"/>
      <w:r w:rsidRPr="00EB6480">
        <w:rPr>
          <w:rFonts w:ascii="Times New Roman" w:hAnsi="Times New Roman"/>
          <w:sz w:val="23"/>
          <w:szCs w:val="23"/>
        </w:rPr>
        <w:t>Harackiewicz</w:t>
      </w:r>
      <w:proofErr w:type="spellEnd"/>
      <w:r w:rsidRPr="00EB6480">
        <w:rPr>
          <w:rFonts w:ascii="Times New Roman" w:hAnsi="Times New Roman"/>
          <w:sz w:val="23"/>
          <w:szCs w:val="23"/>
        </w:rPr>
        <w:t>, J. M.</w:t>
      </w:r>
      <w:r w:rsidR="004972A3">
        <w:rPr>
          <w:rFonts w:ascii="Times New Roman" w:hAnsi="Times New Roman"/>
          <w:sz w:val="23"/>
          <w:szCs w:val="23"/>
        </w:rPr>
        <w:t xml:space="preserve"> (2017).</w:t>
      </w:r>
      <w:proofErr w:type="gramEnd"/>
      <w:r w:rsidR="004972A3">
        <w:rPr>
          <w:rFonts w:ascii="Times New Roman" w:hAnsi="Times New Roman"/>
          <w:sz w:val="23"/>
          <w:szCs w:val="23"/>
        </w:rPr>
        <w:t xml:space="preserve"> </w:t>
      </w:r>
      <w:proofErr w:type="gramStart"/>
      <w:r w:rsidR="004972A3">
        <w:rPr>
          <w:rFonts w:ascii="Times New Roman" w:hAnsi="Times New Roman"/>
          <w:sz w:val="23"/>
          <w:szCs w:val="23"/>
        </w:rPr>
        <w:t>Enhancing interest and</w:t>
      </w:r>
      <w:r w:rsidR="004972A3">
        <w:rPr>
          <w:rFonts w:ascii="Times New Roman" w:hAnsi="Times New Roman"/>
          <w:sz w:val="23"/>
          <w:szCs w:val="23"/>
        </w:rPr>
        <w:tab/>
      </w:r>
      <w:r w:rsidRPr="004972A3">
        <w:rPr>
          <w:rFonts w:ascii="Times New Roman" w:hAnsi="Times New Roman"/>
          <w:sz w:val="21"/>
          <w:szCs w:val="21"/>
        </w:rPr>
        <w:t>performance with a utility value intervention.</w:t>
      </w:r>
      <w:proofErr w:type="gramEnd"/>
      <w:r w:rsidRPr="004972A3">
        <w:rPr>
          <w:rFonts w:ascii="Times New Roman" w:hAnsi="Times New Roman"/>
          <w:sz w:val="21"/>
          <w:szCs w:val="21"/>
        </w:rPr>
        <w:t xml:space="preserve"> *Journal of Educational Psychology, 102*(4), 880–895.</w:t>
      </w:r>
    </w:p>
    <w:p w:rsidR="00EB6480" w:rsidRPr="00EB6480" w:rsidRDefault="00EB6480" w:rsidP="00EB6480">
      <w:pPr>
        <w:spacing w:line="240" w:lineRule="auto"/>
        <w:jc w:val="both"/>
        <w:rPr>
          <w:rFonts w:ascii="Times New Roman" w:hAnsi="Times New Roman"/>
          <w:sz w:val="23"/>
          <w:szCs w:val="23"/>
        </w:rPr>
      </w:pPr>
      <w:proofErr w:type="spellStart"/>
      <w:r w:rsidRPr="00EB6480">
        <w:rPr>
          <w:rFonts w:ascii="Times New Roman" w:hAnsi="Times New Roman"/>
          <w:sz w:val="23"/>
          <w:szCs w:val="23"/>
        </w:rPr>
        <w:t>Kasworm</w:t>
      </w:r>
      <w:proofErr w:type="spellEnd"/>
      <w:r w:rsidRPr="00EB6480">
        <w:rPr>
          <w:rFonts w:ascii="Times New Roman" w:hAnsi="Times New Roman"/>
          <w:sz w:val="23"/>
          <w:szCs w:val="23"/>
        </w:rPr>
        <w:t>, C. E. (2010). *Adult learners in higher education</w:t>
      </w:r>
      <w:r w:rsidR="004972A3">
        <w:rPr>
          <w:rFonts w:ascii="Times New Roman" w:hAnsi="Times New Roman"/>
          <w:sz w:val="23"/>
          <w:szCs w:val="23"/>
        </w:rPr>
        <w:t>: Blurring the boundaries*. New</w:t>
      </w:r>
      <w:r w:rsidR="004972A3">
        <w:rPr>
          <w:rFonts w:ascii="Times New Roman" w:hAnsi="Times New Roman"/>
          <w:sz w:val="23"/>
          <w:szCs w:val="23"/>
        </w:rPr>
        <w:tab/>
      </w:r>
      <w:r w:rsidRPr="00EB6480">
        <w:rPr>
          <w:rFonts w:ascii="Times New Roman" w:hAnsi="Times New Roman"/>
          <w:sz w:val="23"/>
          <w:szCs w:val="23"/>
        </w:rPr>
        <w:t>Directions for Adult and Continui</w:t>
      </w:r>
      <w:r w:rsidR="004972A3">
        <w:rPr>
          <w:rFonts w:ascii="Times New Roman" w:hAnsi="Times New Roman"/>
          <w:sz w:val="23"/>
          <w:szCs w:val="23"/>
        </w:rPr>
        <w:t>ng Education, 2010(127), 29-40.</w:t>
      </w:r>
      <w:r w:rsidR="004972A3">
        <w:rPr>
          <w:rFonts w:ascii="Times New Roman" w:hAnsi="Times New Roman"/>
          <w:sz w:val="23"/>
          <w:szCs w:val="23"/>
        </w:rPr>
        <w:tab/>
      </w:r>
      <w:r w:rsidRPr="00EB6480">
        <w:rPr>
          <w:rFonts w:ascii="Times New Roman" w:hAnsi="Times New Roman"/>
          <w:sz w:val="23"/>
          <w:szCs w:val="23"/>
        </w:rPr>
        <w:t>https://doi.org/10.1002/ace.371</w:t>
      </w:r>
    </w:p>
    <w:p w:rsidR="00EB6480" w:rsidRPr="004972A3" w:rsidRDefault="00EB6480" w:rsidP="00EB6480">
      <w:pPr>
        <w:spacing w:line="240" w:lineRule="auto"/>
        <w:jc w:val="both"/>
        <w:rPr>
          <w:rFonts w:ascii="Times New Roman" w:hAnsi="Times New Roman"/>
          <w:sz w:val="21"/>
          <w:szCs w:val="21"/>
        </w:rPr>
      </w:pPr>
      <w:proofErr w:type="spellStart"/>
      <w:proofErr w:type="gramStart"/>
      <w:r w:rsidRPr="00EB6480">
        <w:rPr>
          <w:rFonts w:ascii="Times New Roman" w:hAnsi="Times New Roman"/>
          <w:sz w:val="23"/>
          <w:szCs w:val="23"/>
        </w:rPr>
        <w:t>Klassen</w:t>
      </w:r>
      <w:proofErr w:type="spellEnd"/>
      <w:r w:rsidRPr="00EB6480">
        <w:rPr>
          <w:rFonts w:ascii="Times New Roman" w:hAnsi="Times New Roman"/>
          <w:sz w:val="23"/>
          <w:szCs w:val="23"/>
        </w:rPr>
        <w:t xml:space="preserve">, R. M., &amp; </w:t>
      </w:r>
      <w:proofErr w:type="spellStart"/>
      <w:r w:rsidRPr="00EB6480">
        <w:rPr>
          <w:rFonts w:ascii="Times New Roman" w:hAnsi="Times New Roman"/>
          <w:sz w:val="23"/>
          <w:szCs w:val="23"/>
        </w:rPr>
        <w:t>Tze</w:t>
      </w:r>
      <w:proofErr w:type="spellEnd"/>
      <w:r w:rsidRPr="00EB6480">
        <w:rPr>
          <w:rFonts w:ascii="Times New Roman" w:hAnsi="Times New Roman"/>
          <w:sz w:val="23"/>
          <w:szCs w:val="23"/>
        </w:rPr>
        <w:t>, V. M. C. (2014).</w:t>
      </w:r>
      <w:proofErr w:type="gramEnd"/>
      <w:r w:rsidRPr="00EB6480">
        <w:rPr>
          <w:rFonts w:ascii="Times New Roman" w:hAnsi="Times New Roman"/>
          <w:sz w:val="23"/>
          <w:szCs w:val="23"/>
        </w:rPr>
        <w:t xml:space="preserve"> Teachers' self-effica</w:t>
      </w:r>
      <w:r w:rsidR="004972A3">
        <w:rPr>
          <w:rFonts w:ascii="Times New Roman" w:hAnsi="Times New Roman"/>
          <w:sz w:val="23"/>
          <w:szCs w:val="23"/>
        </w:rPr>
        <w:t>cy research: A meta-analysis of</w:t>
      </w:r>
      <w:r w:rsidR="004972A3">
        <w:rPr>
          <w:rFonts w:ascii="Times New Roman" w:hAnsi="Times New Roman"/>
          <w:sz w:val="23"/>
          <w:szCs w:val="23"/>
        </w:rPr>
        <w:tab/>
      </w:r>
      <w:r w:rsidRPr="00EB6480">
        <w:rPr>
          <w:rFonts w:ascii="Times New Roman" w:hAnsi="Times New Roman"/>
          <w:sz w:val="23"/>
          <w:szCs w:val="23"/>
        </w:rPr>
        <w:t xml:space="preserve">influences on teachers' beliefs and behaviors. *Educational Psychology Review, </w:t>
      </w:r>
      <w:r w:rsidRPr="004972A3">
        <w:rPr>
          <w:rFonts w:ascii="Times New Roman" w:hAnsi="Times New Roman"/>
          <w:sz w:val="21"/>
          <w:szCs w:val="21"/>
        </w:rPr>
        <w:t>26*(3), 17–52.</w:t>
      </w:r>
    </w:p>
    <w:p w:rsidR="00EB6480" w:rsidRPr="00EB6480" w:rsidRDefault="00EB6480" w:rsidP="00EB6480">
      <w:pPr>
        <w:spacing w:line="240" w:lineRule="auto"/>
        <w:jc w:val="both"/>
        <w:rPr>
          <w:rFonts w:ascii="Times New Roman" w:hAnsi="Times New Roman"/>
          <w:sz w:val="23"/>
          <w:szCs w:val="23"/>
        </w:rPr>
      </w:pPr>
      <w:r w:rsidRPr="00EB6480">
        <w:rPr>
          <w:rFonts w:ascii="Times New Roman" w:hAnsi="Times New Roman"/>
          <w:sz w:val="23"/>
          <w:szCs w:val="23"/>
        </w:rPr>
        <w:t>Knowles, M. S. (2021). *The modern practice of adult edu</w:t>
      </w:r>
      <w:r w:rsidR="004972A3">
        <w:rPr>
          <w:rFonts w:ascii="Times New Roman" w:hAnsi="Times New Roman"/>
          <w:sz w:val="23"/>
          <w:szCs w:val="23"/>
        </w:rPr>
        <w:t xml:space="preserve">cation: </w:t>
      </w:r>
      <w:proofErr w:type="spellStart"/>
      <w:r w:rsidR="004972A3">
        <w:rPr>
          <w:rFonts w:ascii="Times New Roman" w:hAnsi="Times New Roman"/>
          <w:sz w:val="23"/>
          <w:szCs w:val="23"/>
        </w:rPr>
        <w:t>Andragogy</w:t>
      </w:r>
      <w:proofErr w:type="spellEnd"/>
      <w:r w:rsidR="004972A3">
        <w:rPr>
          <w:rFonts w:ascii="Times New Roman" w:hAnsi="Times New Roman"/>
          <w:sz w:val="23"/>
          <w:szCs w:val="23"/>
        </w:rPr>
        <w:t xml:space="preserve"> </w:t>
      </w:r>
      <w:proofErr w:type="spellStart"/>
      <w:r w:rsidR="004972A3">
        <w:rPr>
          <w:rFonts w:ascii="Times New Roman" w:hAnsi="Times New Roman"/>
          <w:sz w:val="23"/>
          <w:szCs w:val="23"/>
        </w:rPr>
        <w:t>vs</w:t>
      </w:r>
      <w:proofErr w:type="spellEnd"/>
      <w:r w:rsidR="004972A3">
        <w:rPr>
          <w:rFonts w:ascii="Times New Roman" w:hAnsi="Times New Roman"/>
          <w:sz w:val="23"/>
          <w:szCs w:val="23"/>
        </w:rPr>
        <w:t xml:space="preserve"> pedagogy*.</w:t>
      </w:r>
      <w:r w:rsidR="004972A3">
        <w:rPr>
          <w:rFonts w:ascii="Times New Roman" w:hAnsi="Times New Roman"/>
          <w:sz w:val="23"/>
          <w:szCs w:val="23"/>
        </w:rPr>
        <w:tab/>
      </w:r>
      <w:proofErr w:type="gramStart"/>
      <w:r w:rsidRPr="00EB6480">
        <w:rPr>
          <w:rFonts w:ascii="Times New Roman" w:hAnsi="Times New Roman"/>
          <w:sz w:val="23"/>
          <w:szCs w:val="23"/>
        </w:rPr>
        <w:t>Cambridge Books.</w:t>
      </w:r>
      <w:proofErr w:type="gramEnd"/>
    </w:p>
    <w:p w:rsidR="00EB6480" w:rsidRPr="00EB6480" w:rsidRDefault="00EB6480" w:rsidP="00EB6480">
      <w:pPr>
        <w:spacing w:line="240" w:lineRule="auto"/>
        <w:jc w:val="both"/>
        <w:rPr>
          <w:rFonts w:ascii="Times New Roman" w:hAnsi="Times New Roman"/>
          <w:sz w:val="23"/>
          <w:szCs w:val="23"/>
        </w:rPr>
      </w:pPr>
      <w:proofErr w:type="spellStart"/>
      <w:proofErr w:type="gramStart"/>
      <w:r w:rsidRPr="00EB6480">
        <w:rPr>
          <w:rFonts w:ascii="Times New Roman" w:hAnsi="Times New Roman"/>
          <w:sz w:val="23"/>
          <w:szCs w:val="23"/>
        </w:rPr>
        <w:t>Komarraju</w:t>
      </w:r>
      <w:proofErr w:type="spellEnd"/>
      <w:r w:rsidRPr="00EB6480">
        <w:rPr>
          <w:rFonts w:ascii="Times New Roman" w:hAnsi="Times New Roman"/>
          <w:sz w:val="23"/>
          <w:szCs w:val="23"/>
        </w:rPr>
        <w:t xml:space="preserve">, M., </w:t>
      </w:r>
      <w:proofErr w:type="spellStart"/>
      <w:r w:rsidRPr="00EB6480">
        <w:rPr>
          <w:rFonts w:ascii="Times New Roman" w:hAnsi="Times New Roman"/>
          <w:sz w:val="23"/>
          <w:szCs w:val="23"/>
        </w:rPr>
        <w:t>Karau</w:t>
      </w:r>
      <w:proofErr w:type="spellEnd"/>
      <w:r w:rsidRPr="00EB6480">
        <w:rPr>
          <w:rFonts w:ascii="Times New Roman" w:hAnsi="Times New Roman"/>
          <w:sz w:val="23"/>
          <w:szCs w:val="23"/>
        </w:rPr>
        <w:t xml:space="preserve">, S. J., &amp; </w:t>
      </w:r>
      <w:proofErr w:type="spellStart"/>
      <w:r w:rsidRPr="00EB6480">
        <w:rPr>
          <w:rFonts w:ascii="Times New Roman" w:hAnsi="Times New Roman"/>
          <w:sz w:val="23"/>
          <w:szCs w:val="23"/>
        </w:rPr>
        <w:t>Schmeck</w:t>
      </w:r>
      <w:proofErr w:type="spellEnd"/>
      <w:r w:rsidRPr="00EB6480">
        <w:rPr>
          <w:rFonts w:ascii="Times New Roman" w:hAnsi="Times New Roman"/>
          <w:sz w:val="23"/>
          <w:szCs w:val="23"/>
        </w:rPr>
        <w:t>, R. R. (2011).</w:t>
      </w:r>
      <w:proofErr w:type="gramEnd"/>
      <w:r w:rsidRPr="00EB6480">
        <w:rPr>
          <w:rFonts w:ascii="Times New Roman" w:hAnsi="Times New Roman"/>
          <w:sz w:val="23"/>
          <w:szCs w:val="23"/>
        </w:rPr>
        <w:t xml:space="preserve"> Academi</w:t>
      </w:r>
      <w:r w:rsidR="004972A3">
        <w:rPr>
          <w:rFonts w:ascii="Times New Roman" w:hAnsi="Times New Roman"/>
          <w:sz w:val="23"/>
          <w:szCs w:val="23"/>
        </w:rPr>
        <w:t>c motivation and achievement: A</w:t>
      </w:r>
      <w:r w:rsidR="004972A3">
        <w:rPr>
          <w:rFonts w:ascii="Times New Roman" w:hAnsi="Times New Roman"/>
          <w:sz w:val="23"/>
          <w:szCs w:val="23"/>
        </w:rPr>
        <w:tab/>
      </w:r>
      <w:r w:rsidRPr="00EB6480">
        <w:rPr>
          <w:rFonts w:ascii="Times New Roman" w:hAnsi="Times New Roman"/>
          <w:sz w:val="23"/>
          <w:szCs w:val="23"/>
        </w:rPr>
        <w:t>meta-analytic review. *Educational Psyc</w:t>
      </w:r>
      <w:r w:rsidR="004972A3">
        <w:rPr>
          <w:rFonts w:ascii="Times New Roman" w:hAnsi="Times New Roman"/>
          <w:sz w:val="23"/>
          <w:szCs w:val="23"/>
        </w:rPr>
        <w:t>hology Review, 23*(4), 411–430.</w:t>
      </w:r>
      <w:r w:rsidR="004972A3">
        <w:rPr>
          <w:rFonts w:ascii="Times New Roman" w:hAnsi="Times New Roman"/>
          <w:sz w:val="23"/>
          <w:szCs w:val="23"/>
        </w:rPr>
        <w:tab/>
      </w:r>
      <w:r w:rsidRPr="00EB6480">
        <w:rPr>
          <w:rFonts w:ascii="Times New Roman" w:hAnsi="Times New Roman"/>
          <w:sz w:val="23"/>
          <w:szCs w:val="23"/>
        </w:rPr>
        <w:t>https://doi.org/10.1007/s10648-011-9175-3</w:t>
      </w:r>
    </w:p>
    <w:p w:rsidR="00EB6480" w:rsidRPr="00EB6480" w:rsidRDefault="00EB6480" w:rsidP="00EB6480">
      <w:pPr>
        <w:spacing w:line="240" w:lineRule="auto"/>
        <w:jc w:val="both"/>
        <w:rPr>
          <w:rFonts w:ascii="Times New Roman" w:hAnsi="Times New Roman"/>
          <w:sz w:val="23"/>
          <w:szCs w:val="23"/>
        </w:rPr>
      </w:pPr>
      <w:proofErr w:type="spellStart"/>
      <w:proofErr w:type="gramStart"/>
      <w:r w:rsidRPr="00EB6480">
        <w:rPr>
          <w:rFonts w:ascii="Times New Roman" w:hAnsi="Times New Roman"/>
          <w:sz w:val="23"/>
          <w:szCs w:val="23"/>
        </w:rPr>
        <w:t>Komarraju</w:t>
      </w:r>
      <w:proofErr w:type="spellEnd"/>
      <w:r w:rsidRPr="00EB6480">
        <w:rPr>
          <w:rFonts w:ascii="Times New Roman" w:hAnsi="Times New Roman"/>
          <w:sz w:val="23"/>
          <w:szCs w:val="23"/>
        </w:rPr>
        <w:t xml:space="preserve">, M., </w:t>
      </w:r>
      <w:proofErr w:type="spellStart"/>
      <w:r w:rsidRPr="00EB6480">
        <w:rPr>
          <w:rFonts w:ascii="Times New Roman" w:hAnsi="Times New Roman"/>
          <w:sz w:val="23"/>
          <w:szCs w:val="23"/>
        </w:rPr>
        <w:t>Musulkin</w:t>
      </w:r>
      <w:proofErr w:type="spellEnd"/>
      <w:r w:rsidRPr="00EB6480">
        <w:rPr>
          <w:rFonts w:ascii="Times New Roman" w:hAnsi="Times New Roman"/>
          <w:sz w:val="23"/>
          <w:szCs w:val="23"/>
        </w:rPr>
        <w:t>, S., &amp; Bhattacharya, G. (2011).</w:t>
      </w:r>
      <w:proofErr w:type="gramEnd"/>
      <w:r w:rsidRPr="00EB6480">
        <w:rPr>
          <w:rFonts w:ascii="Times New Roman" w:hAnsi="Times New Roman"/>
          <w:sz w:val="23"/>
          <w:szCs w:val="23"/>
        </w:rPr>
        <w:t xml:space="preserve"> </w:t>
      </w:r>
      <w:proofErr w:type="gramStart"/>
      <w:r w:rsidRPr="00EB6480">
        <w:rPr>
          <w:rFonts w:ascii="Times New Roman" w:hAnsi="Times New Roman"/>
          <w:sz w:val="23"/>
          <w:szCs w:val="23"/>
        </w:rPr>
        <w:t>Role</w:t>
      </w:r>
      <w:r w:rsidR="004972A3">
        <w:rPr>
          <w:rFonts w:ascii="Times New Roman" w:hAnsi="Times New Roman"/>
          <w:sz w:val="23"/>
          <w:szCs w:val="23"/>
        </w:rPr>
        <w:t xml:space="preserve"> of student motivation and self</w:t>
      </w:r>
      <w:r w:rsidR="004972A3">
        <w:rPr>
          <w:rFonts w:ascii="Times New Roman" w:hAnsi="Times New Roman"/>
          <w:sz w:val="23"/>
          <w:szCs w:val="23"/>
        </w:rPr>
        <w:tab/>
      </w:r>
      <w:r w:rsidRPr="00EB6480">
        <w:rPr>
          <w:rFonts w:ascii="Times New Roman" w:hAnsi="Times New Roman"/>
          <w:sz w:val="23"/>
          <w:szCs w:val="23"/>
        </w:rPr>
        <w:t>regulated learning in predicting college students' academic performance.</w:t>
      </w:r>
      <w:proofErr w:type="gramEnd"/>
      <w:r w:rsidRPr="00EB6480">
        <w:rPr>
          <w:rFonts w:ascii="Times New Roman" w:hAnsi="Times New Roman"/>
          <w:sz w:val="23"/>
          <w:szCs w:val="23"/>
        </w:rPr>
        <w:t xml:space="preserve"> *Journal of</w:t>
      </w:r>
      <w:r w:rsidR="004972A3">
        <w:rPr>
          <w:rFonts w:ascii="Times New Roman" w:hAnsi="Times New Roman"/>
          <w:sz w:val="23"/>
          <w:szCs w:val="23"/>
        </w:rPr>
        <w:t xml:space="preserve"> College</w:t>
      </w:r>
      <w:r w:rsidR="004972A3">
        <w:rPr>
          <w:rFonts w:ascii="Times New Roman" w:hAnsi="Times New Roman"/>
          <w:sz w:val="23"/>
          <w:szCs w:val="23"/>
        </w:rPr>
        <w:tab/>
      </w:r>
      <w:r w:rsidRPr="00EB6480">
        <w:rPr>
          <w:rFonts w:ascii="Times New Roman" w:hAnsi="Times New Roman"/>
          <w:sz w:val="23"/>
          <w:szCs w:val="23"/>
        </w:rPr>
        <w:t>Student Development, 52*(1), 72–84.</w:t>
      </w:r>
    </w:p>
    <w:p w:rsidR="00EB6480" w:rsidRPr="00EB6480" w:rsidRDefault="00EB6480" w:rsidP="00EB6480">
      <w:pPr>
        <w:spacing w:line="240" w:lineRule="auto"/>
        <w:jc w:val="both"/>
        <w:rPr>
          <w:rFonts w:ascii="Times New Roman" w:hAnsi="Times New Roman"/>
          <w:sz w:val="23"/>
          <w:szCs w:val="23"/>
        </w:rPr>
      </w:pPr>
      <w:proofErr w:type="spellStart"/>
      <w:proofErr w:type="gramStart"/>
      <w:r w:rsidRPr="00EB6480">
        <w:rPr>
          <w:rFonts w:ascii="Times New Roman" w:hAnsi="Times New Roman"/>
          <w:sz w:val="23"/>
          <w:szCs w:val="23"/>
        </w:rPr>
        <w:lastRenderedPageBreak/>
        <w:t>Linnenbrink</w:t>
      </w:r>
      <w:proofErr w:type="spellEnd"/>
      <w:r w:rsidRPr="00EB6480">
        <w:rPr>
          <w:rFonts w:ascii="Times New Roman" w:hAnsi="Times New Roman"/>
          <w:sz w:val="23"/>
          <w:szCs w:val="23"/>
        </w:rPr>
        <w:t xml:space="preserve">-Garcia, L., </w:t>
      </w:r>
      <w:proofErr w:type="spellStart"/>
      <w:r w:rsidRPr="00EB6480">
        <w:rPr>
          <w:rFonts w:ascii="Times New Roman" w:hAnsi="Times New Roman"/>
          <w:sz w:val="23"/>
          <w:szCs w:val="23"/>
        </w:rPr>
        <w:t>Patall</w:t>
      </w:r>
      <w:proofErr w:type="spellEnd"/>
      <w:r w:rsidRPr="00EB6480">
        <w:rPr>
          <w:rFonts w:ascii="Times New Roman" w:hAnsi="Times New Roman"/>
          <w:sz w:val="23"/>
          <w:szCs w:val="23"/>
        </w:rPr>
        <w:t xml:space="preserve">, E. A., &amp; </w:t>
      </w:r>
      <w:proofErr w:type="spellStart"/>
      <w:r w:rsidRPr="00EB6480">
        <w:rPr>
          <w:rFonts w:ascii="Times New Roman" w:hAnsi="Times New Roman"/>
          <w:sz w:val="23"/>
          <w:szCs w:val="23"/>
        </w:rPr>
        <w:t>Pekrun</w:t>
      </w:r>
      <w:proofErr w:type="spellEnd"/>
      <w:r w:rsidRPr="00EB6480">
        <w:rPr>
          <w:rFonts w:ascii="Times New Roman" w:hAnsi="Times New Roman"/>
          <w:sz w:val="23"/>
          <w:szCs w:val="23"/>
        </w:rPr>
        <w:t>, R. (2020).</w:t>
      </w:r>
      <w:proofErr w:type="gramEnd"/>
      <w:r w:rsidRPr="00EB6480">
        <w:rPr>
          <w:rFonts w:ascii="Times New Roman" w:hAnsi="Times New Roman"/>
          <w:sz w:val="23"/>
          <w:szCs w:val="23"/>
        </w:rPr>
        <w:t xml:space="preserve"> Motivat</w:t>
      </w:r>
      <w:r w:rsidR="004972A3">
        <w:rPr>
          <w:rFonts w:ascii="Times New Roman" w:hAnsi="Times New Roman"/>
          <w:sz w:val="23"/>
          <w:szCs w:val="23"/>
        </w:rPr>
        <w:t>ion and academic achievement: A</w:t>
      </w:r>
      <w:r w:rsidR="004972A3">
        <w:rPr>
          <w:rFonts w:ascii="Times New Roman" w:hAnsi="Times New Roman"/>
          <w:sz w:val="23"/>
          <w:szCs w:val="23"/>
        </w:rPr>
        <w:tab/>
      </w:r>
      <w:r w:rsidRPr="00EB6480">
        <w:rPr>
          <w:rFonts w:ascii="Times New Roman" w:hAnsi="Times New Roman"/>
          <w:sz w:val="23"/>
          <w:szCs w:val="23"/>
        </w:rPr>
        <w:t>meta-analytic review. *Educational Psychologist, 55*(2), 151–170.</w:t>
      </w:r>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Lee, S. M., Dempsey, M., &amp; Lee, J. (2019).</w:t>
      </w:r>
      <w:proofErr w:type="gramEnd"/>
      <w:r w:rsidRPr="00EB6480">
        <w:rPr>
          <w:rFonts w:ascii="Times New Roman" w:hAnsi="Times New Roman"/>
          <w:sz w:val="23"/>
          <w:szCs w:val="23"/>
        </w:rPr>
        <w:t xml:space="preserve"> </w:t>
      </w:r>
      <w:proofErr w:type="gramStart"/>
      <w:r w:rsidRPr="00EB6480">
        <w:rPr>
          <w:rFonts w:ascii="Times New Roman" w:hAnsi="Times New Roman"/>
          <w:sz w:val="23"/>
          <w:szCs w:val="23"/>
        </w:rPr>
        <w:t>Exploring the rela</w:t>
      </w:r>
      <w:r w:rsidR="004972A3">
        <w:rPr>
          <w:rFonts w:ascii="Times New Roman" w:hAnsi="Times New Roman"/>
          <w:sz w:val="23"/>
          <w:szCs w:val="23"/>
        </w:rPr>
        <w:t>tionship between self-efficacy,</w:t>
      </w:r>
      <w:r w:rsidR="004972A3">
        <w:rPr>
          <w:rFonts w:ascii="Times New Roman" w:hAnsi="Times New Roman"/>
          <w:sz w:val="23"/>
          <w:szCs w:val="23"/>
        </w:rPr>
        <w:tab/>
      </w:r>
      <w:r w:rsidRPr="00EB6480">
        <w:rPr>
          <w:rFonts w:ascii="Times New Roman" w:hAnsi="Times New Roman"/>
          <w:sz w:val="23"/>
          <w:szCs w:val="23"/>
        </w:rPr>
        <w:t>motivation, and learning outcomes among adult learners i</w:t>
      </w:r>
      <w:r w:rsidR="004972A3">
        <w:rPr>
          <w:rFonts w:ascii="Times New Roman" w:hAnsi="Times New Roman"/>
          <w:sz w:val="23"/>
          <w:szCs w:val="23"/>
        </w:rPr>
        <w:t>n higher education.</w:t>
      </w:r>
      <w:proofErr w:type="gramEnd"/>
      <w:r w:rsidR="004972A3">
        <w:rPr>
          <w:rFonts w:ascii="Times New Roman" w:hAnsi="Times New Roman"/>
          <w:sz w:val="23"/>
          <w:szCs w:val="23"/>
        </w:rPr>
        <w:t xml:space="preserve"> *Journal of</w:t>
      </w:r>
      <w:r w:rsidR="004972A3">
        <w:rPr>
          <w:rFonts w:ascii="Times New Roman" w:hAnsi="Times New Roman"/>
          <w:sz w:val="23"/>
          <w:szCs w:val="23"/>
        </w:rPr>
        <w:tab/>
      </w:r>
      <w:r w:rsidRPr="00EB6480">
        <w:rPr>
          <w:rFonts w:ascii="Times New Roman" w:hAnsi="Times New Roman"/>
          <w:sz w:val="23"/>
          <w:szCs w:val="23"/>
        </w:rPr>
        <w:t>Adult Education, 48*(2), 37–48.</w:t>
      </w:r>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 xml:space="preserve">Martin, F., &amp; </w:t>
      </w:r>
      <w:proofErr w:type="spellStart"/>
      <w:r w:rsidRPr="00EB6480">
        <w:rPr>
          <w:rFonts w:ascii="Times New Roman" w:hAnsi="Times New Roman"/>
          <w:sz w:val="23"/>
          <w:szCs w:val="23"/>
        </w:rPr>
        <w:t>Grasha</w:t>
      </w:r>
      <w:proofErr w:type="spellEnd"/>
      <w:r w:rsidRPr="00EB6480">
        <w:rPr>
          <w:rFonts w:ascii="Times New Roman" w:hAnsi="Times New Roman"/>
          <w:sz w:val="23"/>
          <w:szCs w:val="23"/>
        </w:rPr>
        <w:t>, A. F. (2011).</w:t>
      </w:r>
      <w:proofErr w:type="gramEnd"/>
      <w:r w:rsidRPr="00EB6480">
        <w:rPr>
          <w:rFonts w:ascii="Times New Roman" w:hAnsi="Times New Roman"/>
          <w:sz w:val="23"/>
          <w:szCs w:val="23"/>
        </w:rPr>
        <w:t xml:space="preserve"> Online learning: Motivational strategies</w:t>
      </w:r>
      <w:r w:rsidR="004972A3">
        <w:rPr>
          <w:rFonts w:ascii="Times New Roman" w:hAnsi="Times New Roman"/>
          <w:sz w:val="23"/>
          <w:szCs w:val="23"/>
        </w:rPr>
        <w:t xml:space="preserve"> and factors.</w:t>
      </w:r>
      <w:r w:rsidR="004972A3">
        <w:rPr>
          <w:rFonts w:ascii="Times New Roman" w:hAnsi="Times New Roman"/>
          <w:sz w:val="23"/>
          <w:szCs w:val="23"/>
        </w:rPr>
        <w:tab/>
      </w:r>
      <w:r w:rsidRPr="00EB6480">
        <w:rPr>
          <w:rFonts w:ascii="Times New Roman" w:hAnsi="Times New Roman"/>
          <w:sz w:val="23"/>
          <w:szCs w:val="23"/>
        </w:rPr>
        <w:t>*International Journal of Educational Research, 54*, 50–58.</w:t>
      </w:r>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 xml:space="preserve">Martin, F., &amp; </w:t>
      </w:r>
      <w:proofErr w:type="spellStart"/>
      <w:r w:rsidRPr="00EB6480">
        <w:rPr>
          <w:rFonts w:ascii="Times New Roman" w:hAnsi="Times New Roman"/>
          <w:sz w:val="23"/>
          <w:szCs w:val="23"/>
        </w:rPr>
        <w:t>Grasha</w:t>
      </w:r>
      <w:proofErr w:type="spellEnd"/>
      <w:r w:rsidRPr="00EB6480">
        <w:rPr>
          <w:rFonts w:ascii="Times New Roman" w:hAnsi="Times New Roman"/>
          <w:sz w:val="23"/>
          <w:szCs w:val="23"/>
        </w:rPr>
        <w:t>, A. (2011).</w:t>
      </w:r>
      <w:proofErr w:type="gramEnd"/>
      <w:r w:rsidRPr="00EB6480">
        <w:rPr>
          <w:rFonts w:ascii="Times New Roman" w:hAnsi="Times New Roman"/>
          <w:sz w:val="23"/>
          <w:szCs w:val="23"/>
        </w:rPr>
        <w:t xml:space="preserve"> </w:t>
      </w:r>
      <w:proofErr w:type="gramStart"/>
      <w:r w:rsidRPr="00EB6480">
        <w:rPr>
          <w:rFonts w:ascii="Times New Roman" w:hAnsi="Times New Roman"/>
          <w:sz w:val="23"/>
          <w:szCs w:val="23"/>
        </w:rPr>
        <w:t>Online learning environments and the</w:t>
      </w:r>
      <w:r w:rsidR="004972A3">
        <w:rPr>
          <w:rFonts w:ascii="Times New Roman" w:hAnsi="Times New Roman"/>
          <w:sz w:val="23"/>
          <w:szCs w:val="23"/>
        </w:rPr>
        <w:t xml:space="preserve"> role of self-efficacy in adult</w:t>
      </w:r>
      <w:r w:rsidR="004972A3">
        <w:rPr>
          <w:rFonts w:ascii="Times New Roman" w:hAnsi="Times New Roman"/>
          <w:sz w:val="23"/>
          <w:szCs w:val="23"/>
        </w:rPr>
        <w:tab/>
      </w:r>
      <w:r w:rsidRPr="00EB6480">
        <w:rPr>
          <w:rFonts w:ascii="Times New Roman" w:hAnsi="Times New Roman"/>
          <w:sz w:val="23"/>
          <w:szCs w:val="23"/>
        </w:rPr>
        <w:t>learners' success.</w:t>
      </w:r>
      <w:proofErr w:type="gramEnd"/>
      <w:r w:rsidRPr="00EB6480">
        <w:rPr>
          <w:rFonts w:ascii="Times New Roman" w:hAnsi="Times New Roman"/>
          <w:sz w:val="23"/>
          <w:szCs w:val="23"/>
        </w:rPr>
        <w:t xml:space="preserve"> *Journal of Educationa</w:t>
      </w:r>
      <w:r w:rsidR="004972A3">
        <w:rPr>
          <w:rFonts w:ascii="Times New Roman" w:hAnsi="Times New Roman"/>
          <w:sz w:val="23"/>
          <w:szCs w:val="23"/>
        </w:rPr>
        <w:t>l Psychology, 103*(3), 557–570.</w:t>
      </w:r>
      <w:r w:rsidR="004972A3">
        <w:rPr>
          <w:rFonts w:ascii="Times New Roman" w:hAnsi="Times New Roman"/>
          <w:sz w:val="23"/>
          <w:szCs w:val="23"/>
        </w:rPr>
        <w:tab/>
      </w:r>
      <w:r w:rsidRPr="00EB6480">
        <w:rPr>
          <w:rFonts w:ascii="Times New Roman" w:hAnsi="Times New Roman"/>
          <w:sz w:val="23"/>
          <w:szCs w:val="23"/>
        </w:rPr>
        <w:t>https://doi.org/10.1037/a0023853</w:t>
      </w:r>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OECD.</w:t>
      </w:r>
      <w:proofErr w:type="gramEnd"/>
      <w:r w:rsidRPr="00EB6480">
        <w:rPr>
          <w:rFonts w:ascii="Times New Roman" w:hAnsi="Times New Roman"/>
          <w:sz w:val="23"/>
          <w:szCs w:val="23"/>
        </w:rPr>
        <w:t xml:space="preserve"> (2020). *Education at a glance 2020: OEC</w:t>
      </w:r>
      <w:r w:rsidR="004972A3">
        <w:rPr>
          <w:rFonts w:ascii="Times New Roman" w:hAnsi="Times New Roman"/>
          <w:sz w:val="23"/>
          <w:szCs w:val="23"/>
        </w:rPr>
        <w:t>D indicators*. OECD Publishing.</w:t>
      </w:r>
      <w:r w:rsidR="004972A3">
        <w:rPr>
          <w:rFonts w:ascii="Times New Roman" w:hAnsi="Times New Roman"/>
          <w:sz w:val="23"/>
          <w:szCs w:val="23"/>
        </w:rPr>
        <w:tab/>
      </w:r>
      <w:r w:rsidRPr="00EB6480">
        <w:rPr>
          <w:rFonts w:ascii="Times New Roman" w:hAnsi="Times New Roman"/>
          <w:sz w:val="23"/>
          <w:szCs w:val="23"/>
        </w:rPr>
        <w:t>https://doi.org/10.1787/4dd50c09-en</w:t>
      </w:r>
    </w:p>
    <w:p w:rsidR="00EB6480" w:rsidRPr="00EB6480" w:rsidRDefault="00EB6480" w:rsidP="00EB6480">
      <w:pPr>
        <w:spacing w:line="240" w:lineRule="auto"/>
        <w:jc w:val="both"/>
        <w:rPr>
          <w:rFonts w:ascii="Times New Roman" w:hAnsi="Times New Roman"/>
          <w:sz w:val="23"/>
          <w:szCs w:val="23"/>
        </w:rPr>
      </w:pPr>
      <w:proofErr w:type="spellStart"/>
      <w:proofErr w:type="gramStart"/>
      <w:r w:rsidRPr="00EB6480">
        <w:rPr>
          <w:rFonts w:ascii="Times New Roman" w:hAnsi="Times New Roman"/>
          <w:sz w:val="23"/>
          <w:szCs w:val="23"/>
        </w:rPr>
        <w:t>Pajares</w:t>
      </w:r>
      <w:proofErr w:type="spellEnd"/>
      <w:r w:rsidRPr="00EB6480">
        <w:rPr>
          <w:rFonts w:ascii="Times New Roman" w:hAnsi="Times New Roman"/>
          <w:sz w:val="23"/>
          <w:szCs w:val="23"/>
        </w:rPr>
        <w:t>, F. (2008).</w:t>
      </w:r>
      <w:proofErr w:type="gramEnd"/>
      <w:r w:rsidRPr="00EB6480">
        <w:rPr>
          <w:rFonts w:ascii="Times New Roman" w:hAnsi="Times New Roman"/>
          <w:sz w:val="23"/>
          <w:szCs w:val="23"/>
        </w:rPr>
        <w:t xml:space="preserve"> </w:t>
      </w:r>
      <w:proofErr w:type="gramStart"/>
      <w:r w:rsidRPr="00EB6480">
        <w:rPr>
          <w:rFonts w:ascii="Times New Roman" w:hAnsi="Times New Roman"/>
          <w:sz w:val="23"/>
          <w:szCs w:val="23"/>
        </w:rPr>
        <w:t>Motivational role of self-efficacy beliefs in se</w:t>
      </w:r>
      <w:r w:rsidR="004972A3">
        <w:rPr>
          <w:rFonts w:ascii="Times New Roman" w:hAnsi="Times New Roman"/>
          <w:sz w:val="23"/>
          <w:szCs w:val="23"/>
        </w:rPr>
        <w:t>lf-regulated learning.</w:t>
      </w:r>
      <w:proofErr w:type="gramEnd"/>
      <w:r w:rsidR="004972A3">
        <w:rPr>
          <w:rFonts w:ascii="Times New Roman" w:hAnsi="Times New Roman"/>
          <w:sz w:val="23"/>
          <w:szCs w:val="23"/>
        </w:rPr>
        <w:t xml:space="preserve"> In D. H.</w:t>
      </w:r>
      <w:r w:rsidR="004972A3">
        <w:rPr>
          <w:rFonts w:ascii="Times New Roman" w:hAnsi="Times New Roman"/>
          <w:sz w:val="23"/>
          <w:szCs w:val="23"/>
        </w:rPr>
        <w:tab/>
      </w:r>
      <w:proofErr w:type="spellStart"/>
      <w:r w:rsidRPr="00EB6480">
        <w:rPr>
          <w:rFonts w:ascii="Times New Roman" w:hAnsi="Times New Roman"/>
          <w:sz w:val="23"/>
          <w:szCs w:val="23"/>
        </w:rPr>
        <w:t>Schunk</w:t>
      </w:r>
      <w:proofErr w:type="spellEnd"/>
      <w:r w:rsidRPr="00EB6480">
        <w:rPr>
          <w:rFonts w:ascii="Times New Roman" w:hAnsi="Times New Roman"/>
          <w:sz w:val="23"/>
          <w:szCs w:val="23"/>
        </w:rPr>
        <w:t xml:space="preserve"> &amp; B. J. Zimmerman (Eds.), *Motivation and s</w:t>
      </w:r>
      <w:r w:rsidR="004972A3">
        <w:rPr>
          <w:rFonts w:ascii="Times New Roman" w:hAnsi="Times New Roman"/>
          <w:sz w:val="23"/>
          <w:szCs w:val="23"/>
        </w:rPr>
        <w:t>elf-regulated learning: Theory,</w:t>
      </w:r>
      <w:r w:rsidR="004972A3">
        <w:rPr>
          <w:rFonts w:ascii="Times New Roman" w:hAnsi="Times New Roman"/>
          <w:sz w:val="23"/>
          <w:szCs w:val="23"/>
        </w:rPr>
        <w:tab/>
      </w:r>
      <w:r w:rsidRPr="00EB6480">
        <w:rPr>
          <w:rFonts w:ascii="Times New Roman" w:hAnsi="Times New Roman"/>
          <w:sz w:val="23"/>
          <w:szCs w:val="23"/>
        </w:rPr>
        <w:t xml:space="preserve">research, and applications* (pp. 111–138). </w:t>
      </w:r>
      <w:proofErr w:type="gramStart"/>
      <w:r w:rsidRPr="00EB6480">
        <w:rPr>
          <w:rFonts w:ascii="Times New Roman" w:hAnsi="Times New Roman"/>
          <w:sz w:val="23"/>
          <w:szCs w:val="23"/>
        </w:rPr>
        <w:t>Lawrence Erlbaum.</w:t>
      </w:r>
      <w:proofErr w:type="gramEnd"/>
    </w:p>
    <w:p w:rsidR="00EB6480" w:rsidRPr="00EB6480" w:rsidRDefault="00EB6480" w:rsidP="00EB6480">
      <w:pPr>
        <w:spacing w:line="240" w:lineRule="auto"/>
        <w:jc w:val="both"/>
        <w:rPr>
          <w:rFonts w:ascii="Times New Roman" w:hAnsi="Times New Roman"/>
          <w:sz w:val="23"/>
          <w:szCs w:val="23"/>
        </w:rPr>
      </w:pPr>
      <w:proofErr w:type="spellStart"/>
      <w:proofErr w:type="gramStart"/>
      <w:r w:rsidRPr="00EB6480">
        <w:rPr>
          <w:rFonts w:ascii="Times New Roman" w:hAnsi="Times New Roman"/>
          <w:sz w:val="23"/>
          <w:szCs w:val="23"/>
        </w:rPr>
        <w:t>Pajares</w:t>
      </w:r>
      <w:proofErr w:type="spellEnd"/>
      <w:r w:rsidRPr="00EB6480">
        <w:rPr>
          <w:rFonts w:ascii="Times New Roman" w:hAnsi="Times New Roman"/>
          <w:sz w:val="23"/>
          <w:szCs w:val="23"/>
        </w:rPr>
        <w:t>, F. (2008).</w:t>
      </w:r>
      <w:proofErr w:type="gramEnd"/>
      <w:r w:rsidRPr="00EB6480">
        <w:rPr>
          <w:rFonts w:ascii="Times New Roman" w:hAnsi="Times New Roman"/>
          <w:sz w:val="23"/>
          <w:szCs w:val="23"/>
        </w:rPr>
        <w:t xml:space="preserve"> </w:t>
      </w:r>
      <w:proofErr w:type="gramStart"/>
      <w:r w:rsidRPr="00EB6480">
        <w:rPr>
          <w:rFonts w:ascii="Times New Roman" w:hAnsi="Times New Roman"/>
          <w:sz w:val="23"/>
          <w:szCs w:val="23"/>
        </w:rPr>
        <w:t>Motivational role of self-efficacy b</w:t>
      </w:r>
      <w:r w:rsidR="004972A3">
        <w:rPr>
          <w:rFonts w:ascii="Times New Roman" w:hAnsi="Times New Roman"/>
          <w:sz w:val="23"/>
          <w:szCs w:val="23"/>
        </w:rPr>
        <w:t>eliefs in academic achievement.</w:t>
      </w:r>
      <w:proofErr w:type="gramEnd"/>
      <w:r w:rsidR="004972A3">
        <w:rPr>
          <w:rFonts w:ascii="Times New Roman" w:hAnsi="Times New Roman"/>
          <w:sz w:val="23"/>
          <w:szCs w:val="23"/>
        </w:rPr>
        <w:tab/>
      </w:r>
      <w:r w:rsidRPr="00EB6480">
        <w:rPr>
          <w:rFonts w:ascii="Times New Roman" w:hAnsi="Times New Roman"/>
          <w:sz w:val="23"/>
          <w:szCs w:val="23"/>
        </w:rPr>
        <w:t>*Contemporary Education</w:t>
      </w:r>
      <w:r w:rsidR="004972A3">
        <w:rPr>
          <w:rFonts w:ascii="Times New Roman" w:hAnsi="Times New Roman"/>
          <w:sz w:val="23"/>
          <w:szCs w:val="23"/>
        </w:rPr>
        <w:t>al Psychology, 33*(3), 319–339.</w:t>
      </w:r>
      <w:r w:rsidR="004972A3">
        <w:rPr>
          <w:rFonts w:ascii="Times New Roman" w:hAnsi="Times New Roman"/>
          <w:sz w:val="23"/>
          <w:szCs w:val="23"/>
        </w:rPr>
        <w:tab/>
      </w:r>
      <w:r w:rsidRPr="00EB6480">
        <w:rPr>
          <w:rFonts w:ascii="Times New Roman" w:hAnsi="Times New Roman"/>
          <w:sz w:val="23"/>
          <w:szCs w:val="23"/>
        </w:rPr>
        <w:t>https://doi.org/10.1016/j.cedpsych.2007.09.003</w:t>
      </w:r>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Reeve, J. (2016).</w:t>
      </w:r>
      <w:proofErr w:type="gramEnd"/>
      <w:r w:rsidRPr="00EB6480">
        <w:rPr>
          <w:rFonts w:ascii="Times New Roman" w:hAnsi="Times New Roman"/>
          <w:sz w:val="23"/>
          <w:szCs w:val="23"/>
        </w:rPr>
        <w:t xml:space="preserve"> </w:t>
      </w:r>
      <w:proofErr w:type="gramStart"/>
      <w:r w:rsidRPr="00EB6480">
        <w:rPr>
          <w:rFonts w:ascii="Times New Roman" w:hAnsi="Times New Roman"/>
          <w:sz w:val="23"/>
          <w:szCs w:val="23"/>
        </w:rPr>
        <w:t>Autonomy support and its role in motivating oth</w:t>
      </w:r>
      <w:r w:rsidR="004972A3">
        <w:rPr>
          <w:rFonts w:ascii="Times New Roman" w:hAnsi="Times New Roman"/>
          <w:sz w:val="23"/>
          <w:szCs w:val="23"/>
        </w:rPr>
        <w:t>ers.</w:t>
      </w:r>
      <w:proofErr w:type="gramEnd"/>
      <w:r w:rsidR="004972A3">
        <w:rPr>
          <w:rFonts w:ascii="Times New Roman" w:hAnsi="Times New Roman"/>
          <w:sz w:val="23"/>
          <w:szCs w:val="23"/>
        </w:rPr>
        <w:t xml:space="preserve"> In D. M. </w:t>
      </w:r>
      <w:proofErr w:type="spellStart"/>
      <w:r w:rsidR="004972A3">
        <w:rPr>
          <w:rFonts w:ascii="Times New Roman" w:hAnsi="Times New Roman"/>
          <w:sz w:val="23"/>
          <w:szCs w:val="23"/>
        </w:rPr>
        <w:t>McInerney</w:t>
      </w:r>
      <w:proofErr w:type="spellEnd"/>
      <w:r w:rsidR="004972A3">
        <w:rPr>
          <w:rFonts w:ascii="Times New Roman" w:hAnsi="Times New Roman"/>
          <w:sz w:val="23"/>
          <w:szCs w:val="23"/>
        </w:rPr>
        <w:t xml:space="preserve"> &amp; A. M.</w:t>
      </w:r>
      <w:r w:rsidR="004972A3">
        <w:rPr>
          <w:rFonts w:ascii="Times New Roman" w:hAnsi="Times New Roman"/>
          <w:sz w:val="23"/>
          <w:szCs w:val="23"/>
        </w:rPr>
        <w:tab/>
      </w:r>
      <w:proofErr w:type="spellStart"/>
      <w:r w:rsidRPr="00EB6480">
        <w:rPr>
          <w:rFonts w:ascii="Times New Roman" w:hAnsi="Times New Roman"/>
          <w:sz w:val="23"/>
          <w:szCs w:val="23"/>
        </w:rPr>
        <w:t>McInerney</w:t>
      </w:r>
      <w:proofErr w:type="spellEnd"/>
      <w:r w:rsidRPr="00EB6480">
        <w:rPr>
          <w:rFonts w:ascii="Times New Roman" w:hAnsi="Times New Roman"/>
          <w:sz w:val="23"/>
          <w:szCs w:val="23"/>
        </w:rPr>
        <w:t xml:space="preserve"> (Eds.), *Handbook of research on motivation in education: Volume</w:t>
      </w:r>
      <w:r w:rsidR="004972A3">
        <w:rPr>
          <w:rFonts w:ascii="Times New Roman" w:hAnsi="Times New Roman"/>
          <w:sz w:val="23"/>
          <w:szCs w:val="23"/>
        </w:rPr>
        <w:t xml:space="preserve"> 1: Theories,</w:t>
      </w:r>
      <w:r w:rsidR="004972A3">
        <w:rPr>
          <w:rFonts w:ascii="Times New Roman" w:hAnsi="Times New Roman"/>
          <w:sz w:val="23"/>
          <w:szCs w:val="23"/>
        </w:rPr>
        <w:tab/>
      </w:r>
      <w:r w:rsidRPr="00EB6480">
        <w:rPr>
          <w:rFonts w:ascii="Times New Roman" w:hAnsi="Times New Roman"/>
          <w:sz w:val="23"/>
          <w:szCs w:val="23"/>
        </w:rPr>
        <w:t xml:space="preserve">models, and applications* (pp. 203-226). </w:t>
      </w:r>
      <w:proofErr w:type="spellStart"/>
      <w:proofErr w:type="gramStart"/>
      <w:r w:rsidRPr="00EB6480">
        <w:rPr>
          <w:rFonts w:ascii="Times New Roman" w:hAnsi="Times New Roman"/>
          <w:sz w:val="23"/>
          <w:szCs w:val="23"/>
        </w:rPr>
        <w:t>Routledge</w:t>
      </w:r>
      <w:proofErr w:type="spellEnd"/>
      <w:r w:rsidRPr="00EB6480">
        <w:rPr>
          <w:rFonts w:ascii="Times New Roman" w:hAnsi="Times New Roman"/>
          <w:sz w:val="23"/>
          <w:szCs w:val="23"/>
        </w:rPr>
        <w:t>.</w:t>
      </w:r>
      <w:proofErr w:type="gramEnd"/>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Richardson, M., Abraham, C., &amp; Bond, R. (2012).</w:t>
      </w:r>
      <w:proofErr w:type="gramEnd"/>
      <w:r w:rsidRPr="00EB6480">
        <w:rPr>
          <w:rFonts w:ascii="Times New Roman" w:hAnsi="Times New Roman"/>
          <w:sz w:val="23"/>
          <w:szCs w:val="23"/>
        </w:rPr>
        <w:t xml:space="preserve"> Psychological cor</w:t>
      </w:r>
      <w:r w:rsidR="004972A3">
        <w:rPr>
          <w:rFonts w:ascii="Times New Roman" w:hAnsi="Times New Roman"/>
          <w:sz w:val="23"/>
          <w:szCs w:val="23"/>
        </w:rPr>
        <w:t>relates of university students'</w:t>
      </w:r>
      <w:r w:rsidR="004972A3">
        <w:rPr>
          <w:rFonts w:ascii="Times New Roman" w:hAnsi="Times New Roman"/>
          <w:sz w:val="23"/>
          <w:szCs w:val="23"/>
        </w:rPr>
        <w:tab/>
      </w:r>
      <w:r w:rsidRPr="00EB6480">
        <w:rPr>
          <w:rFonts w:ascii="Times New Roman" w:hAnsi="Times New Roman"/>
          <w:sz w:val="23"/>
          <w:szCs w:val="23"/>
        </w:rPr>
        <w:t>academic performance: A systematic review and meta-ana</w:t>
      </w:r>
      <w:r w:rsidR="004972A3">
        <w:rPr>
          <w:rFonts w:ascii="Times New Roman" w:hAnsi="Times New Roman"/>
          <w:sz w:val="23"/>
          <w:szCs w:val="23"/>
        </w:rPr>
        <w:t>lysis. *Psychological Bulletin,</w:t>
      </w:r>
      <w:r w:rsidR="004972A3">
        <w:rPr>
          <w:rFonts w:ascii="Times New Roman" w:hAnsi="Times New Roman"/>
          <w:sz w:val="23"/>
          <w:szCs w:val="23"/>
        </w:rPr>
        <w:tab/>
      </w:r>
      <w:r w:rsidRPr="00EB6480">
        <w:rPr>
          <w:rFonts w:ascii="Times New Roman" w:hAnsi="Times New Roman"/>
          <w:sz w:val="23"/>
          <w:szCs w:val="23"/>
        </w:rPr>
        <w:t>138*(2), 353–387. https://doi.org/10.1037/a0026838</w:t>
      </w:r>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 xml:space="preserve">Rashid, A., &amp; </w:t>
      </w:r>
      <w:proofErr w:type="spellStart"/>
      <w:r w:rsidRPr="00EB6480">
        <w:rPr>
          <w:rFonts w:ascii="Times New Roman" w:hAnsi="Times New Roman"/>
          <w:sz w:val="23"/>
          <w:szCs w:val="23"/>
        </w:rPr>
        <w:t>Alzaidiyeen</w:t>
      </w:r>
      <w:proofErr w:type="spellEnd"/>
      <w:r w:rsidRPr="00EB6480">
        <w:rPr>
          <w:rFonts w:ascii="Times New Roman" w:hAnsi="Times New Roman"/>
          <w:sz w:val="23"/>
          <w:szCs w:val="23"/>
        </w:rPr>
        <w:t>, N. J. (2019).</w:t>
      </w:r>
      <w:proofErr w:type="gramEnd"/>
      <w:r w:rsidRPr="00EB6480">
        <w:rPr>
          <w:rFonts w:ascii="Times New Roman" w:hAnsi="Times New Roman"/>
          <w:sz w:val="23"/>
          <w:szCs w:val="23"/>
        </w:rPr>
        <w:t xml:space="preserve"> Motivation, academic self-c</w:t>
      </w:r>
      <w:r w:rsidR="004972A3">
        <w:rPr>
          <w:rFonts w:ascii="Times New Roman" w:hAnsi="Times New Roman"/>
          <w:sz w:val="23"/>
          <w:szCs w:val="23"/>
        </w:rPr>
        <w:t>oncept and achievement of adult</w:t>
      </w:r>
      <w:r w:rsidR="004972A3">
        <w:rPr>
          <w:rFonts w:ascii="Times New Roman" w:hAnsi="Times New Roman"/>
          <w:sz w:val="23"/>
          <w:szCs w:val="23"/>
        </w:rPr>
        <w:tab/>
      </w:r>
      <w:r w:rsidRPr="00EB6480">
        <w:rPr>
          <w:rFonts w:ascii="Times New Roman" w:hAnsi="Times New Roman"/>
          <w:sz w:val="23"/>
          <w:szCs w:val="23"/>
        </w:rPr>
        <w:t>learners: A study of a sample of Arabic-speaking lear</w:t>
      </w:r>
      <w:r w:rsidR="004972A3">
        <w:rPr>
          <w:rFonts w:ascii="Times New Roman" w:hAnsi="Times New Roman"/>
          <w:sz w:val="23"/>
          <w:szCs w:val="23"/>
        </w:rPr>
        <w:t>ners. *International Journal of</w:t>
      </w:r>
      <w:r w:rsidR="004972A3">
        <w:rPr>
          <w:rFonts w:ascii="Times New Roman" w:hAnsi="Times New Roman"/>
          <w:sz w:val="23"/>
          <w:szCs w:val="23"/>
        </w:rPr>
        <w:tab/>
      </w:r>
      <w:r w:rsidRPr="00EB6480">
        <w:rPr>
          <w:rFonts w:ascii="Times New Roman" w:hAnsi="Times New Roman"/>
          <w:sz w:val="23"/>
          <w:szCs w:val="23"/>
        </w:rPr>
        <w:t>Instruction, 12*(1), 255–272.</w:t>
      </w:r>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 xml:space="preserve">Ryan, R. M., &amp; </w:t>
      </w:r>
      <w:proofErr w:type="spellStart"/>
      <w:r w:rsidRPr="00EB6480">
        <w:rPr>
          <w:rFonts w:ascii="Times New Roman" w:hAnsi="Times New Roman"/>
          <w:sz w:val="23"/>
          <w:szCs w:val="23"/>
        </w:rPr>
        <w:t>Deci</w:t>
      </w:r>
      <w:proofErr w:type="spellEnd"/>
      <w:r w:rsidRPr="00EB6480">
        <w:rPr>
          <w:rFonts w:ascii="Times New Roman" w:hAnsi="Times New Roman"/>
          <w:sz w:val="23"/>
          <w:szCs w:val="23"/>
        </w:rPr>
        <w:t>, E. L. (2000).</w:t>
      </w:r>
      <w:proofErr w:type="gramEnd"/>
      <w:r w:rsidRPr="00EB6480">
        <w:rPr>
          <w:rFonts w:ascii="Times New Roman" w:hAnsi="Times New Roman"/>
          <w:sz w:val="23"/>
          <w:szCs w:val="23"/>
        </w:rPr>
        <w:t xml:space="preserve"> </w:t>
      </w:r>
      <w:proofErr w:type="gramStart"/>
      <w:r w:rsidRPr="00EB6480">
        <w:rPr>
          <w:rFonts w:ascii="Times New Roman" w:hAnsi="Times New Roman"/>
          <w:sz w:val="23"/>
          <w:szCs w:val="23"/>
        </w:rPr>
        <w:t>Self-determination theory an</w:t>
      </w:r>
      <w:r w:rsidR="004972A3">
        <w:rPr>
          <w:rFonts w:ascii="Times New Roman" w:hAnsi="Times New Roman"/>
          <w:sz w:val="23"/>
          <w:szCs w:val="23"/>
        </w:rPr>
        <w:t>d the facilitation of intrinsic</w:t>
      </w:r>
      <w:r w:rsidR="004972A3">
        <w:rPr>
          <w:rFonts w:ascii="Times New Roman" w:hAnsi="Times New Roman"/>
          <w:sz w:val="23"/>
          <w:szCs w:val="23"/>
        </w:rPr>
        <w:tab/>
      </w:r>
      <w:r w:rsidRPr="00EB6480">
        <w:rPr>
          <w:rFonts w:ascii="Times New Roman" w:hAnsi="Times New Roman"/>
          <w:sz w:val="23"/>
          <w:szCs w:val="23"/>
        </w:rPr>
        <w:t>motivation, social development, and well-being.</w:t>
      </w:r>
      <w:proofErr w:type="gramEnd"/>
      <w:r w:rsidRPr="00EB6480">
        <w:rPr>
          <w:rFonts w:ascii="Times New Roman" w:hAnsi="Times New Roman"/>
          <w:sz w:val="23"/>
          <w:szCs w:val="23"/>
        </w:rPr>
        <w:t xml:space="preserve"> *Americ</w:t>
      </w:r>
      <w:r w:rsidR="004972A3">
        <w:rPr>
          <w:rFonts w:ascii="Times New Roman" w:hAnsi="Times New Roman"/>
          <w:sz w:val="23"/>
          <w:szCs w:val="23"/>
        </w:rPr>
        <w:t>an Psychologist, 55*(1), 68–78.</w:t>
      </w:r>
      <w:r w:rsidR="004972A3">
        <w:rPr>
          <w:rFonts w:ascii="Times New Roman" w:hAnsi="Times New Roman"/>
          <w:sz w:val="23"/>
          <w:szCs w:val="23"/>
        </w:rPr>
        <w:tab/>
      </w:r>
      <w:r w:rsidRPr="00EB6480">
        <w:rPr>
          <w:rFonts w:ascii="Times New Roman" w:hAnsi="Times New Roman"/>
          <w:sz w:val="23"/>
          <w:szCs w:val="23"/>
        </w:rPr>
        <w:t>https://doi.org/10.1037/0003-066X.55.1.68</w:t>
      </w:r>
    </w:p>
    <w:p w:rsidR="00EB6480" w:rsidRPr="00EB6480" w:rsidRDefault="00EB6480" w:rsidP="00EB6480">
      <w:pPr>
        <w:spacing w:line="240" w:lineRule="auto"/>
        <w:jc w:val="both"/>
        <w:rPr>
          <w:rFonts w:ascii="Times New Roman" w:hAnsi="Times New Roman"/>
          <w:sz w:val="23"/>
          <w:szCs w:val="23"/>
        </w:rPr>
      </w:pPr>
      <w:proofErr w:type="spellStart"/>
      <w:r w:rsidRPr="00EB6480">
        <w:rPr>
          <w:rFonts w:ascii="Times New Roman" w:hAnsi="Times New Roman"/>
          <w:sz w:val="23"/>
          <w:szCs w:val="23"/>
        </w:rPr>
        <w:t>Schunk</w:t>
      </w:r>
      <w:proofErr w:type="spellEnd"/>
      <w:r w:rsidRPr="00EB6480">
        <w:rPr>
          <w:rFonts w:ascii="Times New Roman" w:hAnsi="Times New Roman"/>
          <w:sz w:val="23"/>
          <w:szCs w:val="23"/>
        </w:rPr>
        <w:t xml:space="preserve">, D. H., &amp; </w:t>
      </w:r>
      <w:proofErr w:type="spellStart"/>
      <w:r w:rsidRPr="00EB6480">
        <w:rPr>
          <w:rFonts w:ascii="Times New Roman" w:hAnsi="Times New Roman"/>
          <w:sz w:val="23"/>
          <w:szCs w:val="23"/>
        </w:rPr>
        <w:t>DiBenedetto</w:t>
      </w:r>
      <w:proofErr w:type="spellEnd"/>
      <w:r w:rsidRPr="00EB6480">
        <w:rPr>
          <w:rFonts w:ascii="Times New Roman" w:hAnsi="Times New Roman"/>
          <w:sz w:val="23"/>
          <w:szCs w:val="23"/>
        </w:rPr>
        <w:t xml:space="preserve">, M. K. (2020). </w:t>
      </w:r>
      <w:proofErr w:type="gramStart"/>
      <w:r w:rsidRPr="00EB6480">
        <w:rPr>
          <w:rFonts w:ascii="Times New Roman" w:hAnsi="Times New Roman"/>
          <w:sz w:val="23"/>
          <w:szCs w:val="23"/>
        </w:rPr>
        <w:t>Motivati</w:t>
      </w:r>
      <w:r w:rsidR="004972A3">
        <w:rPr>
          <w:rFonts w:ascii="Times New Roman" w:hAnsi="Times New Roman"/>
          <w:sz w:val="23"/>
          <w:szCs w:val="23"/>
        </w:rPr>
        <w:t>on and social cognitive theory.</w:t>
      </w:r>
      <w:proofErr w:type="gramEnd"/>
      <w:r w:rsidR="004972A3">
        <w:rPr>
          <w:rFonts w:ascii="Times New Roman" w:hAnsi="Times New Roman"/>
          <w:sz w:val="23"/>
          <w:szCs w:val="23"/>
        </w:rPr>
        <w:tab/>
      </w:r>
      <w:r w:rsidRPr="00EB6480">
        <w:rPr>
          <w:rFonts w:ascii="Times New Roman" w:hAnsi="Times New Roman"/>
          <w:sz w:val="23"/>
          <w:szCs w:val="23"/>
        </w:rPr>
        <w:t>*Contemporary Educa</w:t>
      </w:r>
      <w:r w:rsidR="004972A3">
        <w:rPr>
          <w:rFonts w:ascii="Times New Roman" w:hAnsi="Times New Roman"/>
          <w:sz w:val="23"/>
          <w:szCs w:val="23"/>
        </w:rPr>
        <w:t>tional Psychology, 60*, 101832.</w:t>
      </w:r>
      <w:r w:rsidR="004972A3">
        <w:rPr>
          <w:rFonts w:ascii="Times New Roman" w:hAnsi="Times New Roman"/>
          <w:sz w:val="23"/>
          <w:szCs w:val="23"/>
        </w:rPr>
        <w:tab/>
      </w:r>
      <w:r w:rsidRPr="00EB6480">
        <w:rPr>
          <w:rFonts w:ascii="Times New Roman" w:hAnsi="Times New Roman"/>
          <w:sz w:val="23"/>
          <w:szCs w:val="23"/>
        </w:rPr>
        <w:t>https://doi.org/10.1016/j.cedpsych.2019.101832</w:t>
      </w:r>
    </w:p>
    <w:p w:rsidR="00EB6480" w:rsidRPr="00EB6480" w:rsidRDefault="00EB6480" w:rsidP="00EB6480">
      <w:pPr>
        <w:spacing w:line="240" w:lineRule="auto"/>
        <w:jc w:val="both"/>
        <w:rPr>
          <w:rFonts w:ascii="Times New Roman" w:hAnsi="Times New Roman"/>
          <w:sz w:val="23"/>
          <w:szCs w:val="23"/>
        </w:rPr>
      </w:pPr>
      <w:proofErr w:type="spellStart"/>
      <w:r w:rsidRPr="00EB6480">
        <w:rPr>
          <w:rFonts w:ascii="Times New Roman" w:hAnsi="Times New Roman"/>
          <w:sz w:val="23"/>
          <w:szCs w:val="23"/>
        </w:rPr>
        <w:t>Schunk</w:t>
      </w:r>
      <w:proofErr w:type="spellEnd"/>
      <w:r w:rsidRPr="00EB6480">
        <w:rPr>
          <w:rFonts w:ascii="Times New Roman" w:hAnsi="Times New Roman"/>
          <w:sz w:val="23"/>
          <w:szCs w:val="23"/>
        </w:rPr>
        <w:t xml:space="preserve">, D. H., &amp; </w:t>
      </w:r>
      <w:proofErr w:type="spellStart"/>
      <w:r w:rsidRPr="00EB6480">
        <w:rPr>
          <w:rFonts w:ascii="Times New Roman" w:hAnsi="Times New Roman"/>
          <w:sz w:val="23"/>
          <w:szCs w:val="23"/>
        </w:rPr>
        <w:t>DiBenedetto</w:t>
      </w:r>
      <w:proofErr w:type="spellEnd"/>
      <w:r w:rsidRPr="00EB6480">
        <w:rPr>
          <w:rFonts w:ascii="Times New Roman" w:hAnsi="Times New Roman"/>
          <w:sz w:val="23"/>
          <w:szCs w:val="23"/>
        </w:rPr>
        <w:t xml:space="preserve">, M. K. (2020). Self-efficacy and motivation: A social </w:t>
      </w:r>
      <w:r w:rsidR="004972A3">
        <w:rPr>
          <w:rFonts w:ascii="Times New Roman" w:hAnsi="Times New Roman"/>
          <w:sz w:val="23"/>
          <w:szCs w:val="23"/>
        </w:rPr>
        <w:t>cognitive</w:t>
      </w:r>
      <w:r w:rsidR="004972A3">
        <w:rPr>
          <w:rFonts w:ascii="Times New Roman" w:hAnsi="Times New Roman"/>
          <w:sz w:val="23"/>
          <w:szCs w:val="23"/>
        </w:rPr>
        <w:tab/>
      </w:r>
      <w:r w:rsidRPr="00EB6480">
        <w:rPr>
          <w:rFonts w:ascii="Times New Roman" w:hAnsi="Times New Roman"/>
          <w:sz w:val="23"/>
          <w:szCs w:val="23"/>
        </w:rPr>
        <w:t>perspective. *Contemporary Educational Psychology, 60*, 101832.</w:t>
      </w:r>
    </w:p>
    <w:p w:rsidR="00EB6480" w:rsidRPr="00EB6480" w:rsidRDefault="00EB6480" w:rsidP="00EB6480">
      <w:pPr>
        <w:spacing w:line="240" w:lineRule="auto"/>
        <w:jc w:val="both"/>
        <w:rPr>
          <w:rFonts w:ascii="Times New Roman" w:hAnsi="Times New Roman"/>
          <w:sz w:val="23"/>
          <w:szCs w:val="23"/>
        </w:rPr>
      </w:pPr>
      <w:proofErr w:type="spellStart"/>
      <w:r w:rsidRPr="00EB6480">
        <w:rPr>
          <w:rFonts w:ascii="Times New Roman" w:hAnsi="Times New Roman"/>
          <w:sz w:val="23"/>
          <w:szCs w:val="23"/>
        </w:rPr>
        <w:t>Schunk</w:t>
      </w:r>
      <w:proofErr w:type="spellEnd"/>
      <w:r w:rsidRPr="00EB6480">
        <w:rPr>
          <w:rFonts w:ascii="Times New Roman" w:hAnsi="Times New Roman"/>
          <w:sz w:val="23"/>
          <w:szCs w:val="23"/>
        </w:rPr>
        <w:t xml:space="preserve">, D. H., &amp; </w:t>
      </w:r>
      <w:proofErr w:type="spellStart"/>
      <w:r w:rsidRPr="00EB6480">
        <w:rPr>
          <w:rFonts w:ascii="Times New Roman" w:hAnsi="Times New Roman"/>
          <w:sz w:val="23"/>
          <w:szCs w:val="23"/>
        </w:rPr>
        <w:t>DiBenedetto</w:t>
      </w:r>
      <w:proofErr w:type="spellEnd"/>
      <w:r w:rsidRPr="00EB6480">
        <w:rPr>
          <w:rFonts w:ascii="Times New Roman" w:hAnsi="Times New Roman"/>
          <w:sz w:val="23"/>
          <w:szCs w:val="23"/>
        </w:rPr>
        <w:t>, M. K. (2020). Self-efficacy</w:t>
      </w:r>
      <w:r w:rsidR="004972A3">
        <w:rPr>
          <w:rFonts w:ascii="Times New Roman" w:hAnsi="Times New Roman"/>
          <w:sz w:val="23"/>
          <w:szCs w:val="23"/>
        </w:rPr>
        <w:t xml:space="preserve"> and motivation: The reciprocal</w:t>
      </w:r>
      <w:r w:rsidR="004972A3">
        <w:rPr>
          <w:rFonts w:ascii="Times New Roman" w:hAnsi="Times New Roman"/>
          <w:sz w:val="23"/>
          <w:szCs w:val="23"/>
        </w:rPr>
        <w:tab/>
      </w:r>
      <w:r w:rsidRPr="00EB6480">
        <w:rPr>
          <w:rFonts w:ascii="Times New Roman" w:hAnsi="Times New Roman"/>
          <w:sz w:val="23"/>
          <w:szCs w:val="23"/>
        </w:rPr>
        <w:t>relationship. *Education</w:t>
      </w:r>
      <w:r w:rsidR="004972A3">
        <w:rPr>
          <w:rFonts w:ascii="Times New Roman" w:hAnsi="Times New Roman"/>
          <w:sz w:val="23"/>
          <w:szCs w:val="23"/>
        </w:rPr>
        <w:t>al Psychologist, 55*(4), 10-29.</w:t>
      </w:r>
      <w:r w:rsidR="004972A3">
        <w:rPr>
          <w:rFonts w:ascii="Times New Roman" w:hAnsi="Times New Roman"/>
          <w:sz w:val="23"/>
          <w:szCs w:val="23"/>
        </w:rPr>
        <w:tab/>
      </w:r>
      <w:r w:rsidRPr="00EB6480">
        <w:rPr>
          <w:rFonts w:ascii="Times New Roman" w:hAnsi="Times New Roman"/>
          <w:sz w:val="23"/>
          <w:szCs w:val="23"/>
        </w:rPr>
        <w:t>https://doi.org/10.1080/00461520.2020.1772049</w:t>
      </w:r>
    </w:p>
    <w:p w:rsidR="00EB6480" w:rsidRPr="00EB6480" w:rsidRDefault="00EB6480" w:rsidP="00EB6480">
      <w:pPr>
        <w:spacing w:line="240" w:lineRule="auto"/>
        <w:jc w:val="both"/>
        <w:rPr>
          <w:rFonts w:ascii="Times New Roman" w:hAnsi="Times New Roman"/>
          <w:sz w:val="23"/>
          <w:szCs w:val="23"/>
        </w:rPr>
      </w:pPr>
      <w:proofErr w:type="spellStart"/>
      <w:proofErr w:type="gramStart"/>
      <w:r w:rsidRPr="00EB6480">
        <w:rPr>
          <w:rFonts w:ascii="Times New Roman" w:hAnsi="Times New Roman"/>
          <w:sz w:val="23"/>
          <w:szCs w:val="23"/>
        </w:rPr>
        <w:lastRenderedPageBreak/>
        <w:t>Simplicio</w:t>
      </w:r>
      <w:proofErr w:type="spellEnd"/>
      <w:r w:rsidRPr="00EB6480">
        <w:rPr>
          <w:rFonts w:ascii="Times New Roman" w:hAnsi="Times New Roman"/>
          <w:sz w:val="23"/>
          <w:szCs w:val="23"/>
        </w:rPr>
        <w:t>, J. M., Pacheco, M., &amp; Fernandez, L. (2020).</w:t>
      </w:r>
      <w:proofErr w:type="gramEnd"/>
      <w:r w:rsidRPr="00EB6480">
        <w:rPr>
          <w:rFonts w:ascii="Times New Roman" w:hAnsi="Times New Roman"/>
          <w:sz w:val="23"/>
          <w:szCs w:val="23"/>
        </w:rPr>
        <w:t xml:space="preserve"> </w:t>
      </w:r>
      <w:proofErr w:type="gramStart"/>
      <w:r w:rsidRPr="00EB6480">
        <w:rPr>
          <w:rFonts w:ascii="Times New Roman" w:hAnsi="Times New Roman"/>
          <w:sz w:val="23"/>
          <w:szCs w:val="23"/>
        </w:rPr>
        <w:t>The ro</w:t>
      </w:r>
      <w:r w:rsidR="004972A3">
        <w:rPr>
          <w:rFonts w:ascii="Times New Roman" w:hAnsi="Times New Roman"/>
          <w:sz w:val="23"/>
          <w:szCs w:val="23"/>
        </w:rPr>
        <w:t>le of academic self-efficacy in</w:t>
      </w:r>
      <w:r w:rsidR="004972A3">
        <w:rPr>
          <w:rFonts w:ascii="Times New Roman" w:hAnsi="Times New Roman"/>
          <w:sz w:val="23"/>
          <w:szCs w:val="23"/>
        </w:rPr>
        <w:tab/>
      </w:r>
      <w:r w:rsidRPr="00EB6480">
        <w:rPr>
          <w:rFonts w:ascii="Times New Roman" w:hAnsi="Times New Roman"/>
          <w:sz w:val="23"/>
          <w:szCs w:val="23"/>
        </w:rPr>
        <w:t>academic performance and persistence.</w:t>
      </w:r>
      <w:proofErr w:type="gramEnd"/>
      <w:r w:rsidRPr="00EB6480">
        <w:rPr>
          <w:rFonts w:ascii="Times New Roman" w:hAnsi="Times New Roman"/>
          <w:sz w:val="23"/>
          <w:szCs w:val="23"/>
        </w:rPr>
        <w:t xml:space="preserve"> *Journal of Educational Psychology, 112*(1), 37–54.</w:t>
      </w:r>
    </w:p>
    <w:p w:rsidR="00EB6480" w:rsidRPr="00EB6480" w:rsidRDefault="00EB6480" w:rsidP="00EB6480">
      <w:pPr>
        <w:spacing w:line="240" w:lineRule="auto"/>
        <w:jc w:val="both"/>
        <w:rPr>
          <w:rFonts w:ascii="Times New Roman" w:hAnsi="Times New Roman"/>
          <w:sz w:val="23"/>
          <w:szCs w:val="23"/>
        </w:rPr>
      </w:pPr>
      <w:proofErr w:type="gramStart"/>
      <w:r w:rsidRPr="00EB6480">
        <w:rPr>
          <w:rFonts w:ascii="Times New Roman" w:hAnsi="Times New Roman"/>
          <w:sz w:val="23"/>
          <w:szCs w:val="23"/>
        </w:rPr>
        <w:t>Tinto, V. (2020).</w:t>
      </w:r>
      <w:proofErr w:type="gramEnd"/>
      <w:r w:rsidRPr="00EB6480">
        <w:rPr>
          <w:rFonts w:ascii="Times New Roman" w:hAnsi="Times New Roman"/>
          <w:sz w:val="23"/>
          <w:szCs w:val="23"/>
        </w:rPr>
        <w:t xml:space="preserve"> *Leaving college: Rethinking the causes and cures o</w:t>
      </w:r>
      <w:r w:rsidR="004972A3">
        <w:rPr>
          <w:rFonts w:ascii="Times New Roman" w:hAnsi="Times New Roman"/>
          <w:sz w:val="23"/>
          <w:szCs w:val="23"/>
        </w:rPr>
        <w:t xml:space="preserve">f student attrition* (2nd </w:t>
      </w:r>
      <w:proofErr w:type="gramStart"/>
      <w:r w:rsidR="004972A3">
        <w:rPr>
          <w:rFonts w:ascii="Times New Roman" w:hAnsi="Times New Roman"/>
          <w:sz w:val="23"/>
          <w:szCs w:val="23"/>
        </w:rPr>
        <w:t>ed</w:t>
      </w:r>
      <w:proofErr w:type="gramEnd"/>
      <w:r w:rsidR="004972A3">
        <w:rPr>
          <w:rFonts w:ascii="Times New Roman" w:hAnsi="Times New Roman"/>
          <w:sz w:val="23"/>
          <w:szCs w:val="23"/>
        </w:rPr>
        <w:t>.).</w:t>
      </w:r>
      <w:r w:rsidR="004972A3">
        <w:rPr>
          <w:rFonts w:ascii="Times New Roman" w:hAnsi="Times New Roman"/>
          <w:sz w:val="23"/>
          <w:szCs w:val="23"/>
        </w:rPr>
        <w:tab/>
      </w:r>
      <w:proofErr w:type="gramStart"/>
      <w:r w:rsidRPr="00EB6480">
        <w:rPr>
          <w:rFonts w:ascii="Times New Roman" w:hAnsi="Times New Roman"/>
          <w:sz w:val="23"/>
          <w:szCs w:val="23"/>
        </w:rPr>
        <w:t>University of Chicago Press.</w:t>
      </w:r>
      <w:proofErr w:type="gramEnd"/>
    </w:p>
    <w:p w:rsidR="00EB6480" w:rsidRPr="00EB6480" w:rsidRDefault="00EB6480" w:rsidP="00EB6480">
      <w:pPr>
        <w:spacing w:line="240" w:lineRule="auto"/>
        <w:jc w:val="both"/>
        <w:rPr>
          <w:rFonts w:ascii="Times New Roman" w:hAnsi="Times New Roman"/>
          <w:sz w:val="23"/>
          <w:szCs w:val="23"/>
        </w:rPr>
      </w:pPr>
      <w:proofErr w:type="spellStart"/>
      <w:proofErr w:type="gramStart"/>
      <w:r w:rsidRPr="00EB6480">
        <w:rPr>
          <w:rFonts w:ascii="Times New Roman" w:hAnsi="Times New Roman"/>
          <w:sz w:val="23"/>
          <w:szCs w:val="23"/>
        </w:rPr>
        <w:t>Vahedi</w:t>
      </w:r>
      <w:proofErr w:type="spellEnd"/>
      <w:r w:rsidRPr="00EB6480">
        <w:rPr>
          <w:rFonts w:ascii="Times New Roman" w:hAnsi="Times New Roman"/>
          <w:sz w:val="23"/>
          <w:szCs w:val="23"/>
        </w:rPr>
        <w:t xml:space="preserve">, M., </w:t>
      </w:r>
      <w:proofErr w:type="spellStart"/>
      <w:r w:rsidRPr="00EB6480">
        <w:rPr>
          <w:rFonts w:ascii="Times New Roman" w:hAnsi="Times New Roman"/>
          <w:sz w:val="23"/>
          <w:szCs w:val="23"/>
        </w:rPr>
        <w:t>Bagheri</w:t>
      </w:r>
      <w:proofErr w:type="spellEnd"/>
      <w:r w:rsidRPr="00EB6480">
        <w:rPr>
          <w:rFonts w:ascii="Times New Roman" w:hAnsi="Times New Roman"/>
          <w:sz w:val="23"/>
          <w:szCs w:val="23"/>
        </w:rPr>
        <w:t xml:space="preserve">, M., &amp; </w:t>
      </w:r>
      <w:proofErr w:type="spellStart"/>
      <w:r w:rsidRPr="00EB6480">
        <w:rPr>
          <w:rFonts w:ascii="Times New Roman" w:hAnsi="Times New Roman"/>
          <w:sz w:val="23"/>
          <w:szCs w:val="23"/>
        </w:rPr>
        <w:t>Asgari</w:t>
      </w:r>
      <w:proofErr w:type="spellEnd"/>
      <w:r w:rsidRPr="00EB6480">
        <w:rPr>
          <w:rFonts w:ascii="Times New Roman" w:hAnsi="Times New Roman"/>
          <w:sz w:val="23"/>
          <w:szCs w:val="23"/>
        </w:rPr>
        <w:t>, A. (2019).</w:t>
      </w:r>
      <w:proofErr w:type="gramEnd"/>
      <w:r w:rsidRPr="00EB6480">
        <w:rPr>
          <w:rFonts w:ascii="Times New Roman" w:hAnsi="Times New Roman"/>
          <w:sz w:val="23"/>
          <w:szCs w:val="23"/>
        </w:rPr>
        <w:t xml:space="preserve"> Motivation and adult </w:t>
      </w:r>
      <w:r w:rsidR="004972A3">
        <w:rPr>
          <w:rFonts w:ascii="Times New Roman" w:hAnsi="Times New Roman"/>
          <w:sz w:val="23"/>
          <w:szCs w:val="23"/>
        </w:rPr>
        <w:t>learners' academic achievement:</w:t>
      </w:r>
      <w:r w:rsidR="004972A3">
        <w:rPr>
          <w:rFonts w:ascii="Times New Roman" w:hAnsi="Times New Roman"/>
          <w:sz w:val="23"/>
          <w:szCs w:val="23"/>
        </w:rPr>
        <w:tab/>
      </w:r>
      <w:r w:rsidRPr="00EB6480">
        <w:rPr>
          <w:rFonts w:ascii="Times New Roman" w:hAnsi="Times New Roman"/>
          <w:sz w:val="23"/>
          <w:szCs w:val="23"/>
        </w:rPr>
        <w:t>A review of the role of self-determination theory. *International Journal o</w:t>
      </w:r>
      <w:r w:rsidR="004972A3">
        <w:rPr>
          <w:rFonts w:ascii="Times New Roman" w:hAnsi="Times New Roman"/>
          <w:sz w:val="23"/>
          <w:szCs w:val="23"/>
        </w:rPr>
        <w:t>f Educational</w:t>
      </w:r>
      <w:r w:rsidR="004972A3">
        <w:rPr>
          <w:rFonts w:ascii="Times New Roman" w:hAnsi="Times New Roman"/>
          <w:sz w:val="23"/>
          <w:szCs w:val="23"/>
        </w:rPr>
        <w:tab/>
      </w:r>
      <w:r w:rsidRPr="00EB6480">
        <w:rPr>
          <w:rFonts w:ascii="Times New Roman" w:hAnsi="Times New Roman"/>
          <w:sz w:val="23"/>
          <w:szCs w:val="23"/>
        </w:rPr>
        <w:t>Psychology, 8*(3), 251–277.</w:t>
      </w:r>
    </w:p>
    <w:p w:rsidR="00EB6480" w:rsidRPr="00EB6480" w:rsidRDefault="00EB6480" w:rsidP="00EB6480">
      <w:pPr>
        <w:spacing w:line="240" w:lineRule="auto"/>
        <w:jc w:val="both"/>
        <w:rPr>
          <w:rFonts w:ascii="Times New Roman" w:hAnsi="Times New Roman"/>
          <w:sz w:val="23"/>
          <w:szCs w:val="23"/>
        </w:rPr>
      </w:pPr>
      <w:r w:rsidRPr="00EB6480">
        <w:rPr>
          <w:rFonts w:ascii="Times New Roman" w:hAnsi="Times New Roman"/>
          <w:sz w:val="23"/>
          <w:szCs w:val="23"/>
        </w:rPr>
        <w:t>Zimmerman, B. J. (2000). Self-efficacy: An essential motive to l</w:t>
      </w:r>
      <w:r w:rsidR="004972A3">
        <w:rPr>
          <w:rFonts w:ascii="Times New Roman" w:hAnsi="Times New Roman"/>
          <w:sz w:val="23"/>
          <w:szCs w:val="23"/>
        </w:rPr>
        <w:t>earn. *Contemporary Educational</w:t>
      </w:r>
      <w:r w:rsidR="004972A3">
        <w:rPr>
          <w:rFonts w:ascii="Times New Roman" w:hAnsi="Times New Roman"/>
          <w:sz w:val="23"/>
          <w:szCs w:val="23"/>
        </w:rPr>
        <w:tab/>
      </w:r>
      <w:r w:rsidRPr="00EB6480">
        <w:rPr>
          <w:rFonts w:ascii="Times New Roman" w:hAnsi="Times New Roman"/>
          <w:sz w:val="23"/>
          <w:szCs w:val="23"/>
        </w:rPr>
        <w:t>Psychology, 25*(1), 82–91.</w:t>
      </w:r>
    </w:p>
    <w:p w:rsidR="00EB6480" w:rsidRPr="00EB6480" w:rsidRDefault="00EB6480" w:rsidP="00EB6480">
      <w:pPr>
        <w:spacing w:line="240" w:lineRule="auto"/>
        <w:jc w:val="both"/>
        <w:rPr>
          <w:rFonts w:ascii="Times New Roman" w:hAnsi="Times New Roman"/>
          <w:sz w:val="23"/>
          <w:szCs w:val="23"/>
        </w:rPr>
      </w:pPr>
      <w:r w:rsidRPr="00EB6480">
        <w:rPr>
          <w:rFonts w:ascii="Times New Roman" w:hAnsi="Times New Roman"/>
          <w:sz w:val="23"/>
          <w:szCs w:val="23"/>
        </w:rPr>
        <w:t xml:space="preserve">Zimmerman, B. J. (2000). </w:t>
      </w:r>
      <w:proofErr w:type="gramStart"/>
      <w:r w:rsidRPr="00EB6480">
        <w:rPr>
          <w:rFonts w:ascii="Times New Roman" w:hAnsi="Times New Roman"/>
          <w:sz w:val="23"/>
          <w:szCs w:val="23"/>
        </w:rPr>
        <w:t>Self-efficacy and educational development.</w:t>
      </w:r>
      <w:proofErr w:type="gramEnd"/>
      <w:r w:rsidRPr="00EB6480">
        <w:rPr>
          <w:rFonts w:ascii="Times New Roman" w:hAnsi="Times New Roman"/>
          <w:sz w:val="23"/>
          <w:szCs w:val="23"/>
        </w:rPr>
        <w:t xml:space="preserve"> </w:t>
      </w:r>
      <w:proofErr w:type="gramStart"/>
      <w:r w:rsidRPr="00EB6480">
        <w:rPr>
          <w:rFonts w:ascii="Times New Roman" w:hAnsi="Times New Roman"/>
          <w:sz w:val="23"/>
          <w:szCs w:val="23"/>
        </w:rPr>
        <w:t>In M. H. Alexan</w:t>
      </w:r>
      <w:r w:rsidR="004972A3">
        <w:rPr>
          <w:rFonts w:ascii="Times New Roman" w:hAnsi="Times New Roman"/>
          <w:sz w:val="23"/>
          <w:szCs w:val="23"/>
        </w:rPr>
        <w:t>der &amp; P.</w:t>
      </w:r>
      <w:r w:rsidR="004972A3">
        <w:rPr>
          <w:rFonts w:ascii="Times New Roman" w:hAnsi="Times New Roman"/>
          <w:sz w:val="23"/>
          <w:szCs w:val="23"/>
        </w:rPr>
        <w:tab/>
      </w:r>
      <w:proofErr w:type="spellStart"/>
      <w:r w:rsidRPr="00EB6480">
        <w:rPr>
          <w:rFonts w:ascii="Times New Roman" w:hAnsi="Times New Roman"/>
          <w:sz w:val="23"/>
          <w:szCs w:val="23"/>
        </w:rPr>
        <w:t>Winne</w:t>
      </w:r>
      <w:proofErr w:type="spellEnd"/>
      <w:r w:rsidRPr="00EB6480">
        <w:rPr>
          <w:rFonts w:ascii="Times New Roman" w:hAnsi="Times New Roman"/>
          <w:sz w:val="23"/>
          <w:szCs w:val="23"/>
        </w:rPr>
        <w:t xml:space="preserve"> (Eds.), *Handbook of educational psychology* (pp. 45–66).</w:t>
      </w:r>
      <w:proofErr w:type="gramEnd"/>
      <w:r w:rsidRPr="00EB6480">
        <w:rPr>
          <w:rFonts w:ascii="Times New Roman" w:hAnsi="Times New Roman"/>
          <w:sz w:val="23"/>
          <w:szCs w:val="23"/>
        </w:rPr>
        <w:t xml:space="preserve"> Macmillan.</w:t>
      </w:r>
    </w:p>
    <w:p w:rsidR="00EB6480" w:rsidRPr="00E93F97" w:rsidRDefault="00EB6480" w:rsidP="00EB6480">
      <w:pPr>
        <w:spacing w:line="240" w:lineRule="auto"/>
        <w:jc w:val="both"/>
        <w:rPr>
          <w:rFonts w:ascii="Times New Roman" w:hAnsi="Times New Roman"/>
          <w:sz w:val="20"/>
          <w:szCs w:val="20"/>
        </w:rPr>
      </w:pPr>
      <w:r w:rsidRPr="00E93F97">
        <w:rPr>
          <w:rFonts w:ascii="Times New Roman" w:hAnsi="Times New Roman"/>
          <w:sz w:val="20"/>
          <w:szCs w:val="20"/>
        </w:rPr>
        <w:t>Zimmerman, B. J. (2013). *Becoming a self-regulated learner: An overview*. Theory into Practice, 52(2), 139–146.</w:t>
      </w:r>
    </w:p>
    <w:p w:rsidR="00EB6480" w:rsidRPr="00EB6480" w:rsidRDefault="00EB6480" w:rsidP="00EB6480">
      <w:pPr>
        <w:spacing w:line="240" w:lineRule="auto"/>
        <w:jc w:val="both"/>
        <w:rPr>
          <w:rFonts w:ascii="Times New Roman" w:hAnsi="Times New Roman"/>
          <w:sz w:val="23"/>
          <w:szCs w:val="23"/>
        </w:rPr>
      </w:pPr>
      <w:r w:rsidRPr="00EB6480">
        <w:rPr>
          <w:rFonts w:ascii="Times New Roman" w:hAnsi="Times New Roman"/>
          <w:sz w:val="23"/>
          <w:szCs w:val="23"/>
        </w:rPr>
        <w:t>Zimmerman, B. J. (2018). *Self-regulated learning and academic achievement: An overview*. Educational Psychologist, 53(3), 205-222. https://doi.org/10.1080/00461520.2018.1477174</w:t>
      </w:r>
    </w:p>
    <w:p w:rsidR="00CD5EEF" w:rsidRPr="00CD5EEF" w:rsidRDefault="00CD5EEF" w:rsidP="00EB6480">
      <w:pPr>
        <w:spacing w:line="240" w:lineRule="auto"/>
        <w:rPr>
          <w:rFonts w:ascii="Times New Roman" w:hAnsi="Times New Roman"/>
          <w:b/>
          <w:sz w:val="26"/>
          <w:szCs w:val="26"/>
        </w:rPr>
      </w:pPr>
    </w:p>
    <w:sectPr w:rsidR="00CD5EEF" w:rsidRPr="00CD5EEF" w:rsidSect="00D839D4">
      <w:pgSz w:w="12240" w:h="15840"/>
      <w:pgMar w:top="1440" w:right="1440" w:bottom="1440"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1411E"/>
    <w:multiLevelType w:val="hybridMultilevel"/>
    <w:tmpl w:val="D35CE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487FCA"/>
    <w:multiLevelType w:val="hybridMultilevel"/>
    <w:tmpl w:val="7C2283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829D9"/>
    <w:rsid w:val="004972A3"/>
    <w:rsid w:val="004B052E"/>
    <w:rsid w:val="006829D9"/>
    <w:rsid w:val="00707693"/>
    <w:rsid w:val="007E2397"/>
    <w:rsid w:val="00891B52"/>
    <w:rsid w:val="009914CC"/>
    <w:rsid w:val="00B51BB0"/>
    <w:rsid w:val="00B96D33"/>
    <w:rsid w:val="00CD5EEF"/>
    <w:rsid w:val="00CE3169"/>
    <w:rsid w:val="00D839D4"/>
    <w:rsid w:val="00E93F97"/>
    <w:rsid w:val="00EB6480"/>
    <w:rsid w:val="00F423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9D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18</Pages>
  <Words>5780</Words>
  <Characters>32950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SM-G928F</dc:creator>
  <cp:lastModifiedBy>kelly laptop</cp:lastModifiedBy>
  <cp:revision>6</cp:revision>
  <dcterms:created xsi:type="dcterms:W3CDTF">2024-11-28T08:39:00Z</dcterms:created>
  <dcterms:modified xsi:type="dcterms:W3CDTF">2024-11-25T09:13:00Z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aa2c474930764b02952cfa2e9a1b6534</vt:lpwstr>
  </property>
</Properties>
</file>