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1640" w14:textId="77777777" w:rsidR="004C3A92" w:rsidRDefault="004C3A92" w:rsidP="004C3A92">
      <w:pPr>
        <w:pStyle w:val="Titel"/>
        <w:jc w:val="center"/>
        <w:rPr>
          <w:sz w:val="72"/>
          <w:szCs w:val="72"/>
        </w:rPr>
      </w:pPr>
    </w:p>
    <w:p w14:paraId="2BD52A3A" w14:textId="77777777" w:rsidR="004C3A92" w:rsidRDefault="004C3A92" w:rsidP="004C3A92">
      <w:pPr>
        <w:pStyle w:val="Titel"/>
        <w:jc w:val="center"/>
        <w:rPr>
          <w:sz w:val="72"/>
          <w:szCs w:val="72"/>
        </w:rPr>
      </w:pPr>
    </w:p>
    <w:p w14:paraId="41276320" w14:textId="77777777" w:rsidR="004C3A92" w:rsidRDefault="004C3A92" w:rsidP="004C3A92">
      <w:pPr>
        <w:pStyle w:val="Titel"/>
        <w:jc w:val="center"/>
        <w:rPr>
          <w:sz w:val="72"/>
          <w:szCs w:val="72"/>
        </w:rPr>
      </w:pPr>
    </w:p>
    <w:p w14:paraId="256B910A" w14:textId="77777777" w:rsidR="004C3A92" w:rsidRDefault="004C3A92" w:rsidP="004C3A92">
      <w:pPr>
        <w:pStyle w:val="Titel"/>
        <w:jc w:val="center"/>
        <w:rPr>
          <w:sz w:val="72"/>
          <w:szCs w:val="72"/>
        </w:rPr>
      </w:pPr>
    </w:p>
    <w:p w14:paraId="6440BE43" w14:textId="1F128B02" w:rsidR="00985A14" w:rsidRDefault="004C3A92" w:rsidP="004C3A92">
      <w:pPr>
        <w:pStyle w:val="Titel"/>
        <w:jc w:val="center"/>
        <w:rPr>
          <w:sz w:val="72"/>
          <w:szCs w:val="72"/>
        </w:rPr>
      </w:pPr>
      <w:r w:rsidRPr="004C3A92">
        <w:rPr>
          <w:sz w:val="72"/>
          <w:szCs w:val="72"/>
        </w:rPr>
        <w:t>Entwicklung eines Schachspielenden Roboters</w:t>
      </w:r>
    </w:p>
    <w:p w14:paraId="41AB5F98" w14:textId="77777777" w:rsidR="004C3A92" w:rsidRDefault="004C3A92" w:rsidP="004C3A92"/>
    <w:p w14:paraId="37D07706" w14:textId="77777777" w:rsidR="004C3A92" w:rsidRDefault="004C3A92" w:rsidP="004C3A92"/>
    <w:p w14:paraId="7EAFCDFE" w14:textId="77777777" w:rsidR="004C3A92" w:rsidRDefault="004C3A92" w:rsidP="004C3A92"/>
    <w:p w14:paraId="4447D7B2" w14:textId="77777777" w:rsidR="004C3A92" w:rsidRDefault="004C3A92" w:rsidP="004C3A92"/>
    <w:p w14:paraId="62AB6441" w14:textId="77777777" w:rsidR="004C3A92" w:rsidRDefault="004C3A92" w:rsidP="004C3A92"/>
    <w:p w14:paraId="6B16E7D1" w14:textId="77777777" w:rsidR="004C3A92" w:rsidRPr="00F418E8" w:rsidRDefault="004C3A92" w:rsidP="004C3A92">
      <w:pPr>
        <w:rPr>
          <w:color w:val="000000" w:themeColor="text1"/>
        </w:rPr>
      </w:pPr>
    </w:p>
    <w:p w14:paraId="535BAB33" w14:textId="18251AE7" w:rsidR="004C3A92" w:rsidRPr="00F418E8" w:rsidRDefault="004C3A92" w:rsidP="004C3A92">
      <w:pPr>
        <w:jc w:val="center"/>
        <w:rPr>
          <w:color w:val="000000" w:themeColor="text1"/>
        </w:rPr>
      </w:pPr>
      <w:r w:rsidRPr="00F418E8">
        <w:rPr>
          <w:color w:val="000000" w:themeColor="text1"/>
        </w:rPr>
        <w:t>Studienarbeit</w:t>
      </w:r>
    </w:p>
    <w:p w14:paraId="7451B068" w14:textId="16C20EB6" w:rsidR="004C3A92" w:rsidRPr="00F418E8" w:rsidRDefault="004C3A92" w:rsidP="004C3A92">
      <w:pPr>
        <w:jc w:val="center"/>
        <w:rPr>
          <w:color w:val="000000" w:themeColor="text1"/>
        </w:rPr>
      </w:pPr>
      <w:r w:rsidRPr="00F418E8">
        <w:rPr>
          <w:color w:val="000000" w:themeColor="text1"/>
        </w:rPr>
        <w:t>INF2IN</w:t>
      </w:r>
    </w:p>
    <w:p w14:paraId="7C6ECA98" w14:textId="6575E7DF" w:rsidR="004C3A92" w:rsidRPr="00F418E8" w:rsidRDefault="004C3A92" w:rsidP="004C3A92">
      <w:pPr>
        <w:jc w:val="center"/>
        <w:rPr>
          <w:color w:val="000000" w:themeColor="text1"/>
        </w:rPr>
      </w:pPr>
      <w:r w:rsidRPr="00F418E8">
        <w:rPr>
          <w:color w:val="000000" w:themeColor="text1"/>
        </w:rPr>
        <w:t>Linus Wilkens</w:t>
      </w:r>
    </w:p>
    <w:p w14:paraId="774D4DF8" w14:textId="77777777" w:rsidR="004C3A92" w:rsidRDefault="004C3A92">
      <w:r>
        <w:br w:type="page"/>
      </w:r>
    </w:p>
    <w:p w14:paraId="54063C04" w14:textId="77777777" w:rsidR="004C3A92" w:rsidRDefault="004C3A92" w:rsidP="004C3A92">
      <w:r>
        <w:lastRenderedPageBreak/>
        <w:t>I</w:t>
      </w:r>
    </w:p>
    <w:sdt>
      <w:sdtPr>
        <w:id w:val="-1989849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3959F8" w14:textId="3E2237C9" w:rsidR="004C3A92" w:rsidRDefault="004C3A92">
          <w:pPr>
            <w:pStyle w:val="Inhaltsverzeichnisberschrift"/>
          </w:pPr>
          <w:r>
            <w:t>Inhalt</w:t>
          </w:r>
        </w:p>
        <w:p w14:paraId="28EF88D9" w14:textId="44ED84CC" w:rsidR="008253FD" w:rsidRDefault="004C3A9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1185" w:history="1">
            <w:r w:rsidR="008253FD" w:rsidRPr="00A031C6">
              <w:rPr>
                <w:rStyle w:val="Hyperlink"/>
                <w:noProof/>
              </w:rPr>
              <w:t>Abstract</w:t>
            </w:r>
            <w:r w:rsidR="008253FD">
              <w:rPr>
                <w:noProof/>
                <w:webHidden/>
              </w:rPr>
              <w:tab/>
            </w:r>
            <w:r w:rsidR="008253FD">
              <w:rPr>
                <w:noProof/>
                <w:webHidden/>
              </w:rPr>
              <w:fldChar w:fldCharType="begin"/>
            </w:r>
            <w:r w:rsidR="008253FD">
              <w:rPr>
                <w:noProof/>
                <w:webHidden/>
              </w:rPr>
              <w:instrText xml:space="preserve"> PAGEREF _Toc159601185 \h </w:instrText>
            </w:r>
            <w:r w:rsidR="008253FD">
              <w:rPr>
                <w:noProof/>
                <w:webHidden/>
              </w:rPr>
            </w:r>
            <w:r w:rsidR="008253FD">
              <w:rPr>
                <w:noProof/>
                <w:webHidden/>
              </w:rPr>
              <w:fldChar w:fldCharType="separate"/>
            </w:r>
            <w:r w:rsidR="008253FD">
              <w:rPr>
                <w:noProof/>
                <w:webHidden/>
              </w:rPr>
              <w:t>3</w:t>
            </w:r>
            <w:r w:rsidR="008253FD">
              <w:rPr>
                <w:noProof/>
                <w:webHidden/>
              </w:rPr>
              <w:fldChar w:fldCharType="end"/>
            </w:r>
          </w:hyperlink>
        </w:p>
        <w:p w14:paraId="0861A69B" w14:textId="1EA575D5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86" w:history="1">
            <w:r w:rsidRPr="00A031C6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3D82" w14:textId="6B863692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87" w:history="1">
            <w:r w:rsidRPr="00A031C6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7CB7" w14:textId="3561B40C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88" w:history="1">
            <w:r w:rsidRPr="00A031C6">
              <w:rPr>
                <w:rStyle w:val="Hyper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662D" w14:textId="0A35F4CB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89" w:history="1">
            <w:r w:rsidRPr="00A031C6">
              <w:rPr>
                <w:rStyle w:val="Hyperlink"/>
                <w:noProof/>
              </w:rPr>
              <w:t>Out of Scope/Abbgrenzung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A332" w14:textId="5F3023D7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0" w:history="1">
            <w:r w:rsidRPr="00A031C6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5649" w14:textId="368A92F0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1" w:history="1">
            <w:r w:rsidRPr="00A031C6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ECEF" w14:textId="4A5DF1B4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2" w:history="1">
            <w:r w:rsidRPr="00A031C6">
              <w:rPr>
                <w:rStyle w:val="Hyperlink"/>
                <w:noProof/>
              </w:rPr>
              <w:t>Ähnliche Projekte/Umsetzungen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726E" w14:textId="46038AC0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3" w:history="1">
            <w:r w:rsidRPr="00A031C6">
              <w:rPr>
                <w:rStyle w:val="Hyperlink"/>
                <w:noProof/>
              </w:rPr>
              <w:t>3D Druck 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A520" w14:textId="6292851E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4" w:history="1">
            <w:r w:rsidRPr="00A031C6">
              <w:rPr>
                <w:rStyle w:val="Hyperlink"/>
                <w:noProof/>
              </w:rPr>
              <w:t>CAD-Modellierung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9B2F" w14:textId="176C7AAA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5" w:history="1">
            <w:r w:rsidRPr="00A031C6">
              <w:rPr>
                <w:rStyle w:val="Hyperlink"/>
                <w:noProof/>
              </w:rPr>
              <w:t>Erster Linearmotor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3CC0" w14:textId="2B2A3EE7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6" w:history="1">
            <w:r w:rsidRPr="00A031C6">
              <w:rPr>
                <w:rStyle w:val="Hyperlink"/>
                <w:noProof/>
              </w:rPr>
              <w:t>Zweiter Linearmotor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9A6B" w14:textId="263E0EAE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7" w:history="1">
            <w:r w:rsidRPr="00A031C6">
              <w:rPr>
                <w:rStyle w:val="Hyperlink"/>
                <w:noProof/>
              </w:rPr>
              <w:t>Drehmechanismus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E0B3" w14:textId="333BA271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8" w:history="1">
            <w:r w:rsidRPr="00A031C6">
              <w:rPr>
                <w:rStyle w:val="Hyperlink"/>
                <w:noProof/>
              </w:rPr>
              <w:t>Magnethalterung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071A" w14:textId="1FF23DB9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199" w:history="1">
            <w:r w:rsidRPr="00A031C6">
              <w:rPr>
                <w:rStyle w:val="Hyperlink"/>
                <w:noProof/>
              </w:rPr>
              <w:t>Überblick CAD 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1C47" w14:textId="342F678D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0" w:history="1">
            <w:r w:rsidRPr="00A031C6">
              <w:rPr>
                <w:rStyle w:val="Hyperlink"/>
                <w:noProof/>
              </w:rPr>
              <w:t>Elektronik/Schaltungsaufbau/Hardware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B39A" w14:textId="338001C0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1" w:history="1">
            <w:r w:rsidRPr="00A031C6">
              <w:rPr>
                <w:rStyle w:val="Hyperlink"/>
                <w:noProof/>
              </w:rPr>
              <w:t>Figuren 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CC53" w14:textId="7927C8F3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2" w:history="1">
            <w:r w:rsidRPr="00A031C6">
              <w:rPr>
                <w:rStyle w:val="Hyperlink"/>
                <w:noProof/>
              </w:rPr>
              <w:t>Programmierung/Software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5A87" w14:textId="22FE01D9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3" w:history="1">
            <w:r w:rsidRPr="00A031C6">
              <w:rPr>
                <w:rStyle w:val="Hyperlink"/>
                <w:noProof/>
              </w:rPr>
              <w:t>Schachalgorithmus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C6BC" w14:textId="5C321F87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4" w:history="1">
            <w:r w:rsidRPr="00A031C6">
              <w:rPr>
                <w:rStyle w:val="Hyperlink"/>
                <w:noProof/>
              </w:rPr>
              <w:t>Ansteuerung des Roboters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DE08" w14:textId="38B4CB4D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5" w:history="1">
            <w:r w:rsidRPr="00A031C6">
              <w:rPr>
                <w:rStyle w:val="Hyperlink"/>
                <w:noProof/>
              </w:rPr>
              <w:t>Schnittstelle zwischen Roboter und Schachlogik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BA8B" w14:textId="3136F0FD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6" w:history="1">
            <w:r w:rsidRPr="00A031C6">
              <w:rPr>
                <w:rStyle w:val="Hyperlink"/>
                <w:noProof/>
              </w:rPr>
              <w:t>Herausforderungen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0D9B" w14:textId="38BB4390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7" w:history="1">
            <w:r w:rsidRPr="00A031C6">
              <w:rPr>
                <w:rStyle w:val="Hyperlink"/>
                <w:noProof/>
              </w:rPr>
              <w:t>Heben aus engen Stellen heraus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EC78" w14:textId="2C28EF24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8" w:history="1">
            <w:r w:rsidRPr="00A031C6">
              <w:rPr>
                <w:rStyle w:val="Hyperlink"/>
                <w:noProof/>
              </w:rPr>
              <w:t>Figurenerkennung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9D6C" w14:textId="0ACF2EF3" w:rsidR="008253FD" w:rsidRDefault="008253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09" w:history="1">
            <w:r w:rsidRPr="00A031C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0C4F" w14:textId="799A6F42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10" w:history="1">
            <w:r w:rsidRPr="00A031C6">
              <w:rPr>
                <w:rStyle w:val="Hyperlink"/>
                <w:noProof/>
              </w:rPr>
              <w:t>Kritische Reflektion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E89" w14:textId="2B5D96E8" w:rsidR="008253FD" w:rsidRDefault="008253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9601211" w:history="1">
            <w:r w:rsidRPr="00A031C6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E7C7" w14:textId="2F70EB36" w:rsidR="004C3A92" w:rsidRDefault="004C3A92" w:rsidP="004C3A92">
          <w:r>
            <w:rPr>
              <w:b/>
              <w:bCs/>
            </w:rPr>
            <w:fldChar w:fldCharType="end"/>
          </w:r>
        </w:p>
      </w:sdtContent>
    </w:sdt>
    <w:p w14:paraId="6A4A1CF6" w14:textId="77777777" w:rsidR="004C3A92" w:rsidRDefault="004C3A92" w:rsidP="004C3A92"/>
    <w:p w14:paraId="721DB561" w14:textId="77777777" w:rsidR="004C3A92" w:rsidRDefault="004C3A92" w:rsidP="004C3A92"/>
    <w:p w14:paraId="1DB91F2E" w14:textId="77777777" w:rsidR="004C3A92" w:rsidRDefault="00DD3787" w:rsidP="004C3A92">
      <w:commentRangeStart w:id="0"/>
      <w:commentRangeEnd w:id="0"/>
      <w:r>
        <w:rPr>
          <w:rStyle w:val="Kommentarzeichen"/>
        </w:rPr>
        <w:commentReference w:id="0"/>
      </w:r>
    </w:p>
    <w:p w14:paraId="7DF0073E" w14:textId="77777777" w:rsidR="004C3A92" w:rsidRDefault="004C3A92" w:rsidP="004C3A92"/>
    <w:p w14:paraId="10AA54A6" w14:textId="46E79C4F" w:rsidR="004C3A92" w:rsidRDefault="004C3A92" w:rsidP="004C3A92">
      <w:pPr>
        <w:pStyle w:val="berschrift1"/>
      </w:pPr>
      <w:bookmarkStart w:id="1" w:name="_Toc159601185"/>
      <w:r>
        <w:lastRenderedPageBreak/>
        <w:t>Abstract</w:t>
      </w:r>
      <w:bookmarkEnd w:id="1"/>
    </w:p>
    <w:p w14:paraId="4C317D14" w14:textId="16022C9D" w:rsidR="004C3A92" w:rsidRDefault="00F418E8" w:rsidP="004C3A92">
      <w:pPr>
        <w:pStyle w:val="berschrift1"/>
      </w:pPr>
      <w:bookmarkStart w:id="2" w:name="_Toc159601186"/>
      <w:r>
        <w:t>Projektplanung</w:t>
      </w:r>
      <w:bookmarkEnd w:id="2"/>
      <w:commentRangeStart w:id="3"/>
    </w:p>
    <w:p w14:paraId="534346E9" w14:textId="2B0089A3" w:rsidR="004C3A92" w:rsidRDefault="004C3A92" w:rsidP="004C3A92">
      <w:pPr>
        <w:pStyle w:val="berschrift2"/>
      </w:pPr>
      <w:bookmarkStart w:id="4" w:name="_Toc159601187"/>
      <w:r>
        <w:t>Funktionale Anforderungen</w:t>
      </w:r>
      <w:bookmarkEnd w:id="4"/>
    </w:p>
    <w:p w14:paraId="57170C6E" w14:textId="2D4A40E4" w:rsidR="004C3A92" w:rsidRPr="004C3A92" w:rsidRDefault="004C3A92" w:rsidP="004C3A92">
      <w:pPr>
        <w:pStyle w:val="berschrift2"/>
      </w:pPr>
      <w:bookmarkStart w:id="5" w:name="_Toc159601188"/>
      <w:r>
        <w:t>Nicht Funktionale Anforderungen</w:t>
      </w:r>
      <w:bookmarkEnd w:id="5"/>
    </w:p>
    <w:p w14:paraId="17BEFE2F" w14:textId="01D05885" w:rsidR="004C3A92" w:rsidRDefault="004C3A92" w:rsidP="00926E29">
      <w:pPr>
        <w:pStyle w:val="berschrift2"/>
      </w:pPr>
      <w:bookmarkStart w:id="6" w:name="_Toc159601189"/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>/</w:t>
      </w:r>
      <w:proofErr w:type="spellStart"/>
      <w:r>
        <w:t>Abbgrenzung</w:t>
      </w:r>
      <w:bookmarkEnd w:id="6"/>
      <w:proofErr w:type="spellEnd"/>
    </w:p>
    <w:p w14:paraId="0036CDB4" w14:textId="54BA2066" w:rsidR="00F418E8" w:rsidRPr="00F418E8" w:rsidRDefault="00F418E8" w:rsidP="00F418E8">
      <w:pPr>
        <w:pStyle w:val="berschrift2"/>
      </w:pPr>
      <w:bookmarkStart w:id="7" w:name="_Toc159601190"/>
      <w:r>
        <w:t>Zeitplan</w:t>
      </w:r>
      <w:bookmarkEnd w:id="7"/>
    </w:p>
    <w:p w14:paraId="2283B6E9" w14:textId="09D0D638" w:rsidR="004C3A92" w:rsidRDefault="004C3A92" w:rsidP="004C3A92">
      <w:pPr>
        <w:pStyle w:val="berschrift1"/>
      </w:pPr>
      <w:bookmarkStart w:id="8" w:name="_Toc159601191"/>
      <w:r>
        <w:t>Theoretische Grundlagen</w:t>
      </w:r>
      <w:bookmarkEnd w:id="8"/>
    </w:p>
    <w:p w14:paraId="1B500746" w14:textId="5756A005" w:rsidR="004C3A92" w:rsidRDefault="004C3A92" w:rsidP="004C3A92">
      <w:pPr>
        <w:pStyle w:val="berschrift2"/>
      </w:pPr>
      <w:bookmarkStart w:id="9" w:name="_Toc159601192"/>
      <w:r>
        <w:t>Ähnliche Projekte/Umsetzungen</w:t>
      </w:r>
      <w:bookmarkEnd w:id="9"/>
    </w:p>
    <w:p w14:paraId="298A3EA4" w14:textId="445A8C02" w:rsidR="004C3A92" w:rsidRDefault="004C3A92" w:rsidP="004C3A92">
      <w:pPr>
        <w:pStyle w:val="berschrift2"/>
      </w:pPr>
      <w:bookmarkStart w:id="10" w:name="_Toc159601193"/>
      <w:r>
        <w:t>3D Druck Verfahren</w:t>
      </w:r>
      <w:bookmarkEnd w:id="10"/>
    </w:p>
    <w:p w14:paraId="167017F6" w14:textId="79A18420" w:rsidR="008253FD" w:rsidRDefault="008253FD" w:rsidP="00E43A27">
      <w:pPr>
        <w:pStyle w:val="berschrift2"/>
      </w:pPr>
      <w:r>
        <w:t>Linearmotor</w:t>
      </w:r>
    </w:p>
    <w:p w14:paraId="4B38A5BC" w14:textId="647FD10A" w:rsidR="008253FD" w:rsidRDefault="008253FD" w:rsidP="00E43A27">
      <w:pPr>
        <w:pStyle w:val="berschrift2"/>
      </w:pPr>
      <w:proofErr w:type="spellStart"/>
      <w:r>
        <w:t>Schittmotor</w:t>
      </w:r>
      <w:proofErr w:type="spellEnd"/>
    </w:p>
    <w:p w14:paraId="478386FD" w14:textId="77777777" w:rsidR="008253FD" w:rsidRPr="008253FD" w:rsidRDefault="008253FD" w:rsidP="008253FD"/>
    <w:p w14:paraId="53A516E1" w14:textId="05160355" w:rsidR="00926E29" w:rsidRDefault="00926E29" w:rsidP="00926E29">
      <w:pPr>
        <w:pStyle w:val="berschrift1"/>
      </w:pPr>
      <w:bookmarkStart w:id="11" w:name="_Toc159601194"/>
      <w:r>
        <w:t>CAD-Modellierung</w:t>
      </w:r>
      <w:bookmarkEnd w:id="11"/>
    </w:p>
    <w:p w14:paraId="37156D1C" w14:textId="2C014B65" w:rsidR="00926E29" w:rsidRDefault="00926E29" w:rsidP="00926E29">
      <w:pPr>
        <w:pStyle w:val="berschrift2"/>
      </w:pPr>
      <w:bookmarkStart w:id="12" w:name="_Toc159601195"/>
      <w:r>
        <w:t>Erster Linearmotor</w:t>
      </w:r>
      <w:bookmarkEnd w:id="12"/>
    </w:p>
    <w:p w14:paraId="0D76575D" w14:textId="19998919" w:rsidR="00926E29" w:rsidRDefault="00926E29" w:rsidP="00926E29">
      <w:pPr>
        <w:pStyle w:val="berschrift2"/>
      </w:pPr>
      <w:bookmarkStart w:id="13" w:name="_Toc159601196"/>
      <w:r>
        <w:t>Zweiter Linearmotor</w:t>
      </w:r>
      <w:bookmarkEnd w:id="13"/>
    </w:p>
    <w:p w14:paraId="0B6E7DFD" w14:textId="5BAE40AE" w:rsidR="00926E29" w:rsidRDefault="00926E29" w:rsidP="00926E29">
      <w:pPr>
        <w:pStyle w:val="berschrift2"/>
      </w:pPr>
      <w:bookmarkStart w:id="14" w:name="_Toc159601197"/>
      <w:r>
        <w:t>Drehmechanismus</w:t>
      </w:r>
      <w:bookmarkEnd w:id="14"/>
    </w:p>
    <w:p w14:paraId="21EF6C32" w14:textId="5C37862E" w:rsidR="00926E29" w:rsidRDefault="00926E29" w:rsidP="00926E29">
      <w:pPr>
        <w:pStyle w:val="berschrift2"/>
      </w:pPr>
      <w:bookmarkStart w:id="15" w:name="_Toc159601198"/>
      <w:r>
        <w:t>Magnethalterung</w:t>
      </w:r>
      <w:bookmarkEnd w:id="15"/>
    </w:p>
    <w:p w14:paraId="1D13E1B7" w14:textId="0D614CEB" w:rsidR="005C4BDA" w:rsidRDefault="005C4BDA" w:rsidP="005C4BDA">
      <w:pPr>
        <w:pStyle w:val="berschrift2"/>
      </w:pPr>
      <w:bookmarkStart w:id="16" w:name="_Toc159601199"/>
      <w:r>
        <w:t>Überblick CAD Modellierung</w:t>
      </w:r>
      <w:commentRangeEnd w:id="3"/>
      <w:r w:rsidR="00DD3787">
        <w:rPr>
          <w:rStyle w:val="Kommentarzeichen"/>
          <w:rFonts w:asciiTheme="minorHAnsi" w:eastAsiaTheme="minorHAnsi" w:hAnsiTheme="minorHAnsi" w:cstheme="minorBidi"/>
          <w:color w:val="auto"/>
        </w:rPr>
        <w:commentReference w:id="3"/>
      </w:r>
      <w:bookmarkEnd w:id="16"/>
    </w:p>
    <w:p w14:paraId="0E1CC8E8" w14:textId="0AF8383B" w:rsidR="002F25B5" w:rsidRDefault="002F25B5" w:rsidP="002F25B5">
      <w:pPr>
        <w:pStyle w:val="berschrift1"/>
      </w:pPr>
      <w:bookmarkStart w:id="17" w:name="_Toc159601200"/>
      <w:r>
        <w:t>Elektronik/Schaltungsaufbau/Hardware</w:t>
      </w:r>
      <w:bookmarkEnd w:id="17"/>
    </w:p>
    <w:p w14:paraId="2204307A" w14:textId="77777777" w:rsidR="002F25B5" w:rsidRPr="002F25B5" w:rsidRDefault="002F25B5" w:rsidP="002F25B5"/>
    <w:p w14:paraId="5001CE5C" w14:textId="002CEFB0" w:rsidR="004C3A92" w:rsidRDefault="005C4BDA" w:rsidP="005C4BDA">
      <w:pPr>
        <w:pStyle w:val="berschrift1"/>
      </w:pPr>
      <w:bookmarkStart w:id="18" w:name="_Toc159601201"/>
      <w:r>
        <w:t xml:space="preserve">Figuren </w:t>
      </w:r>
      <w:commentRangeStart w:id="19"/>
      <w:r>
        <w:t>Erkennung</w:t>
      </w:r>
      <w:commentRangeEnd w:id="19"/>
      <w:r w:rsidR="00DD3787">
        <w:rPr>
          <w:rStyle w:val="Kommentarzeichen"/>
          <w:rFonts w:asciiTheme="minorHAnsi" w:eastAsiaTheme="minorHAnsi" w:hAnsiTheme="minorHAnsi" w:cstheme="minorBidi"/>
          <w:color w:val="auto"/>
        </w:rPr>
        <w:commentReference w:id="19"/>
      </w:r>
      <w:bookmarkEnd w:id="18"/>
    </w:p>
    <w:p w14:paraId="02EECF55" w14:textId="72FCB7CE" w:rsidR="00DD3787" w:rsidRPr="00DD3787" w:rsidRDefault="00DD3787" w:rsidP="00DD3787">
      <w:r>
        <w:t>[…]</w:t>
      </w:r>
    </w:p>
    <w:p w14:paraId="7A02F570" w14:textId="77777777" w:rsidR="005C4BDA" w:rsidRPr="005C4BDA" w:rsidRDefault="005C4BDA" w:rsidP="005C4BDA"/>
    <w:p w14:paraId="066F2A03" w14:textId="1F68B458" w:rsidR="002F25B5" w:rsidRDefault="002F25B5" w:rsidP="002F25B5">
      <w:pPr>
        <w:pStyle w:val="berschrift1"/>
      </w:pPr>
      <w:bookmarkStart w:id="20" w:name="_Toc159601202"/>
      <w:r>
        <w:lastRenderedPageBreak/>
        <w:t>Programmierung/Software</w:t>
      </w:r>
      <w:bookmarkEnd w:id="20"/>
    </w:p>
    <w:p w14:paraId="170337EB" w14:textId="3C72D92B" w:rsidR="002F25B5" w:rsidRDefault="002F25B5" w:rsidP="002F25B5">
      <w:pPr>
        <w:pStyle w:val="berschrift2"/>
      </w:pPr>
      <w:bookmarkStart w:id="21" w:name="_Toc159601203"/>
      <w:r>
        <w:t>Schachalgorithmus</w:t>
      </w:r>
      <w:bookmarkEnd w:id="21"/>
    </w:p>
    <w:p w14:paraId="2E40B937" w14:textId="224C772B" w:rsidR="001B681D" w:rsidRDefault="001B681D" w:rsidP="001B681D">
      <w:pPr>
        <w:pStyle w:val="berschrift2"/>
      </w:pPr>
      <w:bookmarkStart w:id="22" w:name="_Toc159601204"/>
      <w:r>
        <w:t>Ansteuerung des Roboters</w:t>
      </w:r>
      <w:bookmarkEnd w:id="22"/>
    </w:p>
    <w:p w14:paraId="73D78BB5" w14:textId="79FDB2BB" w:rsidR="001B681D" w:rsidRDefault="001B681D" w:rsidP="001B681D">
      <w:pPr>
        <w:pStyle w:val="berschrift2"/>
      </w:pPr>
      <w:bookmarkStart w:id="23" w:name="_Toc159601205"/>
      <w:r>
        <w:t>Schnittstelle zwischen Roboter und Schachlogik</w:t>
      </w:r>
      <w:bookmarkEnd w:id="23"/>
    </w:p>
    <w:p w14:paraId="3AE7AA0D" w14:textId="2BFE8E16" w:rsidR="00F418E8" w:rsidRDefault="00F418E8" w:rsidP="00F418E8">
      <w:pPr>
        <w:pStyle w:val="berschrift1"/>
      </w:pPr>
      <w:bookmarkStart w:id="24" w:name="_Toc159601206"/>
      <w:commentRangeStart w:id="25"/>
      <w:r>
        <w:t>Herausforderungen</w:t>
      </w:r>
      <w:commentRangeEnd w:id="25"/>
      <w:r>
        <w:rPr>
          <w:rStyle w:val="Kommentarzeichen"/>
          <w:rFonts w:asciiTheme="minorHAnsi" w:eastAsiaTheme="minorHAnsi" w:hAnsiTheme="minorHAnsi" w:cstheme="minorBidi"/>
          <w:color w:val="auto"/>
        </w:rPr>
        <w:commentReference w:id="25"/>
      </w:r>
      <w:bookmarkEnd w:id="24"/>
    </w:p>
    <w:p w14:paraId="575C68E0" w14:textId="4243CB48" w:rsidR="00F418E8" w:rsidRDefault="00F418E8" w:rsidP="00F418E8">
      <w:pPr>
        <w:pStyle w:val="berschrift2"/>
      </w:pPr>
      <w:bookmarkStart w:id="26" w:name="_Toc159601207"/>
      <w:r>
        <w:t>Heben aus engen Stellen heraus</w:t>
      </w:r>
      <w:bookmarkEnd w:id="26"/>
    </w:p>
    <w:p w14:paraId="748FE29E" w14:textId="05481C01" w:rsidR="00F418E8" w:rsidRPr="00F418E8" w:rsidRDefault="00F418E8" w:rsidP="00F418E8">
      <w:pPr>
        <w:pStyle w:val="berschrift2"/>
      </w:pPr>
      <w:bookmarkStart w:id="27" w:name="_Toc159601208"/>
      <w:r>
        <w:t>Figurenerkennung</w:t>
      </w:r>
      <w:bookmarkEnd w:id="27"/>
    </w:p>
    <w:p w14:paraId="7BB3F230" w14:textId="799CC320" w:rsidR="001B681D" w:rsidRPr="001B681D" w:rsidRDefault="001B681D" w:rsidP="001B681D">
      <w:pPr>
        <w:pStyle w:val="berschrift1"/>
      </w:pPr>
      <w:bookmarkStart w:id="28" w:name="_Toc159601209"/>
      <w:r>
        <w:t>Fazit</w:t>
      </w:r>
      <w:bookmarkEnd w:id="28"/>
    </w:p>
    <w:p w14:paraId="2C53710F" w14:textId="77777777" w:rsidR="004C3A92" w:rsidRPr="004C3A92" w:rsidRDefault="004C3A92" w:rsidP="004C3A92"/>
    <w:p w14:paraId="54869B31" w14:textId="2576DC5B" w:rsidR="004C3A92" w:rsidRDefault="001B681D" w:rsidP="001B681D">
      <w:pPr>
        <w:pStyle w:val="berschrift2"/>
      </w:pPr>
      <w:bookmarkStart w:id="29" w:name="_Toc159601210"/>
      <w:r>
        <w:t>Kritische Reflektion</w:t>
      </w:r>
      <w:bookmarkEnd w:id="29"/>
    </w:p>
    <w:p w14:paraId="2E712E32" w14:textId="54D9327D" w:rsidR="001B681D" w:rsidRDefault="001B681D" w:rsidP="001B681D">
      <w:pPr>
        <w:pStyle w:val="berschrift2"/>
      </w:pPr>
      <w:bookmarkStart w:id="30" w:name="_Toc159601211"/>
      <w:r>
        <w:t>Ausblick</w:t>
      </w:r>
      <w:bookmarkEnd w:id="30"/>
    </w:p>
    <w:sectPr w:rsidR="001B6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lkens Linus (inf21134)" w:date="2024-02-23T17:07:00Z" w:initials="LW">
    <w:p w14:paraId="64245C36" w14:textId="77777777" w:rsidR="00DD3787" w:rsidRDefault="00DD3787" w:rsidP="00DD3787">
      <w:pPr>
        <w:pStyle w:val="Kommentartext"/>
      </w:pPr>
      <w:r>
        <w:rPr>
          <w:rStyle w:val="Kommentarzeichen"/>
        </w:rPr>
        <w:annotationRef/>
      </w:r>
      <w:r>
        <w:t>Bitte verwende die gleichen Format Vorlagen wie ich damit Word die Verzeichnisse Erkennt</w:t>
      </w:r>
    </w:p>
  </w:comment>
  <w:comment w:id="3" w:author="Wilkens Linus (inf21134)" w:date="2024-02-23T17:06:00Z" w:initials="LW">
    <w:p w14:paraId="495E3002" w14:textId="77777777" w:rsidR="002F25B5" w:rsidRDefault="00DD3787" w:rsidP="002F25B5">
      <w:pPr>
        <w:pStyle w:val="Kommentartext"/>
      </w:pPr>
      <w:r>
        <w:rPr>
          <w:rStyle w:val="Kommentarzeichen"/>
        </w:rPr>
        <w:annotationRef/>
      </w:r>
      <w:r w:rsidR="002F25B5">
        <w:t>Hier kann ich mich drum kümmern. Passt das für dich?</w:t>
      </w:r>
    </w:p>
  </w:comment>
  <w:comment w:id="19" w:author="Wilkens Linus (inf21134)" w:date="2024-02-23T17:06:00Z" w:initials="LW">
    <w:p w14:paraId="685164F9" w14:textId="7832A48B" w:rsidR="00DD3787" w:rsidRDefault="00DD3787" w:rsidP="00DD3787">
      <w:pPr>
        <w:pStyle w:val="Kommentartext"/>
      </w:pPr>
      <w:r>
        <w:rPr>
          <w:rStyle w:val="Kommentarzeichen"/>
        </w:rPr>
        <w:annotationRef/>
      </w:r>
      <w:r>
        <w:t>Hier bitte du ausfüllen und schreiben</w:t>
      </w:r>
    </w:p>
  </w:comment>
  <w:comment w:id="25" w:author="Wilkens Linus (inf21134)" w:date="2024-02-23T17:19:00Z" w:initials="WL(">
    <w:p w14:paraId="70063FA9" w14:textId="77777777" w:rsidR="00F418E8" w:rsidRDefault="00F418E8" w:rsidP="00F418E8">
      <w:pPr>
        <w:pStyle w:val="Kommentartext"/>
      </w:pPr>
      <w:r>
        <w:rPr>
          <w:rStyle w:val="Kommentarzeichen"/>
        </w:rPr>
        <w:annotationRef/>
      </w:r>
      <w:r>
        <w:t>Hier bitte möglichst Zeitnah dran arbeiten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245C36" w15:done="0"/>
  <w15:commentEx w15:paraId="495E3002" w15:done="0"/>
  <w15:commentEx w15:paraId="685164F9" w15:done="0"/>
  <w15:commentEx w15:paraId="70063F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1CC913" w16cex:dateUtc="2024-02-23T16:07:00Z"/>
  <w16cex:commentExtensible w16cex:durableId="4634EDD0" w16cex:dateUtc="2024-02-23T16:06:00Z"/>
  <w16cex:commentExtensible w16cex:durableId="1CDB17A2" w16cex:dateUtc="2024-02-23T16:06:00Z"/>
  <w16cex:commentExtensible w16cex:durableId="24BD20DB" w16cex:dateUtc="2024-02-23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245C36" w16cid:durableId="4D1CC913"/>
  <w16cid:commentId w16cid:paraId="495E3002" w16cid:durableId="4634EDD0"/>
  <w16cid:commentId w16cid:paraId="685164F9" w16cid:durableId="1CDB17A2"/>
  <w16cid:commentId w16cid:paraId="70063FA9" w16cid:durableId="24BD20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kens Linus (inf21134)">
    <w15:presenceInfo w15:providerId="AD" w15:userId="S::inf21134@lehre.dhbw-stuttgart.de::a9bf65c2-be08-4b47-bb64-c3fe716ac9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7C"/>
    <w:rsid w:val="001B681D"/>
    <w:rsid w:val="002F25B5"/>
    <w:rsid w:val="003A5C7A"/>
    <w:rsid w:val="004C3A92"/>
    <w:rsid w:val="005C4BDA"/>
    <w:rsid w:val="008253FD"/>
    <w:rsid w:val="00926E29"/>
    <w:rsid w:val="00985A14"/>
    <w:rsid w:val="00A0407F"/>
    <w:rsid w:val="00CF207C"/>
    <w:rsid w:val="00DD3787"/>
    <w:rsid w:val="00E43A27"/>
    <w:rsid w:val="00F418E8"/>
    <w:rsid w:val="00F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86D2"/>
  <w15:chartTrackingRefBased/>
  <w15:docId w15:val="{4491A552-D169-4B25-945F-E1D10042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20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20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20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20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20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20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20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20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20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20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207C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3A92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9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3A92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C3A92"/>
    <w:pPr>
      <w:spacing w:after="100"/>
      <w:ind w:left="2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D37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D37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D378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37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37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464B-AD1E-4ABE-B887-6D10F592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9</cp:revision>
  <dcterms:created xsi:type="dcterms:W3CDTF">2024-02-23T15:59:00Z</dcterms:created>
  <dcterms:modified xsi:type="dcterms:W3CDTF">2024-02-23T16:22:00Z</dcterms:modified>
</cp:coreProperties>
</file>