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en" w:cs="Sen" w:eastAsia="Sen" w:hAnsi="Sen"/>
          <w:b w:val="1"/>
          <w:i w:val="1"/>
          <w:color w:val="4a86e8"/>
        </w:rPr>
      </w:pPr>
      <w:r w:rsidDel="00000000" w:rsidR="00000000" w:rsidRPr="00000000">
        <w:rPr>
          <w:rFonts w:ascii="Sen" w:cs="Sen" w:eastAsia="Sen" w:hAnsi="Sen"/>
          <w:b w:val="1"/>
          <w:i w:val="1"/>
          <w:rtl w:val="0"/>
        </w:rPr>
        <w:t xml:space="preserve">Problema 8: </w:t>
      </w:r>
      <w:r w:rsidDel="00000000" w:rsidR="00000000" w:rsidRPr="00000000">
        <w:rPr>
          <w:rFonts w:ascii="Sen" w:cs="Sen" w:eastAsia="Sen" w:hAnsi="Sen"/>
          <w:b w:val="1"/>
          <w:i w:val="1"/>
          <w:color w:val="4a86e8"/>
          <w:rtl w:val="0"/>
        </w:rPr>
        <w:t xml:space="preserve">Teatro</w:t>
      </w:r>
    </w:p>
    <w:p w:rsidR="00000000" w:rsidDel="00000000" w:rsidP="00000000" w:rsidRDefault="00000000" w:rsidRPr="00000000" w14:paraId="00000002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desea modelar un sistema de gestión de ventas de entradas para un teatro. Las personas compran sus entradas a</w:t>
      </w:r>
    </w:p>
    <w:p w:rsidR="00000000" w:rsidDel="00000000" w:rsidP="00000000" w:rsidRDefault="00000000" w:rsidRPr="00000000" w14:paraId="00000003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través de una página web, o personalmente.</w:t>
      </w:r>
    </w:p>
    <w:p w:rsidR="00000000" w:rsidDel="00000000" w:rsidP="00000000" w:rsidRDefault="00000000" w:rsidRPr="00000000" w14:paraId="00000004">
      <w:pPr>
        <w:rPr>
          <w:rFonts w:ascii="Sen" w:cs="Sen" w:eastAsia="Sen" w:hAnsi="Sen"/>
          <w:highlight w:val="yellow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El sistema permite,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sólo de modo personal</w:t>
      </w:r>
      <w:r w:rsidDel="00000000" w:rsidR="00000000" w:rsidRPr="00000000">
        <w:rPr>
          <w:rFonts w:ascii="Sen" w:cs="Sen" w:eastAsia="Sen" w:hAnsi="Sen"/>
          <w:rtl w:val="0"/>
        </w:rPr>
        <w:t xml:space="preserve"> en el teatro, la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 reserva de entradas de forma gratuita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El empleado debe ingresar los datos de la obra (fecha, hora, y nombre) junto al nombre y DNI del espectador</w:t>
      </w:r>
      <w:r w:rsidDel="00000000" w:rsidR="00000000" w:rsidRPr="00000000">
        <w:rPr>
          <w:rFonts w:ascii="Sen" w:cs="Sen" w:eastAsia="Sen" w:hAnsi="Sen"/>
          <w:rtl w:val="0"/>
        </w:rPr>
        <w:t xml:space="preserve">. En este caso,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sólo se podrá</w:t>
      </w:r>
    </w:p>
    <w:p w:rsidR="00000000" w:rsidDel="00000000" w:rsidP="00000000" w:rsidRDefault="00000000" w:rsidRPr="00000000" w14:paraId="00000005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reservar hasta 2 entradas</w:t>
      </w:r>
      <w:r w:rsidDel="00000000" w:rsidR="00000000" w:rsidRPr="00000000">
        <w:rPr>
          <w:rFonts w:ascii="Sen" w:cs="Sen" w:eastAsia="Sen" w:hAnsi="Sen"/>
          <w:rtl w:val="0"/>
        </w:rPr>
        <w:t xml:space="preserve">. Las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entradas reservadas no compradas caducarán tres horas antes del evento.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 Para seleccionar el nombre de la obra, el sistema muestra una grilla de funciones disponibles</w:t>
      </w:r>
      <w:r w:rsidDel="00000000" w:rsidR="00000000" w:rsidRPr="00000000">
        <w:rPr>
          <w:rFonts w:ascii="Sen" w:cs="Sen" w:eastAsia="Sen" w:hAnsi="Sen"/>
          <w:rtl w:val="0"/>
        </w:rPr>
        <w:t xml:space="preserve"> para que el usuario seleccione una.</w:t>
      </w:r>
    </w:p>
    <w:p w:rsidR="00000000" w:rsidDel="00000000" w:rsidP="00000000" w:rsidRDefault="00000000" w:rsidRPr="00000000" w14:paraId="00000006">
      <w:pPr>
        <w:rPr>
          <w:rFonts w:ascii="Sen" w:cs="Sen" w:eastAsia="Sen" w:hAnsi="Sen"/>
          <w:shd w:fill="9900ff" w:val="clear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comprar</w:t>
      </w:r>
      <w:r w:rsidDel="00000000" w:rsidR="00000000" w:rsidRPr="00000000">
        <w:rPr>
          <w:rFonts w:ascii="Sen" w:cs="Sen" w:eastAsia="Sen" w:hAnsi="Sen"/>
          <w:rtl w:val="0"/>
        </w:rPr>
        <w:t xml:space="preserve"> una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entrada vía web,</w:t>
      </w:r>
      <w:r w:rsidDel="00000000" w:rsidR="00000000" w:rsidRPr="00000000">
        <w:rPr>
          <w:rFonts w:ascii="Sen" w:cs="Sen" w:eastAsia="Sen" w:hAnsi="Sen"/>
          <w:rtl w:val="0"/>
        </w:rPr>
        <w:t xml:space="preserve"> el sistema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muestra la grilla de funciones disponibles.</w:t>
      </w:r>
      <w:r w:rsidDel="00000000" w:rsidR="00000000" w:rsidRPr="00000000">
        <w:rPr>
          <w:rFonts w:ascii="Sen" w:cs="Sen" w:eastAsia="Sen" w:hAnsi="Sen"/>
          <w:rtl w:val="0"/>
        </w:rPr>
        <w:t xml:space="preserve"> El usuario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selecciona una opción, ingresa su DNI, la cantidad de lugares </w:t>
      </w: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solicitados y selecciona la opción “pagar”</w:t>
      </w:r>
      <w:r w:rsidDel="00000000" w:rsidR="00000000" w:rsidRPr="00000000">
        <w:rPr>
          <w:rFonts w:ascii="Sen" w:cs="Sen" w:eastAsia="Sen" w:hAnsi="Sen"/>
          <w:rtl w:val="0"/>
        </w:rPr>
        <w:t xml:space="preserve">. El pago se realiza </w:t>
      </w: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con tarjeta de</w:t>
      </w:r>
    </w:p>
    <w:p w:rsidR="00000000" w:rsidDel="00000000" w:rsidP="00000000" w:rsidRDefault="00000000" w:rsidRPr="00000000" w14:paraId="00000007">
      <w:pPr>
        <w:rPr>
          <w:rFonts w:ascii="Sen" w:cs="Sen" w:eastAsia="Sen" w:hAnsi="Sen"/>
          <w:shd w:fill="9900ff" w:val="clear"/>
        </w:rPr>
      </w:pP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crédito.</w:t>
      </w:r>
      <w:r w:rsidDel="00000000" w:rsidR="00000000" w:rsidRPr="00000000">
        <w:rPr>
          <w:rFonts w:ascii="Sen" w:cs="Sen" w:eastAsia="Sen" w:hAnsi="Sen"/>
          <w:rtl w:val="0"/>
        </w:rPr>
        <w:t xml:space="preserve"> Para esto </w:t>
      </w: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debe ser autorizada</w:t>
      </w:r>
      <w:r w:rsidDel="00000000" w:rsidR="00000000" w:rsidRPr="00000000">
        <w:rPr>
          <w:rFonts w:ascii="Sen" w:cs="Sen" w:eastAsia="Sen" w:hAnsi="Sen"/>
          <w:rtl w:val="0"/>
        </w:rPr>
        <w:t xml:space="preserve"> a través del </w:t>
      </w: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sistema del banco</w:t>
      </w:r>
      <w:r w:rsidDel="00000000" w:rsidR="00000000" w:rsidRPr="00000000">
        <w:rPr>
          <w:rFonts w:ascii="Sen" w:cs="Sen" w:eastAsia="Sen" w:hAnsi="Sen"/>
          <w:rtl w:val="0"/>
        </w:rPr>
        <w:t xml:space="preserve">. Este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pide el número de tarjeta, vencimiento, y código de seguridad</w:t>
      </w:r>
      <w:r w:rsidDel="00000000" w:rsidR="00000000" w:rsidRPr="00000000">
        <w:rPr>
          <w:rFonts w:ascii="Sen" w:cs="Sen" w:eastAsia="Sen" w:hAnsi="Sen"/>
          <w:rtl w:val="0"/>
        </w:rPr>
        <w:t xml:space="preserve">. Verifica todos los campos y autoriza la compra. Autorizada la tarjeta,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shd w:fill="9900ff" w:val="clear"/>
          <w:rtl w:val="0"/>
        </w:rPr>
        <w:t xml:space="preserve">se emite un código de compra</w:t>
      </w:r>
    </w:p>
    <w:p w:rsidR="00000000" w:rsidDel="00000000" w:rsidP="00000000" w:rsidRDefault="00000000" w:rsidRPr="00000000" w14:paraId="00000008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con el que el cliente podrá retirar sus entradas en la boletería del cine.</w:t>
      </w:r>
    </w:p>
    <w:p w:rsidR="00000000" w:rsidDel="00000000" w:rsidP="00000000" w:rsidRDefault="00000000" w:rsidRPr="00000000" w14:paraId="00000009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 comprar</w:t>
      </w:r>
      <w:r w:rsidDel="00000000" w:rsidR="00000000" w:rsidRPr="00000000">
        <w:rPr>
          <w:rFonts w:ascii="Sen" w:cs="Sen" w:eastAsia="Sen" w:hAnsi="Sen"/>
          <w:rtl w:val="0"/>
        </w:rPr>
        <w:t xml:space="preserve"> una entrada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personalmente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vendedor </w:t>
      </w:r>
      <w:r w:rsidDel="00000000" w:rsidR="00000000" w:rsidRPr="00000000">
        <w:rPr>
          <w:rFonts w:ascii="Sen" w:cs="Sen" w:eastAsia="Sen" w:hAnsi="Sen"/>
          <w:rtl w:val="0"/>
        </w:rPr>
        <w:t xml:space="preserve">de la boletería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solicita los datos de la función al cliente</w:t>
      </w:r>
      <w:r w:rsidDel="00000000" w:rsidR="00000000" w:rsidRPr="00000000">
        <w:rPr>
          <w:rFonts w:ascii="Sen" w:cs="Sen" w:eastAsia="Sen" w:hAnsi="Sen"/>
          <w:rtl w:val="0"/>
        </w:rPr>
        <w:t xml:space="preserve">, procediendo de un modo similar a la compra web, con la diferencia que en este caso no se muestra el código de compra sino que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se imprimen directamente la/s entrada/s.</w:t>
      </w:r>
      <w:r w:rsidDel="00000000" w:rsidR="00000000" w:rsidRPr="00000000">
        <w:rPr>
          <w:rFonts w:ascii="Sen" w:cs="Sen" w:eastAsia="Sen" w:hAnsi="Sen"/>
          <w:rtl w:val="0"/>
        </w:rPr>
        <w:t xml:space="preserve"> El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pago </w:t>
      </w:r>
      <w:r w:rsidDel="00000000" w:rsidR="00000000" w:rsidRPr="00000000">
        <w:rPr>
          <w:rFonts w:ascii="Sen" w:cs="Sen" w:eastAsia="Sen" w:hAnsi="Sen"/>
          <w:rtl w:val="0"/>
        </w:rPr>
        <w:t xml:space="preserve">es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únicamente con tarjeta de crédito</w:t>
      </w:r>
      <w:r w:rsidDel="00000000" w:rsidR="00000000" w:rsidRPr="00000000">
        <w:rPr>
          <w:rFonts w:ascii="Sen" w:cs="Sen" w:eastAsia="Sen" w:hAnsi="Sen"/>
          <w:rtl w:val="0"/>
        </w:rPr>
        <w:t xml:space="preserve">, igual que en el caso anterior.</w:t>
      </w:r>
    </w:p>
    <w:p w:rsidR="00000000" w:rsidDel="00000000" w:rsidP="00000000" w:rsidRDefault="00000000" w:rsidRPr="00000000" w14:paraId="0000000A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retirar las entradas</w:t>
      </w:r>
      <w:r w:rsidDel="00000000" w:rsidR="00000000" w:rsidRPr="00000000">
        <w:rPr>
          <w:rFonts w:ascii="Sen" w:cs="Sen" w:eastAsia="Sen" w:hAnsi="Sen"/>
          <w:rtl w:val="0"/>
        </w:rPr>
        <w:t xml:space="preserve"> reservadas previamente,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el empleado solicita nombre y DNI del espectador</w:t>
      </w:r>
      <w:r w:rsidDel="00000000" w:rsidR="00000000" w:rsidRPr="00000000">
        <w:rPr>
          <w:rFonts w:ascii="Sen" w:cs="Sen" w:eastAsia="Sen" w:hAnsi="Sen"/>
          <w:rtl w:val="0"/>
        </w:rPr>
        <w:t xml:space="preserve">, el sistema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valida</w:t>
      </w:r>
      <w:r w:rsidDel="00000000" w:rsidR="00000000" w:rsidRPr="00000000">
        <w:rPr>
          <w:rFonts w:ascii="Sen" w:cs="Sen" w:eastAsia="Sen" w:hAnsi="Sen"/>
          <w:rtl w:val="0"/>
        </w:rPr>
        <w:t xml:space="preserve"> que la persona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 posea entradas reservadas, y que no estén caducas</w:t>
      </w:r>
      <w:r w:rsidDel="00000000" w:rsidR="00000000" w:rsidRPr="00000000">
        <w:rPr>
          <w:rFonts w:ascii="Sen" w:cs="Sen" w:eastAsia="Sen" w:hAnsi="Sen"/>
          <w:rtl w:val="0"/>
        </w:rPr>
        <w:t xml:space="preserve">. El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resto del procedimiento</w:t>
      </w:r>
      <w:r w:rsidDel="00000000" w:rsidR="00000000" w:rsidRPr="00000000">
        <w:rPr>
          <w:rFonts w:ascii="Sen" w:cs="Sen" w:eastAsia="Sen" w:hAnsi="Sen"/>
          <w:rtl w:val="0"/>
        </w:rPr>
        <w:t xml:space="preserve"> se realiza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igual </w:t>
      </w:r>
      <w:r w:rsidDel="00000000" w:rsidR="00000000" w:rsidRPr="00000000">
        <w:rPr>
          <w:rFonts w:ascii="Sen" w:cs="Sen" w:eastAsia="Sen" w:hAnsi="Sen"/>
          <w:rtl w:val="0"/>
        </w:rPr>
        <w:t xml:space="preserve">que la compra de entradas </w:t>
      </w:r>
      <w:r w:rsidDel="00000000" w:rsidR="00000000" w:rsidRPr="00000000">
        <w:rPr>
          <w:rFonts w:ascii="Sen" w:cs="Sen" w:eastAsia="Sen" w:hAnsi="Sen"/>
          <w:shd w:fill="d5a6bd" w:val="clear"/>
          <w:rtl w:val="0"/>
        </w:rPr>
        <w:t xml:space="preserve">descritas anteriormente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Cuando una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persona llega con el código de compra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vendedor</w:t>
      </w:r>
      <w:r w:rsidDel="00000000" w:rsidR="00000000" w:rsidRPr="00000000">
        <w:rPr>
          <w:rFonts w:ascii="Sen" w:cs="Sen" w:eastAsia="Sen" w:hAnsi="Sen"/>
          <w:rtl w:val="0"/>
        </w:rPr>
        <w:t xml:space="preserve"> debe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ingresar </w:t>
      </w:r>
      <w:r w:rsidDel="00000000" w:rsidR="00000000" w:rsidRPr="00000000">
        <w:rPr>
          <w:rFonts w:ascii="Sen" w:cs="Sen" w:eastAsia="Sen" w:hAnsi="Sen"/>
          <w:rtl w:val="0"/>
        </w:rPr>
        <w:t xml:space="preserve">el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código </w:t>
      </w:r>
      <w:r w:rsidDel="00000000" w:rsidR="00000000" w:rsidRPr="00000000">
        <w:rPr>
          <w:rFonts w:ascii="Sen" w:cs="Sen" w:eastAsia="Sen" w:hAnsi="Sen"/>
          <w:rtl w:val="0"/>
        </w:rPr>
        <w:t xml:space="preserve">para que el sistema, luego de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verificarlo</w:t>
      </w:r>
      <w:r w:rsidDel="00000000" w:rsidR="00000000" w:rsidRPr="00000000">
        <w:rPr>
          <w:rFonts w:ascii="Sen" w:cs="Sen" w:eastAsia="Sen" w:hAnsi="Sen"/>
          <w:rtl w:val="0"/>
        </w:rPr>
        <w:t xml:space="preserve">,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imprima </w:t>
      </w:r>
      <w:r w:rsidDel="00000000" w:rsidR="00000000" w:rsidRPr="00000000">
        <w:rPr>
          <w:rFonts w:ascii="Sen" w:cs="Sen" w:eastAsia="Sen" w:hAnsi="Sen"/>
          <w:rtl w:val="0"/>
        </w:rPr>
        <w:t xml:space="preserve">las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entradas </w:t>
      </w:r>
      <w:r w:rsidDel="00000000" w:rsidR="00000000" w:rsidRPr="00000000">
        <w:rPr>
          <w:rFonts w:ascii="Sen" w:cs="Sen" w:eastAsia="Sen" w:hAnsi="Sen"/>
          <w:rtl w:val="0"/>
        </w:rPr>
        <w:t xml:space="preserve">correspondientes.</w:t>
      </w:r>
    </w:p>
    <w:p w:rsidR="00000000" w:rsidDel="00000000" w:rsidP="00000000" w:rsidRDefault="00000000" w:rsidRPr="00000000" w14:paraId="0000000C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Además se desea administrar la programación de las salas. El </w:t>
      </w:r>
      <w:r w:rsidDel="00000000" w:rsidR="00000000" w:rsidRPr="00000000">
        <w:rPr>
          <w:rFonts w:ascii="Sen" w:cs="Sen" w:eastAsia="Sen" w:hAnsi="Sen"/>
          <w:shd w:fill="dd7e6b" w:val="clear"/>
          <w:rtl w:val="0"/>
        </w:rPr>
        <w:t xml:space="preserve">administrador ingresa la distribución semanal de las obras</w:t>
      </w:r>
      <w:r w:rsidDel="00000000" w:rsidR="00000000" w:rsidRPr="00000000">
        <w:rPr>
          <w:rFonts w:ascii="Sen" w:cs="Sen" w:eastAsia="Sen" w:hAnsi="Sen"/>
          <w:rtl w:val="0"/>
        </w:rPr>
        <w:t xml:space="preserve"> en las salas de manera que se encuentre disponible para la realización de la venta de entradas.</w:t>
      </w:r>
    </w:p>
    <w:p w:rsidR="00000000" w:rsidDel="00000000" w:rsidP="00000000" w:rsidRDefault="00000000" w:rsidRPr="00000000" w14:paraId="0000000D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HU:</w:t>
      </w:r>
    </w:p>
    <w:p w:rsidR="00000000" w:rsidDel="00000000" w:rsidP="00000000" w:rsidRDefault="00000000" w:rsidRPr="00000000" w14:paraId="0000000F">
      <w:pPr>
        <w:rPr>
          <w:rFonts w:ascii="Sen" w:cs="Sen" w:eastAsia="Sen" w:hAnsi="Sen"/>
          <w:highlight w:val="darkBlue"/>
        </w:rPr>
      </w:pPr>
      <w:r w:rsidDel="00000000" w:rsidR="00000000" w:rsidRPr="00000000">
        <w:rPr>
          <w:rFonts w:ascii="Sen" w:cs="Sen" w:eastAsia="Sen" w:hAnsi="Sen"/>
          <w:highlight w:val="darkBlue"/>
          <w:rtl w:val="0"/>
        </w:rPr>
        <w:tab/>
        <w:t xml:space="preserve">RESERVAR,</w:t>
      </w:r>
    </w:p>
    <w:p w:rsidR="00000000" w:rsidDel="00000000" w:rsidP="00000000" w:rsidRDefault="00000000" w:rsidRPr="00000000" w14:paraId="00000010">
      <w:pPr>
        <w:rPr>
          <w:rFonts w:ascii="Sen" w:cs="Sen" w:eastAsia="Sen" w:hAnsi="Sen"/>
          <w:highlight w:val="darkBlue"/>
        </w:rPr>
      </w:pPr>
      <w:r w:rsidDel="00000000" w:rsidR="00000000" w:rsidRPr="00000000">
        <w:rPr>
          <w:rFonts w:ascii="Sen" w:cs="Sen" w:eastAsia="Sen" w:hAnsi="Sen"/>
          <w:highlight w:val="darkBlue"/>
          <w:rtl w:val="0"/>
        </w:rPr>
        <w:tab/>
        <w:t xml:space="preserve">PAGAR,</w:t>
      </w:r>
    </w:p>
    <w:p w:rsidR="00000000" w:rsidDel="00000000" w:rsidP="00000000" w:rsidRDefault="00000000" w:rsidRPr="00000000" w14:paraId="00000011">
      <w:pPr>
        <w:rPr>
          <w:rFonts w:ascii="Sen" w:cs="Sen" w:eastAsia="Sen" w:hAnsi="Sen"/>
          <w:highlight w:val="darkBlue"/>
        </w:rPr>
      </w:pPr>
      <w:r w:rsidDel="00000000" w:rsidR="00000000" w:rsidRPr="00000000">
        <w:rPr>
          <w:rFonts w:ascii="Sen" w:cs="Sen" w:eastAsia="Sen" w:hAnsi="Sen"/>
          <w:highlight w:val="darkBlue"/>
          <w:rtl w:val="0"/>
        </w:rPr>
        <w:tab/>
        <w:t xml:space="preserve">COMPRAR WEB,</w:t>
      </w:r>
    </w:p>
    <w:p w:rsidR="00000000" w:rsidDel="00000000" w:rsidP="00000000" w:rsidRDefault="00000000" w:rsidRPr="00000000" w14:paraId="00000012">
      <w:pPr>
        <w:rPr>
          <w:rFonts w:ascii="Sen" w:cs="Sen" w:eastAsia="Sen" w:hAnsi="Sen"/>
          <w:highlight w:val="darkBlue"/>
        </w:rPr>
      </w:pPr>
      <w:r w:rsidDel="00000000" w:rsidR="00000000" w:rsidRPr="00000000">
        <w:rPr>
          <w:rFonts w:ascii="Sen" w:cs="Sen" w:eastAsia="Sen" w:hAnsi="Sen"/>
          <w:highlight w:val="darkBlue"/>
          <w:rtl w:val="0"/>
        </w:rPr>
        <w:tab/>
        <w:t xml:space="preserve">COMPRAR PRESENCIAL,</w:t>
      </w:r>
    </w:p>
    <w:p w:rsidR="00000000" w:rsidDel="00000000" w:rsidP="00000000" w:rsidRDefault="00000000" w:rsidRPr="00000000" w14:paraId="00000013">
      <w:pPr>
        <w:rPr>
          <w:rFonts w:ascii="Sen" w:cs="Sen" w:eastAsia="Sen" w:hAnsi="Sen"/>
          <w:highlight w:val="green"/>
        </w:rPr>
      </w:pPr>
      <w:r w:rsidDel="00000000" w:rsidR="00000000" w:rsidRPr="00000000">
        <w:rPr>
          <w:rFonts w:ascii="Sen" w:cs="Sen" w:eastAsia="Sen" w:hAnsi="Sen"/>
          <w:highlight w:val="green"/>
          <w:rtl w:val="0"/>
        </w:rPr>
        <w:tab/>
        <w:t xml:space="preserve">RETIRAR CÓDIGO,</w:t>
      </w:r>
    </w:p>
    <w:p w:rsidR="00000000" w:rsidDel="00000000" w:rsidP="00000000" w:rsidRDefault="00000000" w:rsidRPr="00000000" w14:paraId="00000014">
      <w:pPr>
        <w:rPr>
          <w:rFonts w:ascii="Sen" w:cs="Sen" w:eastAsia="Sen" w:hAnsi="Sen"/>
          <w:highlight w:val="green"/>
        </w:rPr>
      </w:pPr>
      <w:r w:rsidDel="00000000" w:rsidR="00000000" w:rsidRPr="00000000">
        <w:rPr>
          <w:rFonts w:ascii="Sen" w:cs="Sen" w:eastAsia="Sen" w:hAnsi="Sen"/>
          <w:highlight w:val="green"/>
          <w:rtl w:val="0"/>
        </w:rPr>
        <w:tab/>
        <w:t xml:space="preserve">RETIRAR RESERVA,</w:t>
      </w:r>
    </w:p>
    <w:p w:rsidR="00000000" w:rsidDel="00000000" w:rsidP="00000000" w:rsidRDefault="00000000" w:rsidRPr="00000000" w14:paraId="00000015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ab/>
        <w:t xml:space="preserve">INGRESAR DISTRIBUCIÓN</w:t>
      </w:r>
    </w:p>
    <w:p w:rsidR="00000000" w:rsidDel="00000000" w:rsidP="00000000" w:rsidRDefault="00000000" w:rsidRPr="00000000" w14:paraId="00000016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RESERVAR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cliente quiero reservar una entrada para guardarme un lugar para ver la obra.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Solo puede reservar 2 entradas como máximo y el tiempo restante antes del evento tiene que ser mayor a 3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Reservación exitosa.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un cliente “Mateo Rivera” con DNI “45.455.455”, y la obra “Hamlet” que se hará el 04-04-2024 18:00,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con solo una entrada a su nombre, con 2 días de antelación,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empleado “Juan Román Riquelme” ingresa “Mateo Rivera”, “45.455.455”, “Hamlet”, 04-04-2024 18:00, el sistema chequea que no tenga 2 entradas a su nombre,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registra su reserva e informa el éxito.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Reservación fallida por cantidad de reservas máxima alcanzada.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un cliente “Jisus In Disgize” con DNI “420” y la obra “Ster wers” que se hará el 01/01/2020 a las 23:59, con 2 entradas a su nombre y con 25 días antes del evento.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empleado “Pepe Zar” ingresa “Jisus In Disgize”, DNI “420”, “Ster wers”, 01/01/2020 a las 23:59.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la cantidad de reservas a su nombre supera el máximo permitido.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Reservación fallida por tiempo restante menor a 3 horas.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un cliente “Jisus In Disgize” con DNI “420” y la obra “Ster wers” que se hará el 01/01/2020 a las 23:59, con -1 entradas a su nombre y con 1 minuto antes del evento.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empleado “Pepe Zar” ingresa “Jisus In Disgize”, DNI “420”,  “Ster wers”, 01/01/2020 a las 23:59.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el tiempo para reservar las entradas es invalido.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persona quiero pagar para comprar mi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Solo tarjeta de crédito.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es exitosa, el número 1234 corresponde a una tarjeta de crédito y la tarjeta tiene saldo, con fecha de vencimiento 04/04/2024, código de seguridad 777,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registra el pago.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Pago fallido por fallo de conexión.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falla, el número 1234 corresponde a una tarjeta de crédito y la tarjeta tiene saldo  con fecha de vencimiento 04/04/2024 y código de seguridad 777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la conexión con el banco no fue exitosa.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Pago fallido por número de tarjeta invalido.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falla, el número 1234 no válido y la tarjeta tiene saldo  con fecha de vencimiento 04/04/2024 y código de seguridad 777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el número de tarjeta no es válido.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4: Pago fallido por tarjeta no de crédito.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es exitosa, el número 1234 no corresponde a una tarjeta de crédito y la tarjeta tiene saldo con fecha de vencimiento 04/04/2024 y código de seguridad 777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la tarjeta ingresada no es de crédito.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5: Pago fallido por fondos insuficientes.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es exitosa, el número 1234 corresponde a una tarjeta de crédito y la tarjeta no tiene saldo con fecha de vencimiento 04/04/2024 y código de seguridad 777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el número de tarjeta no corresponde a una tarjeta de crédito.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6: Pago fallido por fecha de vencimiento errónea.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es exitosa, el número 1234 corresponde a una tarjeta de crédito y la tarjeta tiene saldo con fecha de vencimiento 04/04/2024 (que no corresponde para esta tarjeta) y código de seguridad 777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hay un problema con los datos (no indica cual pero es la fecha de seguridad).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7: Pago fallido por código de seguridad erróneo.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que la persona “José Jacinto” solicitó pagar una entrada, la conexión con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servidor del banco es exitosa, el número 1234 corresponde a una tarjeta de crédito y la tarjeta tiene saldo con fecha de vencimiento 04/04/2024 y código de seguridad 777 erróneo,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la persona ingresa el número de tarjeta 1234, fecha de vencimiento 04/04/2024, código de seguridad 777 y presiona “Pagar”,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el código de seguridad es incorrecto.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COMPRAR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cliente quiero comprar una entrada para tener un lugar para ver la obra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Compra exitosa.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un cliente “Winston Smith” con DNI “33.333.333” y la obra “Hamlet” con función el 04/04/24 18:00 con 3 asientos libres, que quiere 3 asientos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cliente selecciona la obra, ingresa la cantidad de asientos y selecciona “Pagar”,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redirige al cliente al pago y muestra el código de compra.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Compra fallida por asientos insuficientes.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un cliente “Winston Smith” con DNI “33.333.333” y la obra “Hamlet” con función el 04/04/24 18:00 con 3 asientos libres, que quiere 4 asientos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cliente selecciona la obra, ingresa la cantidad de asientos y selecciona pagar,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no hay suficientes asientos libres.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COMPRAR PRESENCIAL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cliente quiero comprar una entrada para tener un lugar para ver la obra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Compra exitosa.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un empleado “No Existo”, un cliente “Winston Smith” con DNI “33.333.333” y la obra “Hamlet” con función el 04/04/24 18:00 con 3 asientos libres, que quiere 3 asientos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empleado selecciona la obra, ingresa la cantidad de asientos y selecciona “Pagar”,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redirige al empleado al pago e imprime las entradas.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Compra fallida por asientos insuficientes.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un empleado “No Existo”, un cliente “Winston Smith” con DNI “33.333.333” y la obra “Hamlet” con función el 04/04/24 18:00 con 3 asientos libres, que quiere 4 asientos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empleado selecciona la obra, ingresa la cantidad de asientos y selecciona pagar,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informa que no hay suficientes asientos libres.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RETIRAR 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cliente quiero retirar con un código de compra para tener un lugar para ver la obra.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Retirada exitosa.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cliente “Lopez Obrador” que tiene el codigo de compra “AB24”,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empleado “José Jacinto” ingresa el código,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imprime las entradas.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Retirada fallida por código de compra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un cliente “Frederika Buendía”, un vendedor “Mío Tuyo” y un código de compra “420ALFA”.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vendedor “Mío tuyo” ingresa el código “420ALFA”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sistema informa que el código es invalido.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RETIRAR RESERVA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cliente quiero retirar mi reserva para poder ver la obra de mi elección.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Entrada no debe estar caducada.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Retirada exitosa.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cliente “Lopez Obrador”, con DNI “88.888.888”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empleado “José Jacinto”, ingresa nombre “Lopez Obrador” y DNI “88.888.888”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sistema redirige al empleado al pago e imprime las entradas.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2: Retirada fallida por no tener entradas reservada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un cliente “Frederika Buendía”con DNI “-3" y un vendedor “Mío Tuyo”.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vendedor “Mío tuyo” ingresa el nombre “Frederika Buendía” y DNI -3.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sistema informa que no posee entradas a su nombre.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3: Retirada fallida por tener entradas caducadas.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un cliente “Aureliano Buendía”con DNI “3" y un vendedor “Cerati”.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vendedor “Cerati” ingresa el nombre “Aureliano Buendía” y DNI 3.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el sistema informa que las entradas que posee están caducadas.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ID: INGRESAR DISTRIBUCIÓN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administrador ingresar la distribución semanal para que los clientes puedan escoger obras.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REGLAS DE NEGOCIO:--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en" w:cs="Sen" w:eastAsia="Sen" w:hAnsi="Sen"/>
                <w:b w:val="1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ESCENARIO 1: Ingreso exitoso.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Dado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una distribución semanal,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Cuando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administrador “Norberto García” ingresa la distribución,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b w:val="1"/>
                <w:rtl w:val="0"/>
              </w:rPr>
              <w:t xml:space="preserve">Entonces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guarda la distribución e informa del éxito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