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D27" w:rsidRPr="000A6DD0" w:rsidRDefault="00521D27" w:rsidP="00186502">
      <w:pPr>
        <w:spacing w:after="0"/>
        <w:jc w:val="center"/>
        <w:rPr>
          <w:b/>
          <w:sz w:val="28"/>
          <w:szCs w:val="28"/>
        </w:rPr>
      </w:pPr>
      <w:r w:rsidRPr="000A6DD0">
        <w:rPr>
          <w:b/>
          <w:sz w:val="28"/>
          <w:szCs w:val="28"/>
        </w:rPr>
        <w:t>Math Placement Test Recommendations</w:t>
      </w:r>
    </w:p>
    <w:p w:rsidR="00521D27" w:rsidRPr="000A6DD0" w:rsidRDefault="00186502" w:rsidP="00186502">
      <w:pPr>
        <w:spacing w:after="0"/>
        <w:jc w:val="center"/>
        <w:rPr>
          <w:sz w:val="24"/>
          <w:szCs w:val="24"/>
        </w:rPr>
      </w:pPr>
      <w:r w:rsidRPr="000A6DD0">
        <w:rPr>
          <w:sz w:val="24"/>
          <w:szCs w:val="24"/>
        </w:rPr>
        <w:t xml:space="preserve">Dr. </w:t>
      </w:r>
      <w:r w:rsidR="00521D27" w:rsidRPr="000A6DD0">
        <w:rPr>
          <w:sz w:val="24"/>
          <w:szCs w:val="24"/>
        </w:rPr>
        <w:t xml:space="preserve">Susan Lauer, </w:t>
      </w:r>
      <w:r w:rsidRPr="000A6DD0">
        <w:rPr>
          <w:sz w:val="24"/>
          <w:szCs w:val="24"/>
        </w:rPr>
        <w:t xml:space="preserve">Dr. </w:t>
      </w:r>
      <w:r w:rsidR="00521D27" w:rsidRPr="000A6DD0">
        <w:rPr>
          <w:sz w:val="24"/>
          <w:szCs w:val="24"/>
        </w:rPr>
        <w:t xml:space="preserve">Jason Joyner, and </w:t>
      </w:r>
      <w:r w:rsidRPr="000A6DD0">
        <w:rPr>
          <w:sz w:val="24"/>
          <w:szCs w:val="24"/>
        </w:rPr>
        <w:t xml:space="preserve">Dr. </w:t>
      </w:r>
      <w:r w:rsidR="00521D27" w:rsidRPr="000A6DD0">
        <w:rPr>
          <w:sz w:val="24"/>
          <w:szCs w:val="24"/>
        </w:rPr>
        <w:t>Greg Bell</w:t>
      </w:r>
    </w:p>
    <w:p w:rsidR="00521D27" w:rsidRPr="000A6DD0" w:rsidRDefault="00521D27">
      <w:pPr>
        <w:rPr>
          <w:sz w:val="24"/>
          <w:szCs w:val="24"/>
        </w:rPr>
      </w:pPr>
    </w:p>
    <w:p w:rsidR="003D1513" w:rsidRPr="000A6DD0" w:rsidRDefault="003D1513" w:rsidP="003D1513">
      <w:pPr>
        <w:jc w:val="both"/>
        <w:rPr>
          <w:sz w:val="24"/>
          <w:szCs w:val="24"/>
        </w:rPr>
      </w:pPr>
      <w:r w:rsidRPr="000A6DD0">
        <w:rPr>
          <w:sz w:val="24"/>
          <w:szCs w:val="24"/>
        </w:rPr>
        <w:t xml:space="preserve">Math SAT scores were primarily used to place students into math classes at Wingate University in the past, matching the best class for each student with available seats in classes on the schedule.  WU typically used the criteria of 500 on the SAT as an indicator that students were ready for any class appropriate to their major.  Other factors were considered </w:t>
      </w:r>
      <w:r w:rsidR="009F0EB6" w:rsidRPr="000A6DD0">
        <w:rPr>
          <w:sz w:val="24"/>
          <w:szCs w:val="24"/>
        </w:rPr>
        <w:t xml:space="preserve">if the SAT score was below 500.  </w:t>
      </w:r>
      <w:r w:rsidRPr="000A6DD0">
        <w:rPr>
          <w:sz w:val="24"/>
          <w:szCs w:val="24"/>
        </w:rPr>
        <w:t xml:space="preserve">General minimum standards such as SAT or ACT scores and high school GPA </w:t>
      </w:r>
      <w:r w:rsidR="00DF2EC9" w:rsidRPr="000A6DD0">
        <w:rPr>
          <w:sz w:val="24"/>
          <w:szCs w:val="24"/>
        </w:rPr>
        <w:t xml:space="preserve">seem to be </w:t>
      </w:r>
      <w:r w:rsidRPr="000A6DD0">
        <w:rPr>
          <w:sz w:val="24"/>
          <w:szCs w:val="24"/>
        </w:rPr>
        <w:t>reliable for placement into Math 115</w:t>
      </w:r>
      <w:r w:rsidR="00DF2EC9" w:rsidRPr="000A6DD0">
        <w:rPr>
          <w:sz w:val="24"/>
          <w:szCs w:val="24"/>
        </w:rPr>
        <w:t>, Precalculus</w:t>
      </w:r>
      <w:r w:rsidRPr="000A6DD0">
        <w:rPr>
          <w:sz w:val="24"/>
          <w:szCs w:val="24"/>
        </w:rPr>
        <w:t xml:space="preserve">, but none of these scores indicate which students have taken </w:t>
      </w:r>
      <w:r w:rsidR="00DF2EC9" w:rsidRPr="000A6DD0">
        <w:rPr>
          <w:sz w:val="24"/>
          <w:szCs w:val="24"/>
        </w:rPr>
        <w:t xml:space="preserve">a </w:t>
      </w:r>
      <w:r w:rsidRPr="000A6DD0">
        <w:rPr>
          <w:sz w:val="24"/>
          <w:szCs w:val="24"/>
        </w:rPr>
        <w:t>precalculus</w:t>
      </w:r>
      <w:r w:rsidR="00DF2EC9" w:rsidRPr="000A6DD0">
        <w:rPr>
          <w:sz w:val="24"/>
          <w:szCs w:val="24"/>
        </w:rPr>
        <w:t xml:space="preserve"> course</w:t>
      </w:r>
      <w:r w:rsidRPr="000A6DD0">
        <w:rPr>
          <w:sz w:val="24"/>
          <w:szCs w:val="24"/>
        </w:rPr>
        <w:t xml:space="preserve">, the </w:t>
      </w:r>
      <w:r w:rsidR="00DF2EC9" w:rsidRPr="000A6DD0">
        <w:rPr>
          <w:sz w:val="24"/>
          <w:szCs w:val="24"/>
        </w:rPr>
        <w:t>prerequisite</w:t>
      </w:r>
      <w:r w:rsidRPr="000A6DD0">
        <w:rPr>
          <w:sz w:val="24"/>
          <w:szCs w:val="24"/>
        </w:rPr>
        <w:t xml:space="preserve"> for placement into Calculus I or Business Calculus.</w:t>
      </w:r>
    </w:p>
    <w:p w:rsidR="00521D27" w:rsidRPr="000A6DD0" w:rsidRDefault="00521D27" w:rsidP="00186502">
      <w:pPr>
        <w:jc w:val="both"/>
        <w:rPr>
          <w:sz w:val="24"/>
          <w:szCs w:val="24"/>
        </w:rPr>
      </w:pPr>
      <w:r w:rsidRPr="000A6DD0">
        <w:rPr>
          <w:sz w:val="24"/>
          <w:szCs w:val="24"/>
        </w:rPr>
        <w:t xml:space="preserve">In recent years, Dr. Greg Bell was spending part of his summer physically combing through transcripts from every new incoming student to determine which students had previously succeeded in a course in precalculus.  </w:t>
      </w:r>
      <w:r w:rsidR="003D1513" w:rsidRPr="000A6DD0">
        <w:rPr>
          <w:sz w:val="24"/>
          <w:szCs w:val="24"/>
        </w:rPr>
        <w:t xml:space="preserve">  </w:t>
      </w:r>
      <w:r w:rsidRPr="000A6DD0">
        <w:rPr>
          <w:sz w:val="24"/>
          <w:szCs w:val="24"/>
        </w:rPr>
        <w:t xml:space="preserve">This was </w:t>
      </w:r>
      <w:r w:rsidR="001366DE" w:rsidRPr="000A6DD0">
        <w:rPr>
          <w:sz w:val="24"/>
          <w:szCs w:val="24"/>
        </w:rPr>
        <w:t>already an</w:t>
      </w:r>
      <w:r w:rsidRPr="000A6DD0">
        <w:rPr>
          <w:sz w:val="24"/>
          <w:szCs w:val="24"/>
        </w:rPr>
        <w:t xml:space="preserve"> incredibly long</w:t>
      </w:r>
      <w:r w:rsidR="001366DE" w:rsidRPr="000A6DD0">
        <w:rPr>
          <w:sz w:val="24"/>
          <w:szCs w:val="24"/>
        </w:rPr>
        <w:t xml:space="preserve"> process with just 500 students, so</w:t>
      </w:r>
      <w:r w:rsidRPr="000A6DD0">
        <w:rPr>
          <w:sz w:val="24"/>
          <w:szCs w:val="24"/>
        </w:rPr>
        <w:t xml:space="preserve"> </w:t>
      </w:r>
      <w:r w:rsidR="001366DE" w:rsidRPr="000A6DD0">
        <w:rPr>
          <w:sz w:val="24"/>
          <w:szCs w:val="24"/>
        </w:rPr>
        <w:t>w</w:t>
      </w:r>
      <w:r w:rsidRPr="000A6DD0">
        <w:rPr>
          <w:sz w:val="24"/>
          <w:szCs w:val="24"/>
        </w:rPr>
        <w:t xml:space="preserve">ith the recent steady increase in enrollment, the Math Department has </w:t>
      </w:r>
      <w:r w:rsidR="001366DE" w:rsidRPr="000A6DD0">
        <w:rPr>
          <w:sz w:val="24"/>
          <w:szCs w:val="24"/>
        </w:rPr>
        <w:t>sought to improve</w:t>
      </w:r>
      <w:r w:rsidRPr="000A6DD0">
        <w:rPr>
          <w:sz w:val="24"/>
          <w:szCs w:val="24"/>
        </w:rPr>
        <w:t xml:space="preserve"> student math placement by instituting a math placement test for all incoming students.  </w:t>
      </w:r>
    </w:p>
    <w:p w:rsidR="003D1513" w:rsidRPr="000A6DD0" w:rsidRDefault="003D1513" w:rsidP="003D1513">
      <w:pPr>
        <w:jc w:val="both"/>
        <w:rPr>
          <w:sz w:val="24"/>
          <w:szCs w:val="24"/>
        </w:rPr>
      </w:pPr>
      <w:r w:rsidRPr="000A6DD0">
        <w:rPr>
          <w:sz w:val="24"/>
          <w:szCs w:val="24"/>
        </w:rPr>
        <w:t xml:space="preserve">There is no end of course test for precalculus in high schools, so content and rigor </w:t>
      </w:r>
      <w:proofErr w:type="gramStart"/>
      <w:r w:rsidRPr="000A6DD0">
        <w:rPr>
          <w:sz w:val="24"/>
          <w:szCs w:val="24"/>
        </w:rPr>
        <w:t>varies</w:t>
      </w:r>
      <w:proofErr w:type="gramEnd"/>
      <w:r w:rsidRPr="000A6DD0">
        <w:rPr>
          <w:sz w:val="24"/>
          <w:szCs w:val="24"/>
        </w:rPr>
        <w:t xml:space="preserve"> widely.  Scores of 500 or better on the Math SAT and 20 or better on the ACT are very good indicators for success in most math classes, but we currently admit many students who do not achieve these minimum scores.  The placement test can distinguish between those students who truly need a more introductory college math course and those who are ready for college level mathematics.</w:t>
      </w:r>
    </w:p>
    <w:p w:rsidR="00521D27" w:rsidRPr="000A6DD0" w:rsidRDefault="00521D27" w:rsidP="00186502">
      <w:pPr>
        <w:jc w:val="both"/>
        <w:rPr>
          <w:sz w:val="24"/>
          <w:szCs w:val="24"/>
        </w:rPr>
      </w:pPr>
      <w:r w:rsidRPr="000A6DD0">
        <w:rPr>
          <w:sz w:val="24"/>
          <w:szCs w:val="24"/>
        </w:rPr>
        <w:t xml:space="preserve">There have been a few challenges with this placement process, as our transcript system doesn’t currently keep track of recommended placement.  </w:t>
      </w:r>
      <w:r w:rsidR="001366DE" w:rsidRPr="000A6DD0">
        <w:rPr>
          <w:sz w:val="24"/>
          <w:szCs w:val="24"/>
        </w:rPr>
        <w:t>This leads to confusion for both advisors and advisees.  For instance, s</w:t>
      </w:r>
      <w:r w:rsidRPr="000A6DD0">
        <w:rPr>
          <w:sz w:val="24"/>
          <w:szCs w:val="24"/>
        </w:rPr>
        <w:t xml:space="preserve">tudents who need calculus their second semester need to complete a prerequisite override form that requires a manual lookup of the placement score.  This isn’t difficult, but it is </w:t>
      </w:r>
      <w:r w:rsidR="001366DE" w:rsidRPr="000A6DD0">
        <w:rPr>
          <w:sz w:val="24"/>
          <w:szCs w:val="24"/>
        </w:rPr>
        <w:t>another step for registration that could be eliminated.</w:t>
      </w:r>
    </w:p>
    <w:p w:rsidR="00186502" w:rsidRPr="000A6DD0" w:rsidRDefault="001366DE" w:rsidP="00186502">
      <w:pPr>
        <w:jc w:val="both"/>
        <w:rPr>
          <w:sz w:val="24"/>
          <w:szCs w:val="24"/>
        </w:rPr>
      </w:pPr>
      <w:r w:rsidRPr="000A6DD0">
        <w:rPr>
          <w:sz w:val="24"/>
          <w:szCs w:val="24"/>
        </w:rPr>
        <w:t xml:space="preserve">The placement test was included in the application process for incoming students for Fall 2017 and Fall 2018.  </w:t>
      </w:r>
      <w:r w:rsidR="00186502" w:rsidRPr="000A6DD0">
        <w:rPr>
          <w:sz w:val="24"/>
          <w:szCs w:val="24"/>
        </w:rPr>
        <w:t>We enlisted Dr. Dwight Lauer of Silvics Analytics in Wingate to analyze the data</w:t>
      </w:r>
      <w:r w:rsidR="00DF2EC9" w:rsidRPr="000A6DD0">
        <w:rPr>
          <w:sz w:val="24"/>
          <w:szCs w:val="24"/>
        </w:rPr>
        <w:t xml:space="preserve"> for Fall 2017</w:t>
      </w:r>
      <w:r w:rsidR="00186502" w:rsidRPr="000A6DD0">
        <w:rPr>
          <w:sz w:val="24"/>
          <w:szCs w:val="24"/>
        </w:rPr>
        <w:t>.  Dwight has been a data analyst in various capacities for more than 35 years.  He ran probability models on the various math classes comparing SAT, ACT, High School GPA, and placement test results. The appendix contains this detailed analysis.</w:t>
      </w:r>
    </w:p>
    <w:p w:rsidR="009F0EB6" w:rsidRPr="000A6DD0" w:rsidRDefault="009F0EB6" w:rsidP="00186502">
      <w:pPr>
        <w:jc w:val="both"/>
        <w:rPr>
          <w:sz w:val="24"/>
          <w:szCs w:val="24"/>
        </w:rPr>
      </w:pPr>
      <w:r w:rsidRPr="000A6DD0">
        <w:rPr>
          <w:sz w:val="24"/>
          <w:szCs w:val="24"/>
        </w:rPr>
        <w:t xml:space="preserve">The most surprising result of this analysis is that success in Inferential Statistics, Math 209, is strongly linked to placement test results.  A student is much more likely to succeed in this course if they have a placement test score of more than 19 or if they’ve taken a math course on campus before attempting Math 209.  </w:t>
      </w:r>
    </w:p>
    <w:p w:rsidR="00186502" w:rsidRPr="000A6DD0" w:rsidRDefault="00DF2EC9" w:rsidP="00186502">
      <w:pPr>
        <w:jc w:val="both"/>
        <w:rPr>
          <w:sz w:val="24"/>
          <w:szCs w:val="24"/>
        </w:rPr>
      </w:pPr>
      <w:r w:rsidRPr="000A6DD0">
        <w:rPr>
          <w:sz w:val="24"/>
          <w:szCs w:val="24"/>
        </w:rPr>
        <w:lastRenderedPageBreak/>
        <w:t xml:space="preserve">The historical standardized test criteria </w:t>
      </w:r>
      <w:proofErr w:type="gramStart"/>
      <w:r w:rsidRPr="000A6DD0">
        <w:rPr>
          <w:sz w:val="24"/>
          <w:szCs w:val="24"/>
        </w:rPr>
        <w:t>was</w:t>
      </w:r>
      <w:proofErr w:type="gramEnd"/>
      <w:r w:rsidRPr="000A6DD0">
        <w:rPr>
          <w:sz w:val="24"/>
          <w:szCs w:val="24"/>
        </w:rPr>
        <w:t xml:space="preserve"> </w:t>
      </w:r>
      <w:r w:rsidR="008639BF" w:rsidRPr="000A6DD0">
        <w:rPr>
          <w:sz w:val="24"/>
          <w:szCs w:val="24"/>
        </w:rPr>
        <w:t xml:space="preserve">found to be </w:t>
      </w:r>
      <w:r w:rsidRPr="000A6DD0">
        <w:rPr>
          <w:sz w:val="24"/>
          <w:szCs w:val="24"/>
        </w:rPr>
        <w:t>adequate for placement into Math 115.  Results for Math 117 and 1</w:t>
      </w:r>
      <w:r w:rsidR="008639BF" w:rsidRPr="000A6DD0">
        <w:rPr>
          <w:sz w:val="24"/>
          <w:szCs w:val="24"/>
        </w:rPr>
        <w:t xml:space="preserve">20 </w:t>
      </w:r>
      <w:proofErr w:type="gramStart"/>
      <w:r w:rsidR="008639BF" w:rsidRPr="000A6DD0">
        <w:rPr>
          <w:sz w:val="24"/>
          <w:szCs w:val="24"/>
        </w:rPr>
        <w:t>placement</w:t>
      </w:r>
      <w:proofErr w:type="gramEnd"/>
      <w:r w:rsidR="008639BF" w:rsidRPr="000A6DD0">
        <w:rPr>
          <w:sz w:val="24"/>
          <w:szCs w:val="24"/>
        </w:rPr>
        <w:t xml:space="preserve"> were very similar.</w:t>
      </w:r>
      <w:r w:rsidRPr="000A6DD0">
        <w:rPr>
          <w:sz w:val="24"/>
          <w:szCs w:val="24"/>
        </w:rPr>
        <w:t xml:space="preserve"> Higher scores on the placement test significantly </w:t>
      </w:r>
      <w:proofErr w:type="spellStart"/>
      <w:r w:rsidR="008639BF" w:rsidRPr="000A6DD0">
        <w:rPr>
          <w:sz w:val="24"/>
          <w:szCs w:val="24"/>
        </w:rPr>
        <w:t>targetted</w:t>
      </w:r>
      <w:proofErr w:type="spellEnd"/>
      <w:r w:rsidRPr="000A6DD0">
        <w:rPr>
          <w:sz w:val="24"/>
          <w:szCs w:val="24"/>
        </w:rPr>
        <w:t xml:space="preserve"> the probability of success in these courses.  </w:t>
      </w:r>
    </w:p>
    <w:p w:rsidR="00DA19E3" w:rsidRPr="000A6DD0" w:rsidRDefault="00DA19E3" w:rsidP="00186502">
      <w:pPr>
        <w:jc w:val="both"/>
        <w:rPr>
          <w:sz w:val="24"/>
          <w:szCs w:val="24"/>
        </w:rPr>
      </w:pPr>
      <w:r w:rsidRPr="000A6DD0">
        <w:rPr>
          <w:sz w:val="24"/>
          <w:szCs w:val="24"/>
        </w:rPr>
        <w:t>The columns of the table below are the recommended criteria based on this analysis.</w:t>
      </w:r>
    </w:p>
    <w:p w:rsidR="008639BF" w:rsidRPr="000A6DD0" w:rsidRDefault="008639BF" w:rsidP="00186502">
      <w:pPr>
        <w:jc w:val="both"/>
        <w:rPr>
          <w:sz w:val="24"/>
          <w:szCs w:val="24"/>
        </w:rPr>
      </w:pPr>
    </w:p>
    <w:p w:rsidR="001366DE" w:rsidRPr="000A6DD0" w:rsidRDefault="00162A97" w:rsidP="00162A97">
      <w:pPr>
        <w:jc w:val="center"/>
        <w:rPr>
          <w:b/>
          <w:sz w:val="24"/>
          <w:szCs w:val="24"/>
        </w:rPr>
      </w:pPr>
      <w:r w:rsidRPr="000A6DD0">
        <w:rPr>
          <w:b/>
          <w:sz w:val="24"/>
          <w:szCs w:val="24"/>
        </w:rPr>
        <w:t xml:space="preserve">Prerequisite </w:t>
      </w:r>
      <w:r w:rsidR="00DA19E3" w:rsidRPr="000A6DD0">
        <w:rPr>
          <w:b/>
          <w:sz w:val="24"/>
          <w:szCs w:val="24"/>
        </w:rPr>
        <w:t>Course Recommendations</w:t>
      </w:r>
    </w:p>
    <w:tbl>
      <w:tblPr>
        <w:tblStyle w:val="TableGrid"/>
        <w:tblW w:w="0" w:type="auto"/>
        <w:tblLook w:val="04A0" w:firstRow="1" w:lastRow="0" w:firstColumn="1" w:lastColumn="0" w:noHBand="0" w:noVBand="1"/>
      </w:tblPr>
      <w:tblGrid>
        <w:gridCol w:w="1345"/>
        <w:gridCol w:w="2070"/>
        <w:gridCol w:w="2970"/>
        <w:gridCol w:w="2965"/>
      </w:tblGrid>
      <w:tr w:rsidR="00DA19E3" w:rsidRPr="000A6DD0" w:rsidTr="00162A97">
        <w:tc>
          <w:tcPr>
            <w:tcW w:w="1345" w:type="dxa"/>
          </w:tcPr>
          <w:p w:rsidR="00DA19E3" w:rsidRPr="000A6DD0" w:rsidRDefault="00DA19E3" w:rsidP="00162A97">
            <w:pPr>
              <w:jc w:val="center"/>
              <w:rPr>
                <w:b/>
                <w:sz w:val="24"/>
                <w:szCs w:val="24"/>
              </w:rPr>
            </w:pPr>
            <w:r w:rsidRPr="000A6DD0">
              <w:rPr>
                <w:b/>
                <w:sz w:val="24"/>
                <w:szCs w:val="24"/>
              </w:rPr>
              <w:t>Course</w:t>
            </w:r>
          </w:p>
        </w:tc>
        <w:tc>
          <w:tcPr>
            <w:tcW w:w="2070" w:type="dxa"/>
          </w:tcPr>
          <w:p w:rsidR="00DA19E3" w:rsidRPr="000A6DD0" w:rsidRDefault="00DA19E3" w:rsidP="00162A97">
            <w:pPr>
              <w:jc w:val="center"/>
              <w:rPr>
                <w:b/>
                <w:sz w:val="24"/>
                <w:szCs w:val="24"/>
              </w:rPr>
            </w:pPr>
            <w:r w:rsidRPr="000A6DD0">
              <w:rPr>
                <w:b/>
                <w:sz w:val="24"/>
                <w:szCs w:val="24"/>
              </w:rPr>
              <w:t>Criteria Group 1</w:t>
            </w:r>
          </w:p>
        </w:tc>
        <w:tc>
          <w:tcPr>
            <w:tcW w:w="2970" w:type="dxa"/>
          </w:tcPr>
          <w:p w:rsidR="00DA19E3" w:rsidRPr="000A6DD0" w:rsidRDefault="00DA19E3" w:rsidP="00162A97">
            <w:pPr>
              <w:jc w:val="center"/>
              <w:rPr>
                <w:b/>
                <w:sz w:val="24"/>
                <w:szCs w:val="24"/>
              </w:rPr>
            </w:pPr>
            <w:r w:rsidRPr="000A6DD0">
              <w:rPr>
                <w:b/>
                <w:sz w:val="24"/>
                <w:szCs w:val="24"/>
              </w:rPr>
              <w:t>Criteria Group 2</w:t>
            </w:r>
          </w:p>
        </w:tc>
        <w:tc>
          <w:tcPr>
            <w:tcW w:w="2965" w:type="dxa"/>
          </w:tcPr>
          <w:p w:rsidR="00DA19E3" w:rsidRPr="000A6DD0" w:rsidRDefault="00DA19E3" w:rsidP="00162A97">
            <w:pPr>
              <w:jc w:val="center"/>
              <w:rPr>
                <w:b/>
                <w:sz w:val="24"/>
                <w:szCs w:val="24"/>
              </w:rPr>
            </w:pPr>
            <w:r w:rsidRPr="000A6DD0">
              <w:rPr>
                <w:b/>
                <w:sz w:val="24"/>
                <w:szCs w:val="24"/>
              </w:rPr>
              <w:t>Criteria Group 3</w:t>
            </w:r>
          </w:p>
        </w:tc>
      </w:tr>
      <w:tr w:rsidR="00DA19E3" w:rsidRPr="000A6DD0" w:rsidTr="00162A97">
        <w:tc>
          <w:tcPr>
            <w:tcW w:w="1345" w:type="dxa"/>
            <w:vAlign w:val="center"/>
          </w:tcPr>
          <w:p w:rsidR="00DA19E3" w:rsidRPr="000A6DD0" w:rsidRDefault="00DA19E3">
            <w:pPr>
              <w:rPr>
                <w:b/>
                <w:sz w:val="24"/>
                <w:szCs w:val="24"/>
              </w:rPr>
            </w:pPr>
            <w:r w:rsidRPr="000A6DD0">
              <w:rPr>
                <w:b/>
                <w:sz w:val="24"/>
                <w:szCs w:val="24"/>
              </w:rPr>
              <w:t>Math 112</w:t>
            </w:r>
          </w:p>
        </w:tc>
        <w:tc>
          <w:tcPr>
            <w:tcW w:w="2070" w:type="dxa"/>
          </w:tcPr>
          <w:p w:rsidR="00DA19E3" w:rsidRPr="000A6DD0" w:rsidRDefault="00DA19E3">
            <w:pPr>
              <w:rPr>
                <w:sz w:val="24"/>
                <w:szCs w:val="24"/>
              </w:rPr>
            </w:pPr>
          </w:p>
        </w:tc>
        <w:tc>
          <w:tcPr>
            <w:tcW w:w="2970" w:type="dxa"/>
          </w:tcPr>
          <w:p w:rsidR="00DA19E3" w:rsidRPr="000A6DD0" w:rsidRDefault="00DA19E3">
            <w:pPr>
              <w:rPr>
                <w:sz w:val="24"/>
                <w:szCs w:val="24"/>
              </w:rPr>
            </w:pPr>
            <w:r w:rsidRPr="000A6DD0">
              <w:rPr>
                <w:sz w:val="24"/>
                <w:szCs w:val="24"/>
              </w:rPr>
              <w:t>Math SAT &lt; 500</w:t>
            </w:r>
          </w:p>
          <w:p w:rsidR="00DA19E3" w:rsidRPr="000A6DD0" w:rsidRDefault="00DA19E3">
            <w:pPr>
              <w:rPr>
                <w:sz w:val="24"/>
                <w:szCs w:val="24"/>
              </w:rPr>
            </w:pPr>
            <w:r w:rsidRPr="000A6DD0">
              <w:rPr>
                <w:b/>
                <w:sz w:val="24"/>
                <w:szCs w:val="24"/>
              </w:rPr>
              <w:t>AND</w:t>
            </w:r>
            <w:r w:rsidRPr="000A6DD0">
              <w:rPr>
                <w:sz w:val="24"/>
                <w:szCs w:val="24"/>
              </w:rPr>
              <w:t xml:space="preserve"> </w:t>
            </w:r>
            <w:r w:rsidR="00162A97" w:rsidRPr="000A6DD0">
              <w:rPr>
                <w:sz w:val="24"/>
                <w:szCs w:val="24"/>
              </w:rPr>
              <w:t xml:space="preserve">  </w:t>
            </w:r>
            <w:r w:rsidRPr="000A6DD0">
              <w:rPr>
                <w:sz w:val="24"/>
                <w:szCs w:val="24"/>
              </w:rPr>
              <w:t>Placement &lt; 20</w:t>
            </w:r>
          </w:p>
        </w:tc>
        <w:tc>
          <w:tcPr>
            <w:tcW w:w="2965" w:type="dxa"/>
          </w:tcPr>
          <w:p w:rsidR="00162A97" w:rsidRPr="000A6DD0" w:rsidRDefault="00162A97" w:rsidP="00162A97">
            <w:pPr>
              <w:rPr>
                <w:sz w:val="24"/>
                <w:szCs w:val="24"/>
              </w:rPr>
            </w:pPr>
            <w:r w:rsidRPr="000A6DD0">
              <w:rPr>
                <w:sz w:val="24"/>
                <w:szCs w:val="24"/>
              </w:rPr>
              <w:t>ACT &lt; 20</w:t>
            </w:r>
          </w:p>
          <w:p w:rsidR="00DA19E3" w:rsidRPr="000A6DD0" w:rsidRDefault="00162A97" w:rsidP="00162A97">
            <w:pPr>
              <w:rPr>
                <w:sz w:val="24"/>
                <w:szCs w:val="24"/>
              </w:rPr>
            </w:pPr>
            <w:r w:rsidRPr="000A6DD0">
              <w:rPr>
                <w:b/>
                <w:sz w:val="24"/>
                <w:szCs w:val="24"/>
              </w:rPr>
              <w:t>AND</w:t>
            </w:r>
            <w:r w:rsidRPr="000A6DD0">
              <w:rPr>
                <w:sz w:val="24"/>
                <w:szCs w:val="24"/>
              </w:rPr>
              <w:t xml:space="preserve">   Placement &lt; 23</w:t>
            </w:r>
          </w:p>
        </w:tc>
      </w:tr>
      <w:tr w:rsidR="00DA19E3" w:rsidRPr="000A6DD0" w:rsidTr="00186502">
        <w:tc>
          <w:tcPr>
            <w:tcW w:w="1345" w:type="dxa"/>
            <w:vAlign w:val="center"/>
          </w:tcPr>
          <w:p w:rsidR="00DA19E3" w:rsidRPr="000A6DD0" w:rsidRDefault="00DA19E3" w:rsidP="00DA19E3">
            <w:pPr>
              <w:rPr>
                <w:b/>
                <w:sz w:val="24"/>
                <w:szCs w:val="24"/>
              </w:rPr>
            </w:pPr>
            <w:r w:rsidRPr="000A6DD0">
              <w:rPr>
                <w:b/>
                <w:sz w:val="24"/>
                <w:szCs w:val="24"/>
              </w:rPr>
              <w:t>Math 115</w:t>
            </w:r>
          </w:p>
        </w:tc>
        <w:tc>
          <w:tcPr>
            <w:tcW w:w="2070" w:type="dxa"/>
            <w:vAlign w:val="center"/>
          </w:tcPr>
          <w:p w:rsidR="008639BF" w:rsidRPr="000A6DD0" w:rsidRDefault="008639BF" w:rsidP="008639BF">
            <w:pPr>
              <w:rPr>
                <w:sz w:val="24"/>
                <w:szCs w:val="24"/>
              </w:rPr>
            </w:pPr>
            <w:r w:rsidRPr="000A6DD0">
              <w:rPr>
                <w:sz w:val="24"/>
                <w:szCs w:val="24"/>
              </w:rPr>
              <w:t xml:space="preserve">Math SAT </w:t>
            </w:r>
            <w:r w:rsidRPr="000A6DD0">
              <w:rPr>
                <w:rFonts w:cstheme="minorHAnsi"/>
                <w:sz w:val="24"/>
                <w:szCs w:val="24"/>
              </w:rPr>
              <w:t>≥</w:t>
            </w:r>
            <w:r w:rsidRPr="000A6DD0">
              <w:rPr>
                <w:sz w:val="24"/>
                <w:szCs w:val="24"/>
              </w:rPr>
              <w:t xml:space="preserve"> 500</w:t>
            </w:r>
          </w:p>
          <w:p w:rsidR="008639BF" w:rsidRPr="000A6DD0" w:rsidRDefault="008639BF" w:rsidP="008639BF">
            <w:pPr>
              <w:rPr>
                <w:sz w:val="24"/>
                <w:szCs w:val="24"/>
              </w:rPr>
            </w:pPr>
            <w:r w:rsidRPr="000A6DD0">
              <w:rPr>
                <w:b/>
                <w:sz w:val="24"/>
                <w:szCs w:val="24"/>
              </w:rPr>
              <w:t>OR</w:t>
            </w:r>
            <w:r w:rsidRPr="000A6DD0">
              <w:rPr>
                <w:sz w:val="24"/>
                <w:szCs w:val="24"/>
              </w:rPr>
              <w:t xml:space="preserve">    ACT </w:t>
            </w:r>
            <w:r w:rsidRPr="000A6DD0">
              <w:rPr>
                <w:rFonts w:cstheme="minorHAnsi"/>
                <w:sz w:val="24"/>
                <w:szCs w:val="24"/>
              </w:rPr>
              <w:t>≥</w:t>
            </w:r>
            <w:r w:rsidRPr="000A6DD0">
              <w:rPr>
                <w:sz w:val="24"/>
                <w:szCs w:val="24"/>
              </w:rPr>
              <w:t xml:space="preserve"> 20</w:t>
            </w:r>
          </w:p>
          <w:p w:rsidR="00DA19E3" w:rsidRPr="000A6DD0" w:rsidRDefault="008639BF" w:rsidP="00DA19E3">
            <w:pPr>
              <w:rPr>
                <w:sz w:val="24"/>
                <w:szCs w:val="24"/>
              </w:rPr>
            </w:pPr>
            <w:r w:rsidRPr="000A6DD0">
              <w:rPr>
                <w:b/>
                <w:sz w:val="24"/>
                <w:szCs w:val="24"/>
              </w:rPr>
              <w:t>OR</w:t>
            </w:r>
            <w:r w:rsidRPr="000A6DD0">
              <w:rPr>
                <w:sz w:val="24"/>
                <w:szCs w:val="24"/>
              </w:rPr>
              <w:t xml:space="preserve">    </w:t>
            </w:r>
            <w:r w:rsidR="00DA19E3" w:rsidRPr="000A6DD0">
              <w:rPr>
                <w:sz w:val="24"/>
                <w:szCs w:val="24"/>
              </w:rPr>
              <w:t>Math 112</w:t>
            </w:r>
          </w:p>
        </w:tc>
        <w:tc>
          <w:tcPr>
            <w:tcW w:w="2970" w:type="dxa"/>
          </w:tcPr>
          <w:p w:rsidR="00162A97" w:rsidRPr="000A6DD0" w:rsidRDefault="00162A97" w:rsidP="00162A97">
            <w:pPr>
              <w:rPr>
                <w:sz w:val="24"/>
                <w:szCs w:val="24"/>
              </w:rPr>
            </w:pPr>
            <w:r w:rsidRPr="000A6DD0">
              <w:rPr>
                <w:sz w:val="24"/>
                <w:szCs w:val="24"/>
              </w:rPr>
              <w:t>Math SAT &lt; 500</w:t>
            </w:r>
          </w:p>
          <w:p w:rsidR="00DA19E3" w:rsidRPr="000A6DD0" w:rsidRDefault="00162A97" w:rsidP="00162A97">
            <w:pPr>
              <w:rPr>
                <w:sz w:val="24"/>
                <w:szCs w:val="24"/>
              </w:rPr>
            </w:pPr>
            <w:r w:rsidRPr="000A6DD0">
              <w:rPr>
                <w:b/>
                <w:sz w:val="24"/>
                <w:szCs w:val="24"/>
              </w:rPr>
              <w:t>AND</w:t>
            </w:r>
            <w:r w:rsidRPr="000A6DD0">
              <w:rPr>
                <w:sz w:val="24"/>
                <w:szCs w:val="24"/>
              </w:rPr>
              <w:t xml:space="preserve">   20 </w:t>
            </w:r>
            <w:r w:rsidRPr="000A6DD0">
              <w:rPr>
                <w:rFonts w:cstheme="minorHAnsi"/>
                <w:sz w:val="24"/>
                <w:szCs w:val="24"/>
              </w:rPr>
              <w:t>≤</w:t>
            </w:r>
            <w:r w:rsidRPr="000A6DD0">
              <w:rPr>
                <w:sz w:val="24"/>
                <w:szCs w:val="24"/>
              </w:rPr>
              <w:t xml:space="preserve"> Placement &lt; 23</w:t>
            </w:r>
          </w:p>
        </w:tc>
        <w:tc>
          <w:tcPr>
            <w:tcW w:w="2965" w:type="dxa"/>
          </w:tcPr>
          <w:p w:rsidR="00162A97" w:rsidRPr="000A6DD0" w:rsidRDefault="00162A97" w:rsidP="00162A97">
            <w:pPr>
              <w:rPr>
                <w:sz w:val="24"/>
                <w:szCs w:val="24"/>
              </w:rPr>
            </w:pPr>
            <w:r w:rsidRPr="000A6DD0">
              <w:rPr>
                <w:sz w:val="24"/>
                <w:szCs w:val="24"/>
              </w:rPr>
              <w:t>ACT &lt; 20</w:t>
            </w:r>
          </w:p>
          <w:p w:rsidR="00DA19E3" w:rsidRPr="000A6DD0" w:rsidRDefault="00162A97" w:rsidP="00162A97">
            <w:pPr>
              <w:rPr>
                <w:sz w:val="24"/>
                <w:szCs w:val="24"/>
              </w:rPr>
            </w:pPr>
            <w:r w:rsidRPr="000A6DD0">
              <w:rPr>
                <w:b/>
                <w:sz w:val="24"/>
                <w:szCs w:val="24"/>
              </w:rPr>
              <w:t>AND</w:t>
            </w:r>
            <w:r w:rsidRPr="000A6DD0">
              <w:rPr>
                <w:sz w:val="24"/>
                <w:szCs w:val="24"/>
              </w:rPr>
              <w:t xml:space="preserve">  23 </w:t>
            </w:r>
            <w:r w:rsidRPr="000A6DD0">
              <w:rPr>
                <w:rFonts w:cstheme="minorHAnsi"/>
                <w:sz w:val="24"/>
                <w:szCs w:val="24"/>
              </w:rPr>
              <w:t>≤</w:t>
            </w:r>
            <w:r w:rsidRPr="000A6DD0">
              <w:rPr>
                <w:sz w:val="24"/>
                <w:szCs w:val="24"/>
              </w:rPr>
              <w:t xml:space="preserve"> Placement &lt; 26</w:t>
            </w:r>
          </w:p>
        </w:tc>
      </w:tr>
      <w:tr w:rsidR="00DA19E3" w:rsidRPr="000A6DD0" w:rsidTr="00162A97">
        <w:tc>
          <w:tcPr>
            <w:tcW w:w="1345" w:type="dxa"/>
            <w:vAlign w:val="center"/>
          </w:tcPr>
          <w:p w:rsidR="00DA19E3" w:rsidRPr="000A6DD0" w:rsidRDefault="00DA19E3" w:rsidP="00DA19E3">
            <w:pPr>
              <w:rPr>
                <w:b/>
                <w:sz w:val="24"/>
                <w:szCs w:val="24"/>
              </w:rPr>
            </w:pPr>
            <w:r w:rsidRPr="000A6DD0">
              <w:rPr>
                <w:b/>
                <w:sz w:val="24"/>
                <w:szCs w:val="24"/>
              </w:rPr>
              <w:t>Math 117</w:t>
            </w:r>
          </w:p>
          <w:p w:rsidR="00DA19E3" w:rsidRPr="000A6DD0" w:rsidRDefault="00DA19E3" w:rsidP="00DA19E3">
            <w:pPr>
              <w:rPr>
                <w:b/>
                <w:sz w:val="24"/>
                <w:szCs w:val="24"/>
              </w:rPr>
            </w:pPr>
            <w:r w:rsidRPr="000A6DD0">
              <w:rPr>
                <w:b/>
                <w:sz w:val="24"/>
                <w:szCs w:val="24"/>
              </w:rPr>
              <w:t>Math 120</w:t>
            </w:r>
          </w:p>
        </w:tc>
        <w:tc>
          <w:tcPr>
            <w:tcW w:w="2070" w:type="dxa"/>
          </w:tcPr>
          <w:p w:rsidR="00162A97" w:rsidRPr="000A6DD0" w:rsidRDefault="00162A97" w:rsidP="00162A97">
            <w:pPr>
              <w:rPr>
                <w:sz w:val="24"/>
                <w:szCs w:val="24"/>
              </w:rPr>
            </w:pPr>
            <w:r w:rsidRPr="000A6DD0">
              <w:rPr>
                <w:sz w:val="24"/>
                <w:szCs w:val="24"/>
              </w:rPr>
              <w:t xml:space="preserve">Placement </w:t>
            </w:r>
            <w:r w:rsidRPr="000A6DD0">
              <w:rPr>
                <w:rFonts w:cstheme="minorHAnsi"/>
                <w:sz w:val="24"/>
                <w:szCs w:val="24"/>
              </w:rPr>
              <w:t>≥</w:t>
            </w:r>
            <w:r w:rsidRPr="000A6DD0">
              <w:rPr>
                <w:sz w:val="24"/>
                <w:szCs w:val="24"/>
              </w:rPr>
              <w:t xml:space="preserve"> 26 </w:t>
            </w:r>
          </w:p>
          <w:p w:rsidR="00162A97" w:rsidRPr="000A6DD0" w:rsidRDefault="00162A97" w:rsidP="00162A97">
            <w:pPr>
              <w:rPr>
                <w:sz w:val="24"/>
                <w:szCs w:val="24"/>
              </w:rPr>
            </w:pPr>
            <w:r w:rsidRPr="000A6DD0">
              <w:rPr>
                <w:b/>
                <w:sz w:val="24"/>
                <w:szCs w:val="24"/>
              </w:rPr>
              <w:t>OR</w:t>
            </w:r>
            <w:r w:rsidRPr="000A6DD0">
              <w:rPr>
                <w:sz w:val="24"/>
                <w:szCs w:val="24"/>
              </w:rPr>
              <w:t xml:space="preserve">   Math 115</w:t>
            </w:r>
          </w:p>
        </w:tc>
        <w:tc>
          <w:tcPr>
            <w:tcW w:w="2970" w:type="dxa"/>
          </w:tcPr>
          <w:p w:rsidR="00162A97" w:rsidRPr="000A6DD0" w:rsidRDefault="00162A97" w:rsidP="00162A97">
            <w:pPr>
              <w:rPr>
                <w:sz w:val="24"/>
                <w:szCs w:val="24"/>
              </w:rPr>
            </w:pPr>
            <w:r w:rsidRPr="000A6DD0">
              <w:rPr>
                <w:sz w:val="24"/>
                <w:szCs w:val="24"/>
              </w:rPr>
              <w:t>Math SAT &lt; 500</w:t>
            </w:r>
          </w:p>
          <w:p w:rsidR="00DA19E3" w:rsidRPr="000A6DD0" w:rsidRDefault="00162A97" w:rsidP="00162A97">
            <w:pPr>
              <w:rPr>
                <w:sz w:val="24"/>
                <w:szCs w:val="24"/>
              </w:rPr>
            </w:pPr>
            <w:r w:rsidRPr="000A6DD0">
              <w:rPr>
                <w:b/>
                <w:sz w:val="24"/>
                <w:szCs w:val="24"/>
              </w:rPr>
              <w:t>AND</w:t>
            </w:r>
            <w:r w:rsidRPr="000A6DD0">
              <w:rPr>
                <w:sz w:val="24"/>
                <w:szCs w:val="24"/>
              </w:rPr>
              <w:t xml:space="preserve">   Placement </w:t>
            </w:r>
            <w:r w:rsidRPr="000A6DD0">
              <w:rPr>
                <w:rFonts w:cstheme="minorHAnsi"/>
                <w:sz w:val="24"/>
                <w:szCs w:val="24"/>
              </w:rPr>
              <w:t>≥</w:t>
            </w:r>
            <w:r w:rsidRPr="000A6DD0">
              <w:rPr>
                <w:sz w:val="24"/>
                <w:szCs w:val="24"/>
              </w:rPr>
              <w:t xml:space="preserve"> 23</w:t>
            </w:r>
          </w:p>
        </w:tc>
        <w:tc>
          <w:tcPr>
            <w:tcW w:w="2965" w:type="dxa"/>
          </w:tcPr>
          <w:p w:rsidR="00162A97" w:rsidRPr="000A6DD0" w:rsidRDefault="00162A97" w:rsidP="00162A97">
            <w:pPr>
              <w:rPr>
                <w:sz w:val="24"/>
                <w:szCs w:val="24"/>
              </w:rPr>
            </w:pPr>
            <w:r w:rsidRPr="000A6DD0">
              <w:rPr>
                <w:sz w:val="24"/>
                <w:szCs w:val="24"/>
              </w:rPr>
              <w:t>ACT &lt; 20</w:t>
            </w:r>
          </w:p>
          <w:p w:rsidR="00DA19E3" w:rsidRPr="000A6DD0" w:rsidRDefault="00162A97" w:rsidP="00162A97">
            <w:pPr>
              <w:rPr>
                <w:sz w:val="24"/>
                <w:szCs w:val="24"/>
              </w:rPr>
            </w:pPr>
            <w:r w:rsidRPr="000A6DD0">
              <w:rPr>
                <w:b/>
                <w:sz w:val="24"/>
                <w:szCs w:val="24"/>
              </w:rPr>
              <w:t>AND</w:t>
            </w:r>
            <w:r w:rsidRPr="000A6DD0">
              <w:rPr>
                <w:sz w:val="24"/>
                <w:szCs w:val="24"/>
              </w:rPr>
              <w:t xml:space="preserve">   Placement </w:t>
            </w:r>
            <w:r w:rsidRPr="000A6DD0">
              <w:rPr>
                <w:rFonts w:cstheme="minorHAnsi"/>
                <w:sz w:val="24"/>
                <w:szCs w:val="24"/>
              </w:rPr>
              <w:t>≥</w:t>
            </w:r>
            <w:r w:rsidRPr="000A6DD0">
              <w:rPr>
                <w:sz w:val="24"/>
                <w:szCs w:val="24"/>
              </w:rPr>
              <w:t xml:space="preserve"> 26</w:t>
            </w:r>
          </w:p>
        </w:tc>
      </w:tr>
      <w:tr w:rsidR="00DA19E3" w:rsidRPr="000A6DD0" w:rsidTr="00162A97">
        <w:tc>
          <w:tcPr>
            <w:tcW w:w="1345" w:type="dxa"/>
            <w:vAlign w:val="center"/>
          </w:tcPr>
          <w:p w:rsidR="00DA19E3" w:rsidRPr="000A6DD0" w:rsidRDefault="00DA19E3" w:rsidP="00DA19E3">
            <w:pPr>
              <w:rPr>
                <w:b/>
                <w:sz w:val="24"/>
                <w:szCs w:val="24"/>
              </w:rPr>
            </w:pPr>
            <w:r w:rsidRPr="000A6DD0">
              <w:rPr>
                <w:b/>
                <w:sz w:val="24"/>
                <w:szCs w:val="24"/>
              </w:rPr>
              <w:t>Math 209</w:t>
            </w:r>
          </w:p>
        </w:tc>
        <w:tc>
          <w:tcPr>
            <w:tcW w:w="2070" w:type="dxa"/>
          </w:tcPr>
          <w:p w:rsidR="00162A97" w:rsidRPr="000A6DD0" w:rsidRDefault="00162A97" w:rsidP="00DA19E3">
            <w:pPr>
              <w:rPr>
                <w:sz w:val="24"/>
                <w:szCs w:val="24"/>
              </w:rPr>
            </w:pPr>
            <w:r w:rsidRPr="000A6DD0">
              <w:rPr>
                <w:sz w:val="24"/>
                <w:szCs w:val="24"/>
              </w:rPr>
              <w:t xml:space="preserve">Placement </w:t>
            </w:r>
            <w:r w:rsidRPr="000A6DD0">
              <w:rPr>
                <w:rFonts w:cstheme="minorHAnsi"/>
                <w:sz w:val="24"/>
                <w:szCs w:val="24"/>
              </w:rPr>
              <w:t>≥</w:t>
            </w:r>
            <w:r w:rsidRPr="000A6DD0">
              <w:rPr>
                <w:sz w:val="24"/>
                <w:szCs w:val="24"/>
              </w:rPr>
              <w:t xml:space="preserve"> 20</w:t>
            </w:r>
          </w:p>
          <w:p w:rsidR="00DA19E3" w:rsidRPr="000A6DD0" w:rsidRDefault="00162A97" w:rsidP="00DA19E3">
            <w:pPr>
              <w:rPr>
                <w:sz w:val="24"/>
                <w:szCs w:val="24"/>
              </w:rPr>
            </w:pPr>
            <w:r w:rsidRPr="000A6DD0">
              <w:rPr>
                <w:b/>
                <w:sz w:val="24"/>
                <w:szCs w:val="24"/>
              </w:rPr>
              <w:t>OR</w:t>
            </w:r>
            <w:r w:rsidRPr="000A6DD0">
              <w:rPr>
                <w:sz w:val="24"/>
                <w:szCs w:val="24"/>
              </w:rPr>
              <w:t xml:space="preserve">    </w:t>
            </w:r>
            <w:r w:rsidR="00DA19E3" w:rsidRPr="000A6DD0">
              <w:rPr>
                <w:sz w:val="24"/>
                <w:szCs w:val="24"/>
              </w:rPr>
              <w:t>Math 112</w:t>
            </w:r>
          </w:p>
          <w:p w:rsidR="00162A97" w:rsidRPr="000A6DD0" w:rsidRDefault="00162A97" w:rsidP="00162A97">
            <w:pPr>
              <w:rPr>
                <w:sz w:val="24"/>
                <w:szCs w:val="24"/>
              </w:rPr>
            </w:pPr>
            <w:r w:rsidRPr="000A6DD0">
              <w:rPr>
                <w:b/>
                <w:sz w:val="24"/>
                <w:szCs w:val="24"/>
              </w:rPr>
              <w:t xml:space="preserve">OR </w:t>
            </w:r>
            <w:r w:rsidRPr="000A6DD0">
              <w:rPr>
                <w:sz w:val="24"/>
                <w:szCs w:val="24"/>
              </w:rPr>
              <w:t xml:space="preserve">   Math 115</w:t>
            </w:r>
          </w:p>
          <w:p w:rsidR="00162A97" w:rsidRPr="000A6DD0" w:rsidRDefault="00162A97" w:rsidP="00162A97">
            <w:pPr>
              <w:rPr>
                <w:sz w:val="24"/>
                <w:szCs w:val="24"/>
              </w:rPr>
            </w:pPr>
            <w:r w:rsidRPr="000A6DD0">
              <w:rPr>
                <w:b/>
                <w:sz w:val="24"/>
                <w:szCs w:val="24"/>
              </w:rPr>
              <w:t xml:space="preserve">OR </w:t>
            </w:r>
            <w:r w:rsidRPr="000A6DD0">
              <w:rPr>
                <w:sz w:val="24"/>
                <w:szCs w:val="24"/>
              </w:rPr>
              <w:t xml:space="preserve">   Math 116</w:t>
            </w:r>
          </w:p>
          <w:p w:rsidR="00162A97" w:rsidRPr="000A6DD0" w:rsidRDefault="00162A97" w:rsidP="00162A97">
            <w:pPr>
              <w:rPr>
                <w:sz w:val="24"/>
                <w:szCs w:val="24"/>
              </w:rPr>
            </w:pPr>
            <w:r w:rsidRPr="000A6DD0">
              <w:rPr>
                <w:b/>
                <w:sz w:val="24"/>
                <w:szCs w:val="24"/>
              </w:rPr>
              <w:t xml:space="preserve">OR </w:t>
            </w:r>
            <w:r w:rsidRPr="000A6DD0">
              <w:rPr>
                <w:sz w:val="24"/>
                <w:szCs w:val="24"/>
              </w:rPr>
              <w:t xml:space="preserve">   Math 117</w:t>
            </w:r>
          </w:p>
          <w:p w:rsidR="00162A97" w:rsidRPr="000A6DD0" w:rsidRDefault="00162A97" w:rsidP="00162A97">
            <w:pPr>
              <w:rPr>
                <w:sz w:val="24"/>
                <w:szCs w:val="24"/>
              </w:rPr>
            </w:pPr>
            <w:r w:rsidRPr="000A6DD0">
              <w:rPr>
                <w:b/>
                <w:sz w:val="24"/>
                <w:szCs w:val="24"/>
              </w:rPr>
              <w:t>OR</w:t>
            </w:r>
            <w:r w:rsidRPr="000A6DD0">
              <w:rPr>
                <w:sz w:val="24"/>
                <w:szCs w:val="24"/>
              </w:rPr>
              <w:t xml:space="preserve">    Math 120</w:t>
            </w:r>
          </w:p>
        </w:tc>
        <w:tc>
          <w:tcPr>
            <w:tcW w:w="2970" w:type="dxa"/>
          </w:tcPr>
          <w:p w:rsidR="00DA19E3" w:rsidRPr="000A6DD0" w:rsidRDefault="00DA19E3" w:rsidP="00DA19E3">
            <w:pPr>
              <w:rPr>
                <w:sz w:val="24"/>
                <w:szCs w:val="24"/>
              </w:rPr>
            </w:pPr>
          </w:p>
        </w:tc>
        <w:tc>
          <w:tcPr>
            <w:tcW w:w="2965" w:type="dxa"/>
          </w:tcPr>
          <w:p w:rsidR="00DA19E3" w:rsidRPr="000A6DD0" w:rsidRDefault="00DA19E3" w:rsidP="00DA19E3">
            <w:pPr>
              <w:rPr>
                <w:sz w:val="24"/>
                <w:szCs w:val="24"/>
              </w:rPr>
            </w:pPr>
          </w:p>
        </w:tc>
      </w:tr>
    </w:tbl>
    <w:p w:rsidR="001366DE" w:rsidRPr="000A6DD0" w:rsidRDefault="001366DE">
      <w:pPr>
        <w:rPr>
          <w:sz w:val="24"/>
          <w:szCs w:val="24"/>
        </w:rPr>
      </w:pPr>
    </w:p>
    <w:p w:rsidR="008639BF" w:rsidRPr="000A6DD0" w:rsidRDefault="008639BF" w:rsidP="00186502">
      <w:pPr>
        <w:jc w:val="both"/>
        <w:rPr>
          <w:sz w:val="24"/>
          <w:szCs w:val="24"/>
        </w:rPr>
      </w:pPr>
      <w:r w:rsidRPr="000A6DD0">
        <w:rPr>
          <w:sz w:val="24"/>
          <w:szCs w:val="24"/>
        </w:rPr>
        <w:t xml:space="preserve">The prerequisite for Business Calculus, Math 117, is currently the same as Calculus I, Math 120.  The math department should reconsider a 3-hour precalculus course catering to students who will not need Math 120 for their major. </w:t>
      </w:r>
    </w:p>
    <w:p w:rsidR="008639BF" w:rsidRPr="000A6DD0" w:rsidRDefault="00186502" w:rsidP="00186502">
      <w:pPr>
        <w:jc w:val="both"/>
        <w:rPr>
          <w:sz w:val="24"/>
          <w:szCs w:val="24"/>
        </w:rPr>
      </w:pPr>
      <w:r w:rsidRPr="000A6DD0">
        <w:rPr>
          <w:sz w:val="24"/>
          <w:szCs w:val="24"/>
        </w:rPr>
        <w:t>The math department recommends that the placement test scores be included as part of each student’s Unofficial Transcript.  We further recommend that the Academic Catalog be updated to include the table above as Prerequisite Course Requirements.</w:t>
      </w:r>
      <w:r w:rsidR="008639BF" w:rsidRPr="000A6DD0">
        <w:rPr>
          <w:sz w:val="24"/>
          <w:szCs w:val="24"/>
        </w:rPr>
        <w:t xml:space="preserve">  </w:t>
      </w:r>
    </w:p>
    <w:p w:rsidR="008639BF" w:rsidRPr="000A6DD0" w:rsidRDefault="008639BF">
      <w:pPr>
        <w:rPr>
          <w:sz w:val="24"/>
          <w:szCs w:val="24"/>
        </w:rPr>
      </w:pPr>
      <w:r w:rsidRPr="000A6DD0">
        <w:rPr>
          <w:sz w:val="24"/>
          <w:szCs w:val="24"/>
        </w:rPr>
        <w:br w:type="page"/>
      </w:r>
    </w:p>
    <w:p w:rsidR="000A6DD0" w:rsidRPr="000A6DD0" w:rsidRDefault="000A6DD0" w:rsidP="000A6DD0">
      <w:pPr>
        <w:rPr>
          <w:b/>
          <w:sz w:val="28"/>
          <w:szCs w:val="28"/>
        </w:rPr>
      </w:pPr>
      <w:r w:rsidRPr="000A6DD0">
        <w:rPr>
          <w:b/>
          <w:sz w:val="28"/>
          <w:szCs w:val="28"/>
        </w:rPr>
        <w:lastRenderedPageBreak/>
        <w:t>Appendix</w:t>
      </w:r>
    </w:p>
    <w:p w:rsidR="008639BF" w:rsidRPr="000A6DD0" w:rsidRDefault="008639BF" w:rsidP="000A6DD0">
      <w:pPr>
        <w:spacing w:after="0"/>
        <w:rPr>
          <w:b/>
          <w:sz w:val="24"/>
          <w:szCs w:val="24"/>
        </w:rPr>
      </w:pPr>
      <w:r w:rsidRPr="000A6DD0">
        <w:rPr>
          <w:b/>
          <w:sz w:val="24"/>
          <w:szCs w:val="24"/>
        </w:rPr>
        <w:t xml:space="preserve">Analysis of </w:t>
      </w:r>
      <w:r w:rsidR="000A6DD0" w:rsidRPr="000A6DD0">
        <w:rPr>
          <w:b/>
          <w:sz w:val="24"/>
          <w:szCs w:val="24"/>
        </w:rPr>
        <w:t xml:space="preserve">Placement </w:t>
      </w:r>
      <w:r w:rsidRPr="000A6DD0">
        <w:rPr>
          <w:b/>
          <w:sz w:val="24"/>
          <w:szCs w:val="24"/>
        </w:rPr>
        <w:t>Test</w:t>
      </w:r>
      <w:r w:rsidR="000A6DD0" w:rsidRPr="000A6DD0">
        <w:rPr>
          <w:b/>
          <w:sz w:val="24"/>
          <w:szCs w:val="24"/>
        </w:rPr>
        <w:t xml:space="preserve"> Scores</w:t>
      </w:r>
    </w:p>
    <w:p w:rsidR="000A6DD0" w:rsidRPr="000A6DD0" w:rsidRDefault="000A6DD0" w:rsidP="000A6DD0">
      <w:pPr>
        <w:spacing w:after="0"/>
        <w:rPr>
          <w:b/>
          <w:sz w:val="24"/>
          <w:szCs w:val="24"/>
        </w:rPr>
      </w:pPr>
      <w:r w:rsidRPr="000A6DD0">
        <w:rPr>
          <w:b/>
          <w:sz w:val="24"/>
          <w:szCs w:val="24"/>
        </w:rPr>
        <w:t>Dr. Dwight Lauer</w:t>
      </w:r>
    </w:p>
    <w:p w:rsidR="000A6DD0" w:rsidRPr="000A6DD0" w:rsidRDefault="000A6DD0" w:rsidP="000A6DD0">
      <w:pPr>
        <w:spacing w:after="0"/>
        <w:rPr>
          <w:b/>
          <w:sz w:val="24"/>
          <w:szCs w:val="24"/>
        </w:rPr>
      </w:pPr>
      <w:proofErr w:type="spellStart"/>
      <w:r w:rsidRPr="000A6DD0">
        <w:rPr>
          <w:b/>
          <w:sz w:val="24"/>
          <w:szCs w:val="24"/>
        </w:rPr>
        <w:t>Sivics</w:t>
      </w:r>
      <w:proofErr w:type="spellEnd"/>
      <w:r w:rsidRPr="000A6DD0">
        <w:rPr>
          <w:b/>
          <w:sz w:val="24"/>
          <w:szCs w:val="24"/>
        </w:rPr>
        <w:t xml:space="preserve"> Analytics</w:t>
      </w:r>
    </w:p>
    <w:p w:rsidR="000A6DD0" w:rsidRPr="000A6DD0" w:rsidRDefault="000A6DD0" w:rsidP="000A6DD0">
      <w:pPr>
        <w:spacing w:after="0"/>
        <w:rPr>
          <w:b/>
          <w:sz w:val="24"/>
          <w:szCs w:val="24"/>
        </w:rPr>
      </w:pPr>
      <w:proofErr w:type="spellStart"/>
      <w:r w:rsidRPr="000A6DD0">
        <w:rPr>
          <w:b/>
          <w:sz w:val="24"/>
          <w:szCs w:val="24"/>
        </w:rPr>
        <w:t>Wiungate</w:t>
      </w:r>
      <w:proofErr w:type="spellEnd"/>
      <w:r w:rsidRPr="000A6DD0">
        <w:rPr>
          <w:b/>
          <w:sz w:val="24"/>
          <w:szCs w:val="24"/>
        </w:rPr>
        <w:t>, NC</w:t>
      </w:r>
    </w:p>
    <w:p w:rsidR="008639BF" w:rsidRPr="000A6DD0" w:rsidRDefault="008639BF" w:rsidP="008639BF">
      <w:pPr>
        <w:rPr>
          <w:b/>
          <w:sz w:val="24"/>
          <w:szCs w:val="24"/>
        </w:rPr>
      </w:pPr>
    </w:p>
    <w:p w:rsidR="008639BF" w:rsidRPr="000A6DD0" w:rsidRDefault="008639BF" w:rsidP="008639BF">
      <w:pPr>
        <w:rPr>
          <w:b/>
          <w:sz w:val="24"/>
          <w:szCs w:val="24"/>
        </w:rPr>
      </w:pPr>
      <w:r w:rsidRPr="000A6DD0">
        <w:rPr>
          <w:b/>
          <w:sz w:val="24"/>
          <w:szCs w:val="24"/>
        </w:rPr>
        <w:t>Summary points</w:t>
      </w:r>
    </w:p>
    <w:p w:rsidR="008639BF" w:rsidRPr="000A6DD0" w:rsidRDefault="008639BF" w:rsidP="008639BF">
      <w:pPr>
        <w:rPr>
          <w:sz w:val="24"/>
          <w:szCs w:val="24"/>
        </w:rPr>
      </w:pPr>
      <w:r w:rsidRPr="000A6DD0">
        <w:rPr>
          <w:sz w:val="24"/>
          <w:szCs w:val="24"/>
        </w:rPr>
        <w:t xml:space="preserve">Models that predicted success for Math 112, 115, 120 as a function of pre-test score, HSGPA, or ACT/MSAT scores produced similar results.  The HSGPA produced the best fit statistics but HSGPA is not always available when placements are made.  </w:t>
      </w:r>
    </w:p>
    <w:p w:rsidR="008639BF" w:rsidRPr="000A6DD0" w:rsidRDefault="008639BF" w:rsidP="008639BF">
      <w:pPr>
        <w:rPr>
          <w:sz w:val="24"/>
          <w:szCs w:val="24"/>
        </w:rPr>
      </w:pPr>
      <w:r w:rsidRPr="000A6DD0">
        <w:rPr>
          <w:sz w:val="24"/>
          <w:szCs w:val="24"/>
        </w:rPr>
        <w:t xml:space="preserve">Pre-test score was a significant predictor of success for 117, 120, and 209 after accounting for ACT/MSAT scores.  This indicates that pre-test scores improved prediction of success even </w:t>
      </w:r>
      <w:proofErr w:type="gramStart"/>
      <w:r w:rsidRPr="000A6DD0">
        <w:rPr>
          <w:sz w:val="24"/>
          <w:szCs w:val="24"/>
        </w:rPr>
        <w:t>when  ACT</w:t>
      </w:r>
      <w:proofErr w:type="gramEnd"/>
      <w:r w:rsidRPr="000A6DD0">
        <w:rPr>
          <w:sz w:val="24"/>
          <w:szCs w:val="24"/>
        </w:rPr>
        <w:t xml:space="preserve">/MSAT scores were available. </w:t>
      </w:r>
    </w:p>
    <w:p w:rsidR="008639BF" w:rsidRPr="000A6DD0" w:rsidRDefault="008639BF" w:rsidP="008639BF">
      <w:pPr>
        <w:rPr>
          <w:sz w:val="24"/>
          <w:szCs w:val="24"/>
        </w:rPr>
      </w:pPr>
      <w:r w:rsidRPr="000A6DD0">
        <w:rPr>
          <w:sz w:val="24"/>
          <w:szCs w:val="24"/>
        </w:rPr>
        <w:t xml:space="preserve">Math 115 (Pre-calculus) success probabilities were higher (0.82 vs. 0.57) for students that took Math 115 when 120 was recommended based on pre-test scores.  </w:t>
      </w:r>
    </w:p>
    <w:p w:rsidR="008639BF" w:rsidRPr="000A6DD0" w:rsidRDefault="008639BF" w:rsidP="008639BF">
      <w:pPr>
        <w:rPr>
          <w:sz w:val="24"/>
          <w:szCs w:val="24"/>
        </w:rPr>
      </w:pPr>
      <w:r w:rsidRPr="000A6DD0">
        <w:rPr>
          <w:sz w:val="24"/>
          <w:szCs w:val="24"/>
        </w:rPr>
        <w:t>Math 115 best predictors of success were MSAT or ACT scores, not pre-test scores.  This was likely due to censoring (the placement of students with higher scores in higher level courses).  Figures S-1 and S-2 show the probability of success as it relates to MSAT or ACT scores.</w:t>
      </w:r>
    </w:p>
    <w:p w:rsidR="008639BF" w:rsidRPr="000A6DD0" w:rsidRDefault="008639BF" w:rsidP="008639BF">
      <w:pPr>
        <w:rPr>
          <w:sz w:val="24"/>
          <w:szCs w:val="24"/>
        </w:rPr>
      </w:pPr>
      <w:r w:rsidRPr="000A6DD0">
        <w:rPr>
          <w:sz w:val="24"/>
          <w:szCs w:val="24"/>
        </w:rPr>
        <w:t>Math 117 (Business calculus) success probability was higher (0.79 vs. 0.45) for students with the pre-test score recommendation to take Math 120.  Both standardized test scores and pre-test scores were significant predictors of success.  The use of a pre-test score threshold with consideration of discrepancies between this score and MSAT/ACT score (Tables S-1 and S-2) might improve placement of students</w:t>
      </w:r>
    </w:p>
    <w:p w:rsidR="008639BF" w:rsidRPr="000A6DD0" w:rsidRDefault="008639BF" w:rsidP="008639BF">
      <w:pPr>
        <w:rPr>
          <w:sz w:val="24"/>
          <w:szCs w:val="24"/>
        </w:rPr>
      </w:pPr>
      <w:r w:rsidRPr="000A6DD0">
        <w:rPr>
          <w:sz w:val="24"/>
          <w:szCs w:val="24"/>
        </w:rPr>
        <w:t>Math 120 (Calculus) success probability was higher (0.81 vs. 0.45) for students with the pre-test score recommendation to take Math 120.  Both standardized test scores and pre-test scores were significant predictors of success.  The use of a pre-test score threshold with consideration of discrepancies between this score and MSAT/ACT score (Tables S-3 and S-4) might improve the placement of students</w:t>
      </w:r>
    </w:p>
    <w:p w:rsidR="008639BF" w:rsidRPr="000A6DD0" w:rsidRDefault="008639BF" w:rsidP="008639BF">
      <w:pPr>
        <w:rPr>
          <w:sz w:val="24"/>
          <w:szCs w:val="24"/>
        </w:rPr>
      </w:pPr>
      <w:r w:rsidRPr="000A6DD0">
        <w:rPr>
          <w:sz w:val="24"/>
          <w:szCs w:val="24"/>
        </w:rPr>
        <w:t>Math 209 (Statistics) success probability was related to pre-test scores only.  ACT/MSAT scores were not significant when pre-test score was included in the analysis.  Figure S-3 relates the probability of success to pre-test score.</w:t>
      </w:r>
    </w:p>
    <w:p w:rsidR="008639BF" w:rsidRPr="000A6DD0" w:rsidRDefault="008639BF" w:rsidP="008639BF">
      <w:pPr>
        <w:rPr>
          <w:sz w:val="24"/>
          <w:szCs w:val="24"/>
        </w:rPr>
      </w:pPr>
      <w:r w:rsidRPr="000A6DD0">
        <w:rPr>
          <w:sz w:val="24"/>
          <w:szCs w:val="24"/>
        </w:rPr>
        <w:t>Math 209 success was significantly higher when students had previously taken Math 120 (0.88 vs. 0.67) but not 115 or 117.  These results are probably not definitive due to the small sample size and correlated factors.</w:t>
      </w:r>
    </w:p>
    <w:p w:rsidR="008639BF" w:rsidRPr="000A6DD0" w:rsidRDefault="008639BF" w:rsidP="000A6DD0">
      <w:pPr>
        <w:jc w:val="center"/>
        <w:rPr>
          <w:sz w:val="24"/>
          <w:szCs w:val="24"/>
        </w:rPr>
      </w:pPr>
      <w:r w:rsidRPr="000A6DD0">
        <w:rPr>
          <w:noProof/>
          <w:sz w:val="24"/>
          <w:szCs w:val="24"/>
        </w:rPr>
        <w:lastRenderedPageBreak/>
        <w:drawing>
          <wp:inline distT="0" distB="0" distL="0" distR="0" wp14:anchorId="090B25A6" wp14:editId="0BB00635">
            <wp:extent cx="41148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8639BF">
      <w:pPr>
        <w:rPr>
          <w:sz w:val="24"/>
          <w:szCs w:val="24"/>
        </w:rPr>
      </w:pPr>
      <w:r w:rsidRPr="000A6DD0">
        <w:rPr>
          <w:sz w:val="24"/>
          <w:szCs w:val="24"/>
        </w:rPr>
        <w:t xml:space="preserve">Figure S-1.  Average predicted Math 115 success rates with respect to MSAT score.  </w:t>
      </w:r>
      <w:bookmarkStart w:id="0" w:name="_Hlk529538853"/>
      <w:r w:rsidRPr="000A6DD0">
        <w:rPr>
          <w:sz w:val="24"/>
          <w:szCs w:val="24"/>
        </w:rPr>
        <w:t>The number in the circle is the sample size for each score.</w:t>
      </w:r>
    </w:p>
    <w:bookmarkEnd w:id="0"/>
    <w:p w:rsidR="008639BF" w:rsidRPr="000A6DD0" w:rsidRDefault="008639BF" w:rsidP="000A6DD0">
      <w:pPr>
        <w:jc w:val="center"/>
        <w:rPr>
          <w:sz w:val="24"/>
          <w:szCs w:val="24"/>
        </w:rPr>
      </w:pPr>
      <w:r w:rsidRPr="000A6DD0">
        <w:rPr>
          <w:noProof/>
          <w:sz w:val="24"/>
          <w:szCs w:val="24"/>
        </w:rPr>
        <w:drawing>
          <wp:inline distT="0" distB="0" distL="0" distR="0" wp14:anchorId="7AEADBDE" wp14:editId="1F01D1D4">
            <wp:extent cx="41148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8639BF">
      <w:pPr>
        <w:rPr>
          <w:sz w:val="24"/>
          <w:szCs w:val="24"/>
        </w:rPr>
      </w:pPr>
      <w:r w:rsidRPr="000A6DD0">
        <w:rPr>
          <w:sz w:val="24"/>
          <w:szCs w:val="24"/>
        </w:rPr>
        <w:t>Figure S-2.  Figure S-1.  Average predicted Math 115 success rates with respect to MSAT score.  The number in the circle is the sample size for each score.</w:t>
      </w:r>
    </w:p>
    <w:p w:rsidR="008639BF" w:rsidRPr="000A6DD0" w:rsidRDefault="008639BF" w:rsidP="008639BF">
      <w:pPr>
        <w:rPr>
          <w:sz w:val="24"/>
          <w:szCs w:val="24"/>
        </w:rPr>
      </w:pPr>
    </w:p>
    <w:p w:rsidR="008639BF" w:rsidRPr="000A6DD0" w:rsidRDefault="008639BF" w:rsidP="000A6DD0">
      <w:pPr>
        <w:jc w:val="center"/>
        <w:rPr>
          <w:sz w:val="24"/>
          <w:szCs w:val="24"/>
        </w:rPr>
      </w:pPr>
      <w:r w:rsidRPr="000A6DD0">
        <w:rPr>
          <w:noProof/>
          <w:sz w:val="24"/>
          <w:szCs w:val="24"/>
        </w:rPr>
        <w:drawing>
          <wp:inline distT="0" distB="0" distL="0" distR="0" wp14:anchorId="23DB875C" wp14:editId="37E4A9FE">
            <wp:extent cx="41148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8639BF">
      <w:pPr>
        <w:rPr>
          <w:sz w:val="24"/>
          <w:szCs w:val="24"/>
        </w:rPr>
      </w:pPr>
      <w:r w:rsidRPr="000A6DD0">
        <w:rPr>
          <w:sz w:val="24"/>
          <w:szCs w:val="24"/>
        </w:rPr>
        <w:t>Figure S-3.  Average predicted Math 209 success rates with respect to pre-test score.  The number in the circle is the sample size for each score.</w:t>
      </w: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br w:type="page"/>
      </w:r>
    </w:p>
    <w:p w:rsidR="008639BF" w:rsidRPr="000A6DD0" w:rsidRDefault="008639BF" w:rsidP="008639BF">
      <w:pPr>
        <w:rPr>
          <w:sz w:val="24"/>
          <w:szCs w:val="24"/>
        </w:rPr>
      </w:pPr>
      <w:r w:rsidRPr="000A6DD0">
        <w:rPr>
          <w:sz w:val="24"/>
          <w:szCs w:val="24"/>
        </w:rPr>
        <w:lastRenderedPageBreak/>
        <w:t>Table S-1.  Math 117 predicted success probabilities with respect to pre-test and MSAT scores.</w:t>
      </w:r>
    </w:p>
    <w:p w:rsidR="008639BF" w:rsidRPr="000A6DD0" w:rsidRDefault="008639BF" w:rsidP="008639BF">
      <w:pPr>
        <w:rPr>
          <w:sz w:val="24"/>
          <w:szCs w:val="24"/>
        </w:rPr>
      </w:pPr>
      <w:r w:rsidRPr="000A6DD0">
        <w:rPr>
          <w:noProof/>
          <w:sz w:val="24"/>
          <w:szCs w:val="24"/>
        </w:rPr>
        <w:drawing>
          <wp:inline distT="0" distB="0" distL="0" distR="0" wp14:anchorId="5A5A3962" wp14:editId="525842B6">
            <wp:extent cx="5559552" cy="4032504"/>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9552" cy="4032504"/>
                    </a:xfrm>
                    <a:prstGeom prst="rect">
                      <a:avLst/>
                    </a:prstGeom>
                    <a:noFill/>
                    <a:ln>
                      <a:noFill/>
                    </a:ln>
                  </pic:spPr>
                </pic:pic>
              </a:graphicData>
            </a:graphic>
          </wp:inline>
        </w:drawing>
      </w:r>
    </w:p>
    <w:p w:rsidR="008639BF" w:rsidRPr="000A6DD0" w:rsidRDefault="008639BF" w:rsidP="008639BF">
      <w:pPr>
        <w:rPr>
          <w:sz w:val="24"/>
          <w:szCs w:val="24"/>
        </w:rPr>
      </w:pPr>
      <w:r w:rsidRPr="000A6DD0">
        <w:rPr>
          <w:noProof/>
          <w:sz w:val="24"/>
          <w:szCs w:val="24"/>
        </w:rPr>
        <w:lastRenderedPageBreak/>
        <w:drawing>
          <wp:inline distT="0" distB="0" distL="0" distR="0" wp14:anchorId="1F041F5A" wp14:editId="7C33945C">
            <wp:extent cx="5486400" cy="731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r w:rsidRPr="000A6DD0">
        <w:rPr>
          <w:sz w:val="24"/>
          <w:szCs w:val="24"/>
        </w:rPr>
        <w:br w:type="page"/>
      </w:r>
    </w:p>
    <w:p w:rsidR="008639BF" w:rsidRPr="000A6DD0" w:rsidRDefault="008639BF" w:rsidP="008639BF">
      <w:pPr>
        <w:rPr>
          <w:sz w:val="24"/>
          <w:szCs w:val="24"/>
        </w:rPr>
      </w:pPr>
      <w:r w:rsidRPr="000A6DD0">
        <w:rPr>
          <w:sz w:val="24"/>
          <w:szCs w:val="24"/>
        </w:rPr>
        <w:lastRenderedPageBreak/>
        <w:t>Table S-2.  Math 117 predicted success probabilities with respect to pre-test and ACT scores.</w:t>
      </w:r>
    </w:p>
    <w:p w:rsidR="008639BF" w:rsidRPr="000A6DD0" w:rsidRDefault="008639BF" w:rsidP="008639BF">
      <w:pPr>
        <w:rPr>
          <w:sz w:val="24"/>
          <w:szCs w:val="24"/>
        </w:rPr>
      </w:pPr>
      <w:r w:rsidRPr="000A6DD0">
        <w:rPr>
          <w:noProof/>
          <w:sz w:val="24"/>
          <w:szCs w:val="24"/>
        </w:rPr>
        <w:drawing>
          <wp:inline distT="0" distB="0" distL="0" distR="0" wp14:anchorId="61CF975D" wp14:editId="73EEB40E">
            <wp:extent cx="5943600" cy="4709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795"/>
                    </a:xfrm>
                    <a:prstGeom prst="rect">
                      <a:avLst/>
                    </a:prstGeom>
                    <a:noFill/>
                    <a:ln>
                      <a:noFill/>
                    </a:ln>
                  </pic:spPr>
                </pic:pic>
              </a:graphicData>
            </a:graphic>
          </wp:inline>
        </w:drawing>
      </w:r>
    </w:p>
    <w:p w:rsidR="008639BF" w:rsidRPr="000A6DD0" w:rsidRDefault="008639BF" w:rsidP="008639BF">
      <w:pPr>
        <w:rPr>
          <w:sz w:val="24"/>
          <w:szCs w:val="24"/>
        </w:rPr>
      </w:pPr>
    </w:p>
    <w:p w:rsidR="008639BF" w:rsidRPr="000A6DD0" w:rsidRDefault="008639BF" w:rsidP="008639BF">
      <w:pPr>
        <w:rPr>
          <w:sz w:val="24"/>
          <w:szCs w:val="24"/>
        </w:rPr>
      </w:pPr>
      <w:r w:rsidRPr="000A6DD0">
        <w:rPr>
          <w:noProof/>
          <w:sz w:val="24"/>
          <w:szCs w:val="24"/>
        </w:rPr>
        <w:lastRenderedPageBreak/>
        <w:drawing>
          <wp:inline distT="0" distB="0" distL="0" distR="0" wp14:anchorId="277E8528" wp14:editId="3BC723FA">
            <wp:extent cx="5486400" cy="73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bookmarkStart w:id="1" w:name="_Hlk529535809"/>
    </w:p>
    <w:p w:rsidR="008639BF" w:rsidRPr="000A6DD0" w:rsidRDefault="008639BF" w:rsidP="008639BF">
      <w:pPr>
        <w:rPr>
          <w:sz w:val="24"/>
          <w:szCs w:val="24"/>
        </w:rPr>
      </w:pPr>
      <w:r w:rsidRPr="000A6DD0">
        <w:rPr>
          <w:sz w:val="24"/>
          <w:szCs w:val="24"/>
        </w:rPr>
        <w:t xml:space="preserve">Table S-3.  </w:t>
      </w:r>
      <w:bookmarkStart w:id="2" w:name="_Hlk529527939"/>
      <w:r w:rsidRPr="000A6DD0">
        <w:rPr>
          <w:sz w:val="24"/>
          <w:szCs w:val="24"/>
        </w:rPr>
        <w:t>Math 120 predicted success probabilities with respect to pre-test and MSAT scores.</w:t>
      </w:r>
      <w:bookmarkEnd w:id="2"/>
    </w:p>
    <w:bookmarkEnd w:id="1"/>
    <w:p w:rsidR="008639BF" w:rsidRPr="000A6DD0" w:rsidRDefault="008639BF" w:rsidP="008639BF">
      <w:pPr>
        <w:rPr>
          <w:sz w:val="24"/>
          <w:szCs w:val="24"/>
        </w:rPr>
      </w:pPr>
      <w:r w:rsidRPr="000A6DD0">
        <w:rPr>
          <w:noProof/>
          <w:sz w:val="24"/>
          <w:szCs w:val="24"/>
        </w:rPr>
        <w:drawing>
          <wp:inline distT="0" distB="0" distL="0" distR="0" wp14:anchorId="61BBFC7E" wp14:editId="03D26357">
            <wp:extent cx="5943600" cy="452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rsidR="008639BF" w:rsidRPr="000A6DD0" w:rsidRDefault="008639BF" w:rsidP="008639BF">
      <w:pPr>
        <w:rPr>
          <w:sz w:val="24"/>
          <w:szCs w:val="24"/>
        </w:rPr>
      </w:pPr>
      <w:r w:rsidRPr="000A6DD0">
        <w:rPr>
          <w:noProof/>
          <w:sz w:val="24"/>
          <w:szCs w:val="24"/>
        </w:rPr>
        <w:lastRenderedPageBreak/>
        <w:drawing>
          <wp:inline distT="0" distB="0" distL="0" distR="0" wp14:anchorId="3939B3DB" wp14:editId="75B5BBB0">
            <wp:extent cx="548640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r w:rsidRPr="000A6DD0">
        <w:rPr>
          <w:sz w:val="24"/>
          <w:szCs w:val="24"/>
        </w:rPr>
        <w:br w:type="page"/>
      </w:r>
    </w:p>
    <w:p w:rsidR="008639BF" w:rsidRPr="000A6DD0" w:rsidRDefault="008639BF" w:rsidP="008639BF">
      <w:pPr>
        <w:rPr>
          <w:sz w:val="24"/>
          <w:szCs w:val="24"/>
        </w:rPr>
      </w:pPr>
      <w:r w:rsidRPr="000A6DD0">
        <w:rPr>
          <w:sz w:val="24"/>
          <w:szCs w:val="24"/>
        </w:rPr>
        <w:lastRenderedPageBreak/>
        <w:t>Table S-4.  Math 120 predicted success probabilities with respect to pre-test and ACT scores.</w:t>
      </w:r>
    </w:p>
    <w:p w:rsidR="008639BF" w:rsidRPr="000A6DD0" w:rsidRDefault="008639BF" w:rsidP="008639BF">
      <w:pPr>
        <w:rPr>
          <w:sz w:val="24"/>
          <w:szCs w:val="24"/>
        </w:rPr>
      </w:pPr>
      <w:r w:rsidRPr="000A6DD0">
        <w:rPr>
          <w:noProof/>
          <w:sz w:val="24"/>
          <w:szCs w:val="24"/>
        </w:rPr>
        <w:drawing>
          <wp:inline distT="0" distB="0" distL="0" distR="0" wp14:anchorId="57EE34B0" wp14:editId="6868378D">
            <wp:extent cx="5943600" cy="4716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6145"/>
                    </a:xfrm>
                    <a:prstGeom prst="rect">
                      <a:avLst/>
                    </a:prstGeom>
                    <a:noFill/>
                    <a:ln>
                      <a:noFill/>
                    </a:ln>
                  </pic:spPr>
                </pic:pic>
              </a:graphicData>
            </a:graphic>
          </wp:inline>
        </w:drawing>
      </w:r>
    </w:p>
    <w:p w:rsidR="008639BF" w:rsidRPr="000A6DD0" w:rsidRDefault="008639BF" w:rsidP="008639BF">
      <w:pPr>
        <w:rPr>
          <w:sz w:val="24"/>
          <w:szCs w:val="24"/>
        </w:rPr>
      </w:pPr>
      <w:r w:rsidRPr="000A6DD0">
        <w:rPr>
          <w:noProof/>
          <w:sz w:val="24"/>
          <w:szCs w:val="24"/>
        </w:rPr>
        <w:lastRenderedPageBreak/>
        <w:drawing>
          <wp:inline distT="0" distB="0" distL="0" distR="0" wp14:anchorId="0128007B" wp14:editId="76A72381">
            <wp:extent cx="5486400"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rsidR="000A6DD0" w:rsidRDefault="000A6DD0">
      <w:pPr>
        <w:rPr>
          <w:b/>
          <w:sz w:val="24"/>
          <w:szCs w:val="24"/>
        </w:rPr>
      </w:pPr>
      <w:r>
        <w:rPr>
          <w:b/>
          <w:sz w:val="24"/>
          <w:szCs w:val="24"/>
        </w:rPr>
        <w:br w:type="page"/>
      </w:r>
    </w:p>
    <w:p w:rsidR="008639BF" w:rsidRPr="000A6DD0" w:rsidRDefault="008639BF" w:rsidP="008639BF">
      <w:pPr>
        <w:rPr>
          <w:b/>
          <w:sz w:val="24"/>
          <w:szCs w:val="24"/>
        </w:rPr>
      </w:pPr>
      <w:r w:rsidRPr="000A6DD0">
        <w:rPr>
          <w:b/>
          <w:sz w:val="24"/>
          <w:szCs w:val="24"/>
        </w:rPr>
        <w:lastRenderedPageBreak/>
        <w:t>Methods</w:t>
      </w:r>
    </w:p>
    <w:p w:rsidR="008639BF" w:rsidRPr="000A6DD0" w:rsidRDefault="008639BF" w:rsidP="008639BF">
      <w:pPr>
        <w:rPr>
          <w:sz w:val="24"/>
          <w:szCs w:val="24"/>
        </w:rPr>
      </w:pPr>
      <w:r w:rsidRPr="000A6DD0">
        <w:rPr>
          <w:sz w:val="24"/>
          <w:szCs w:val="24"/>
        </w:rPr>
        <w:t>The objectives were to 1) examine success rates (probability of success) for Math 112, 115 and 120 with respect to recommended placement and 2) relate success rate to placement test scores, high school grade point average (HSGPA), and SAT/ACT scores to determine if placement tests are required to improve placement.</w:t>
      </w:r>
    </w:p>
    <w:p w:rsidR="008639BF" w:rsidRPr="000A6DD0" w:rsidRDefault="008639BF" w:rsidP="008639BF">
      <w:pPr>
        <w:rPr>
          <w:sz w:val="24"/>
          <w:szCs w:val="24"/>
        </w:rPr>
      </w:pPr>
      <w:r w:rsidRPr="000A6DD0">
        <w:rPr>
          <w:sz w:val="24"/>
          <w:szCs w:val="24"/>
        </w:rPr>
        <w:t>Only the first-time grade for each student was selected for Math 112, 115 and 120 to avoid cases where the course was not the first in the series taken or the student repeated a course.  A grade of A, B, or C was considered a “Success”.  The three categories of recommended course placement where 1) taking the recommended course (Yes), 2) not taking the recommended course and taking a higher-level course (No), and 3) not taking the recommended course but taking a lower-level course (Lower).</w:t>
      </w:r>
    </w:p>
    <w:p w:rsidR="008639BF" w:rsidRPr="000A6DD0" w:rsidRDefault="008639BF" w:rsidP="008639BF">
      <w:pPr>
        <w:rPr>
          <w:sz w:val="24"/>
          <w:szCs w:val="24"/>
        </w:rPr>
      </w:pPr>
      <w:r w:rsidRPr="000A6DD0">
        <w:rPr>
          <w:sz w:val="24"/>
          <w:szCs w:val="24"/>
        </w:rPr>
        <w:t>A generalized linear model (SAS PROC GLIMMIX) was used to relate the logit of success probability to course taken, course recommendation category, placement test scores, HSGPA, and ACT/MSAT scores.  Clustering within class sections was addressed by treating class sections as a random effect.  Fixed effects included classification variables of course taken and recommendation category.  Covariates tested with categorical effects were total pre-test score, the ACT score or math SAT score, and high school grade point average (HSGPA).  Orthogonality of standardized test scores was maintained by using only the math SAT score when a student had both ACT and SAT scores.  Models were compared in terms of log-likelihood, conditional likelihood, and ROC AUC scores.  The ROC AUC (area under the curve) of 1 would be perfect agreement in a frequency table, 0.5 would indicate an uninformative classifier.  Values close to 0.8 or higher are usually considered acceptable rates but this is a subjective decision.</w:t>
      </w:r>
    </w:p>
    <w:p w:rsidR="008639BF" w:rsidRPr="000A6DD0" w:rsidRDefault="008639BF" w:rsidP="008639BF">
      <w:pPr>
        <w:rPr>
          <w:rFonts w:eastAsiaTheme="minorEastAsia"/>
          <w:sz w:val="24"/>
          <w:szCs w:val="24"/>
        </w:rPr>
      </w:pPr>
      <w:r w:rsidRPr="000A6DD0">
        <w:rPr>
          <w:sz w:val="24"/>
          <w:szCs w:val="24"/>
        </w:rPr>
        <w:t xml:space="preserve"> The response variable of interest is the number of successes (students passing) expressed as the probability of success,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ijk</m:t>
                </m:r>
              </m:sub>
            </m:sSub>
          </m:den>
        </m:f>
      </m:oMath>
      <w:r w:rsidRPr="000A6DD0">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ijk</m:t>
            </m:r>
          </m:sub>
        </m:sSub>
        <m:r>
          <w:rPr>
            <w:rFonts w:ascii="Cambria Math" w:eastAsiaTheme="minorEastAsia" w:hAnsi="Cambria Math"/>
            <w:sz w:val="24"/>
            <w:szCs w:val="24"/>
          </w:rPr>
          <m:t xml:space="preserve">=number of successes and,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ijk</m:t>
            </m:r>
          </m:sub>
        </m:sSub>
        <m:r>
          <w:rPr>
            <w:rFonts w:ascii="Cambria Math" w:eastAsiaTheme="minorEastAsia" w:hAnsi="Cambria Math"/>
            <w:sz w:val="24"/>
            <w:szCs w:val="24"/>
          </w:rPr>
          <m:t>=number of students in the ijk category.</m:t>
        </m:r>
      </m:oMath>
      <w:r w:rsidRPr="000A6DD0">
        <w:rPr>
          <w:rFonts w:eastAsiaTheme="minorEastAsia"/>
          <w:sz w:val="24"/>
          <w:szCs w:val="24"/>
        </w:rPr>
        <w:t xml:space="preserve">  The distribution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ijk</m:t>
            </m:r>
          </m:sub>
        </m:sSub>
        <m:r>
          <w:rPr>
            <w:rFonts w:ascii="Cambria Math" w:eastAsiaTheme="minorEastAsia" w:hAnsi="Cambria Math"/>
            <w:sz w:val="24"/>
            <w:szCs w:val="24"/>
          </w:rPr>
          <m:t xml:space="preserve"> is binomial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ijk</m:t>
                </m:r>
              </m:sub>
            </m:sSub>
          </m:e>
        </m:d>
        <m:r>
          <w:rPr>
            <w:rFonts w:ascii="Cambria Math" w:eastAsiaTheme="minorEastAsia" w:hAnsi="Cambria Math"/>
            <w:sz w:val="24"/>
            <w:szCs w:val="24"/>
          </w:rPr>
          <m:t xml:space="preserve"> where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ijk</m:t>
            </m:r>
          </m:sub>
        </m:sSub>
      </m:oMath>
      <w:r w:rsidRPr="000A6DD0">
        <w:rPr>
          <w:rFonts w:eastAsiaTheme="minorEastAsia"/>
          <w:sz w:val="24"/>
          <w:szCs w:val="24"/>
        </w:rPr>
        <w:t xml:space="preserve">  is the probability of success for each category.   A generalized linear model for this investigation is:</w:t>
      </w:r>
    </w:p>
    <w:p w:rsidR="008639BF" w:rsidRPr="000A6DD0" w:rsidRDefault="008639BF" w:rsidP="008639BF">
      <w:pPr>
        <w:rPr>
          <w:rFonts w:eastAsiaTheme="minorEastAsia"/>
          <w:sz w:val="24"/>
          <w:szCs w:val="24"/>
        </w:rPr>
      </w:pPr>
      <m:oMath>
        <m:r>
          <w:rPr>
            <w:rFonts w:ascii="Cambria Math" w:eastAsiaTheme="minorEastAsia" w:hAnsi="Cambria Math"/>
            <w:sz w:val="24"/>
            <w:szCs w:val="24"/>
          </w:rPr>
          <m:t>ln</m:t>
        </m:r>
        <m:d>
          <m:dPr>
            <m:ctrlPr>
              <w:rPr>
                <w:rFonts w:ascii="Cambria Math" w:eastAsiaTheme="minorEastAsia" w:hAnsi="Cambria Math"/>
                <w:i/>
                <w:sz w:val="24"/>
                <w:szCs w:val="24"/>
              </w:rPr>
            </m:ctrlPr>
          </m:dPr>
          <m:e>
            <m:f>
              <m:fPr>
                <m:type m:val="lin"/>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ijk</m:t>
                    </m:r>
                  </m:sub>
                </m:sSub>
              </m:num>
              <m:den>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ijk</m:t>
                        </m:r>
                      </m:sub>
                    </m:sSub>
                  </m:e>
                </m:d>
              </m:den>
            </m:f>
          </m:e>
        </m:d>
        <m:r>
          <w:rPr>
            <w:rFonts w:ascii="Cambria Math" w:eastAsiaTheme="minorEastAsia" w:hAnsi="Cambria Math"/>
            <w:sz w:val="24"/>
            <w:szCs w:val="24"/>
          </w:rPr>
          <m:t>=µ+</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cr</m:t>
            </m:r>
          </m:e>
          <m:sub>
            <m:r>
              <w:rPr>
                <w:rFonts w:ascii="Cambria Math" w:eastAsiaTheme="minorEastAsia" w:hAnsi="Cambria Math"/>
                <w:sz w:val="24"/>
                <w:szCs w:val="24"/>
              </w:rPr>
              <m:t>jk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(αcr)</m:t>
            </m:r>
          </m:e>
          <m:sub>
            <m:r>
              <w:rPr>
                <w:rFonts w:ascii="Cambria Math" w:eastAsiaTheme="minorEastAsia" w:hAnsi="Cambria Math"/>
                <w:sz w:val="24"/>
                <w:szCs w:val="24"/>
              </w:rPr>
              <m:t>ijk</m:t>
            </m:r>
          </m:sub>
        </m:sSub>
      </m:oMath>
      <w:r w:rsidRPr="000A6DD0">
        <w:rPr>
          <w:rFonts w:eastAsiaTheme="minorEastAsia"/>
          <w:sz w:val="24"/>
          <w:szCs w:val="24"/>
        </w:rPr>
        <w:t xml:space="preserve"> </w:t>
      </w:r>
      <w:r w:rsidRPr="000A6DD0">
        <w:rPr>
          <w:rFonts w:eastAsiaTheme="minorEastAsia"/>
          <w:sz w:val="24"/>
          <w:szCs w:val="24"/>
        </w:rPr>
        <w:tab/>
      </w:r>
      <w:r w:rsidRPr="000A6DD0">
        <w:rPr>
          <w:rFonts w:eastAsiaTheme="minorEastAsia"/>
          <w:sz w:val="24"/>
          <w:szCs w:val="24"/>
        </w:rPr>
        <w:tab/>
      </w:r>
      <w:r w:rsidRPr="000A6DD0">
        <w:rPr>
          <w:rFonts w:eastAsiaTheme="minorEastAsia"/>
          <w:sz w:val="24"/>
          <w:szCs w:val="24"/>
        </w:rPr>
        <w:tab/>
      </w:r>
      <w:r w:rsidRPr="000A6DD0">
        <w:rPr>
          <w:rFonts w:eastAsiaTheme="minorEastAsia"/>
          <w:sz w:val="24"/>
          <w:szCs w:val="24"/>
        </w:rPr>
        <w:tab/>
      </w:r>
      <w:r w:rsidRPr="000A6DD0">
        <w:rPr>
          <w:rFonts w:eastAsiaTheme="minorEastAsia"/>
          <w:sz w:val="24"/>
          <w:szCs w:val="24"/>
        </w:rPr>
        <w:tab/>
        <w:t>(1)</w:t>
      </w:r>
    </w:p>
    <w:p w:rsidR="008639BF" w:rsidRPr="000A6DD0" w:rsidRDefault="008639BF" w:rsidP="008639BF">
      <w:pPr>
        <w:rPr>
          <w:rFonts w:eastAsiaTheme="minorEastAsia"/>
          <w:sz w:val="24"/>
          <w:szCs w:val="24"/>
        </w:rPr>
      </w:pPr>
      <w:r w:rsidRPr="000A6DD0">
        <w:rPr>
          <w:rFonts w:eastAsiaTheme="minorEastAsia"/>
          <w:sz w:val="24"/>
          <w:szCs w:val="24"/>
        </w:rPr>
        <w:t xml:space="preserve">where </w:t>
      </w:r>
      <w:r w:rsidRPr="000A6DD0">
        <w:rPr>
          <w:rFonts w:eastAsiaTheme="minorEastAsia" w:cstheme="minorHAnsi"/>
          <w:sz w:val="24"/>
          <w:szCs w:val="24"/>
        </w:rPr>
        <w:t>µ</w:t>
      </w:r>
      <w:r w:rsidRPr="000A6DD0">
        <w:rPr>
          <w:rFonts w:eastAsiaTheme="minorEastAsia"/>
          <w:sz w:val="24"/>
          <w:szCs w:val="24"/>
        </w:rPr>
        <w:t xml:space="preserve"> is the intercept, </w:t>
      </w:r>
      <w:r w:rsidRPr="000A6DD0">
        <w:rPr>
          <w:rFonts w:eastAsiaTheme="minorEastAsia" w:cstheme="minorHAnsi"/>
          <w:sz w:val="24"/>
          <w:szCs w:val="24"/>
        </w:rPr>
        <w:t>α</w:t>
      </w:r>
      <w:proofErr w:type="spellStart"/>
      <w:r w:rsidRPr="000A6DD0">
        <w:rPr>
          <w:rFonts w:eastAsiaTheme="minorEastAsia"/>
          <w:sz w:val="24"/>
          <w:szCs w:val="24"/>
          <w:vertAlign w:val="subscript"/>
        </w:rPr>
        <w:t>i</w:t>
      </w:r>
      <w:proofErr w:type="spellEnd"/>
      <w:r w:rsidRPr="000A6DD0">
        <w:rPr>
          <w:rFonts w:eastAsiaTheme="minorEastAsia"/>
          <w:sz w:val="24"/>
          <w:szCs w:val="24"/>
        </w:rPr>
        <w:t xml:space="preserve"> is the random effect of the class (section of a math course), </w:t>
      </w:r>
      <w:proofErr w:type="spellStart"/>
      <w:r w:rsidRPr="000A6DD0">
        <w:rPr>
          <w:rFonts w:eastAsiaTheme="minorEastAsia"/>
          <w:sz w:val="24"/>
          <w:szCs w:val="24"/>
        </w:rPr>
        <w:t>c</w:t>
      </w:r>
      <w:r w:rsidRPr="000A6DD0">
        <w:rPr>
          <w:rFonts w:eastAsiaTheme="minorEastAsia"/>
          <w:sz w:val="24"/>
          <w:szCs w:val="24"/>
          <w:vertAlign w:val="subscript"/>
        </w:rPr>
        <w:t>j</w:t>
      </w:r>
      <w:proofErr w:type="spellEnd"/>
      <w:r w:rsidRPr="000A6DD0">
        <w:rPr>
          <w:rFonts w:eastAsiaTheme="minorEastAsia"/>
          <w:sz w:val="24"/>
          <w:szCs w:val="24"/>
        </w:rPr>
        <w:t xml:space="preserve"> is the fixed effect of math course taken, </w:t>
      </w:r>
      <w:proofErr w:type="spellStart"/>
      <w:r w:rsidRPr="000A6DD0">
        <w:rPr>
          <w:rFonts w:eastAsiaTheme="minorEastAsia"/>
          <w:sz w:val="24"/>
          <w:szCs w:val="24"/>
        </w:rPr>
        <w:t>r</w:t>
      </w:r>
      <w:r w:rsidRPr="000A6DD0">
        <w:rPr>
          <w:rFonts w:eastAsiaTheme="minorEastAsia"/>
          <w:sz w:val="24"/>
          <w:szCs w:val="24"/>
          <w:vertAlign w:val="subscript"/>
        </w:rPr>
        <w:t>k</w:t>
      </w:r>
      <w:proofErr w:type="spellEnd"/>
      <w:r w:rsidRPr="000A6DD0">
        <w:rPr>
          <w:rFonts w:eastAsiaTheme="minorEastAsia"/>
          <w:sz w:val="24"/>
          <w:szCs w:val="24"/>
        </w:rPr>
        <w:t xml:space="preserve"> is the fixed effect of the recommendation classification (Yes, No, Lower), </w:t>
      </w:r>
      <w:proofErr w:type="spellStart"/>
      <w:r w:rsidRPr="000A6DD0">
        <w:rPr>
          <w:rFonts w:eastAsiaTheme="minorEastAsia"/>
          <w:sz w:val="24"/>
          <w:szCs w:val="24"/>
        </w:rPr>
        <w:t>cr</w:t>
      </w:r>
      <w:r w:rsidRPr="000A6DD0">
        <w:rPr>
          <w:rFonts w:eastAsiaTheme="minorEastAsia"/>
          <w:sz w:val="24"/>
          <w:szCs w:val="24"/>
          <w:vertAlign w:val="subscript"/>
        </w:rPr>
        <w:t>jk</w:t>
      </w:r>
      <w:proofErr w:type="spellEnd"/>
      <w:r w:rsidRPr="000A6DD0">
        <w:rPr>
          <w:rFonts w:eastAsiaTheme="minorEastAsia"/>
          <w:sz w:val="24"/>
          <w:szCs w:val="24"/>
        </w:rPr>
        <w:t xml:space="preserve"> is the course and recommendation interaction, and (</w:t>
      </w:r>
      <w:r w:rsidRPr="000A6DD0">
        <w:rPr>
          <w:rFonts w:eastAsiaTheme="minorEastAsia" w:cstheme="minorHAnsi"/>
          <w:sz w:val="24"/>
          <w:szCs w:val="24"/>
        </w:rPr>
        <w:t>α</w:t>
      </w:r>
      <w:proofErr w:type="spellStart"/>
      <w:r w:rsidRPr="000A6DD0">
        <w:rPr>
          <w:rFonts w:eastAsiaTheme="minorEastAsia"/>
          <w:sz w:val="24"/>
          <w:szCs w:val="24"/>
        </w:rPr>
        <w:t>cr</w:t>
      </w:r>
      <w:proofErr w:type="spellEnd"/>
      <w:r w:rsidRPr="000A6DD0">
        <w:rPr>
          <w:rFonts w:eastAsiaTheme="minorEastAsia"/>
          <w:sz w:val="24"/>
          <w:szCs w:val="24"/>
        </w:rPr>
        <w:t>)</w:t>
      </w:r>
      <w:proofErr w:type="spellStart"/>
      <w:r w:rsidRPr="000A6DD0">
        <w:rPr>
          <w:rFonts w:eastAsiaTheme="minorEastAsia"/>
          <w:sz w:val="24"/>
          <w:szCs w:val="24"/>
          <w:vertAlign w:val="subscript"/>
        </w:rPr>
        <w:t>ijk</w:t>
      </w:r>
      <w:proofErr w:type="spellEnd"/>
      <w:r w:rsidRPr="000A6DD0">
        <w:rPr>
          <w:rFonts w:eastAsiaTheme="minorEastAsia"/>
          <w:sz w:val="24"/>
          <w:szCs w:val="24"/>
        </w:rPr>
        <w:t xml:space="preserve"> is the random effect interaction of class section, course, and recommendation.  The vector of random class section effects is distributed </w:t>
      </w:r>
      <w:bookmarkStart w:id="3" w:name="_Hlk528659958"/>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I</m:t>
            </m:r>
          </m:e>
        </m:d>
      </m:oMath>
      <w:bookmarkEnd w:id="3"/>
      <w:r w:rsidRPr="000A6DD0">
        <w:rPr>
          <w:rFonts w:eastAsiaTheme="minorEastAsia"/>
          <w:sz w:val="24"/>
          <w:szCs w:val="24"/>
        </w:rPr>
        <w:t xml:space="preserve"> and the vector of random class, course, and recommendation interaction is distributed </w:t>
      </w:r>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ijk</m:t>
                </m:r>
              </m:sub>
              <m:sup>
                <m:r>
                  <w:rPr>
                    <w:rFonts w:ascii="Cambria Math" w:eastAsiaTheme="minorEastAsia" w:hAnsi="Cambria Math"/>
                    <w:sz w:val="24"/>
                    <w:szCs w:val="24"/>
                  </w:rPr>
                  <m:t>2</m:t>
                </m:r>
              </m:sup>
            </m:sSubSup>
            <m:r>
              <w:rPr>
                <w:rFonts w:ascii="Cambria Math" w:eastAsiaTheme="minorEastAsia" w:hAnsi="Cambria Math"/>
                <w:sz w:val="24"/>
                <w:szCs w:val="24"/>
              </w:rPr>
              <m:t>I</m:t>
            </m:r>
          </m:e>
        </m:d>
      </m:oMath>
      <w:r w:rsidRPr="000A6DD0">
        <w:rPr>
          <w:rFonts w:eastAsiaTheme="minorEastAsia"/>
          <w:sz w:val="24"/>
          <w:szCs w:val="24"/>
        </w:rPr>
        <w:t>.  This model is modified by replacing the course recomme</w:t>
      </w:r>
      <w:proofErr w:type="spellStart"/>
      <w:r w:rsidRPr="000A6DD0">
        <w:rPr>
          <w:rFonts w:eastAsiaTheme="minorEastAsia"/>
          <w:sz w:val="24"/>
          <w:szCs w:val="24"/>
        </w:rPr>
        <w:t>ndation</w:t>
      </w:r>
      <w:proofErr w:type="spellEnd"/>
      <w:r w:rsidRPr="000A6DD0">
        <w:rPr>
          <w:rFonts w:eastAsiaTheme="minorEastAsia"/>
          <w:sz w:val="24"/>
          <w:szCs w:val="24"/>
        </w:rPr>
        <w:t xml:space="preserve"> effect with covariates of pre-test scores, ACT/MSAT scores, and HSGPA.  Further, the one observation in the “Lower” recommendation class for math course </w:t>
      </w:r>
      <w:r w:rsidRPr="000A6DD0">
        <w:rPr>
          <w:rFonts w:eastAsiaTheme="minorEastAsia"/>
          <w:sz w:val="24"/>
          <w:szCs w:val="24"/>
        </w:rPr>
        <w:lastRenderedPageBreak/>
        <w:t>112 was excluded for the categorical model because a sample size of 1 in that class is uninformative.</w:t>
      </w:r>
    </w:p>
    <w:p w:rsidR="008639BF" w:rsidRPr="000A6DD0" w:rsidRDefault="008639BF" w:rsidP="008639BF">
      <w:pPr>
        <w:rPr>
          <w:rFonts w:eastAsiaTheme="minorEastAsia"/>
          <w:sz w:val="24"/>
          <w:szCs w:val="24"/>
        </w:rPr>
      </w:pPr>
      <w:r w:rsidRPr="000A6DD0">
        <w:rPr>
          <w:rFonts w:eastAsiaTheme="minorEastAsia"/>
          <w:sz w:val="24"/>
          <w:szCs w:val="24"/>
        </w:rPr>
        <w:t xml:space="preserve">Hypothesis tests were partitioned using model (1) to account for missing categories.  The dataset contains observations for Math 115 and Math 120 with Yes and No recommendation categories.  These cells form a crossed classification that allow the following means comparisons; 1) Comparison of 115 and 120 success rates averaged over Yes &amp; No categories, 2) Comparison of Yes and No recommendation success rates averaged over 115 and 120, and 3) the interaction of these means.  The fourth comparison possible was that between course 115 “Lower versus “Yes” success rates. </w:t>
      </w:r>
    </w:p>
    <w:p w:rsidR="008639BF" w:rsidRPr="000A6DD0" w:rsidRDefault="008639BF" w:rsidP="008639BF">
      <w:pPr>
        <w:rPr>
          <w:rFonts w:eastAsiaTheme="minorEastAsia"/>
          <w:sz w:val="24"/>
          <w:szCs w:val="24"/>
        </w:rPr>
      </w:pPr>
      <w:r w:rsidRPr="000A6DD0">
        <w:rPr>
          <w:rFonts w:eastAsiaTheme="minorEastAsia"/>
          <w:sz w:val="24"/>
          <w:szCs w:val="24"/>
        </w:rPr>
        <w:t xml:space="preserve">Finally, model (1) was fit separately by course (c-term dropped), with categories or categories replaced with test scores, to obtain the best course-based estimates.  This was expanded to include Math 117 and 209.  A categorical analysis using the last course taken (115, 117, 120, or None) was performed for Math 209.  </w:t>
      </w:r>
    </w:p>
    <w:p w:rsidR="008639BF" w:rsidRPr="000A6DD0" w:rsidRDefault="008639BF" w:rsidP="008639BF">
      <w:pPr>
        <w:rPr>
          <w:b/>
          <w:sz w:val="24"/>
          <w:szCs w:val="24"/>
        </w:rPr>
      </w:pPr>
      <w:r w:rsidRPr="000A6DD0">
        <w:rPr>
          <w:b/>
          <w:sz w:val="24"/>
          <w:szCs w:val="24"/>
        </w:rPr>
        <w:t>Categorical Analysis Results</w:t>
      </w:r>
    </w:p>
    <w:p w:rsidR="008639BF" w:rsidRPr="000A6DD0" w:rsidRDefault="008639BF" w:rsidP="008639BF">
      <w:pPr>
        <w:rPr>
          <w:sz w:val="24"/>
          <w:szCs w:val="24"/>
        </w:rPr>
      </w:pPr>
      <w:r w:rsidRPr="000A6DD0">
        <w:rPr>
          <w:sz w:val="24"/>
          <w:szCs w:val="24"/>
        </w:rPr>
        <w:t xml:space="preserve">Students had the options of taking the recommended course (Yes), taking a course more advanced than the recommendation (No), or taking a lower level course than recommended (Lower).  The sample size with respect to recommendation and course taken are listed in Table 1 and the raw success rates by recommendation and course taken are summarized in Table 2.  The raw scores do not account for the clustering by class.  </w:t>
      </w:r>
    </w:p>
    <w:p w:rsidR="008639BF" w:rsidRPr="000A6DD0" w:rsidRDefault="008639BF" w:rsidP="008639BF">
      <w:pPr>
        <w:rPr>
          <w:sz w:val="24"/>
          <w:szCs w:val="24"/>
        </w:rPr>
      </w:pPr>
      <w:r w:rsidRPr="000A6DD0">
        <w:rPr>
          <w:sz w:val="24"/>
          <w:szCs w:val="24"/>
        </w:rPr>
        <w:t>Predicted probabilities of success using the fitted categorical model (1) with approximate standard errors are listed in Table 3.  In terms of hypothesis tests, average success rates for 115 and 120 of 0.66 and 0.65, respectively, were not significantly different (p=0.967), average success rates for Yes and No (for 115 &amp; 120) of 0.71 and 0.60, respectively, were not significantly different (p= 0.443), and there was a significant interaction of the recommendation and course effect (p=0.038).  This interaction was the result of a higher success rate for the “No” than “Yes” category for 115 and a higher success rate for the “Yes” than “No” category for 120 (Table 3).  The conclusion is that the recommendation is of value for Math 120 but that students that choose to take 115 against recommendation are motivated or have higher ability than reflected in the pre-test scores.  Students taking 115 when 120 was recommended had a significantly higher success rate (p= 0.018) of 0.82 compared to 0.57 for students for which 115 was recommended.</w:t>
      </w:r>
    </w:p>
    <w:p w:rsidR="008639BF" w:rsidRPr="000A6DD0" w:rsidRDefault="008639BF" w:rsidP="008639BF">
      <w:pPr>
        <w:rPr>
          <w:b/>
          <w:sz w:val="24"/>
          <w:szCs w:val="24"/>
        </w:rPr>
      </w:pPr>
      <w:r w:rsidRPr="000A6DD0">
        <w:rPr>
          <w:b/>
          <w:sz w:val="24"/>
          <w:szCs w:val="24"/>
        </w:rPr>
        <w:t>Relating Test Scores to Success</w:t>
      </w:r>
    </w:p>
    <w:p w:rsidR="008639BF" w:rsidRPr="000A6DD0" w:rsidRDefault="008639BF" w:rsidP="008639BF">
      <w:pPr>
        <w:rPr>
          <w:sz w:val="24"/>
          <w:szCs w:val="24"/>
        </w:rPr>
      </w:pPr>
      <w:r w:rsidRPr="000A6DD0">
        <w:rPr>
          <w:b/>
          <w:sz w:val="24"/>
          <w:szCs w:val="24"/>
        </w:rPr>
        <w:t>Total pre-test score</w:t>
      </w:r>
      <w:r w:rsidRPr="000A6DD0">
        <w:rPr>
          <w:sz w:val="24"/>
          <w:szCs w:val="24"/>
        </w:rPr>
        <w:t xml:space="preserve">: Probability of getting a C grade or better was related to pre-test score by replacing the recommendation category in Model (1) with actual pre-test score.  Initial models with pre-test score found that separating the pre-calc score from the total score was not significant (p=0.527) and there were no significant interactions between scores and course taken (p=0.216).  The course effect was not significant (p=0.606) but was included in the model </w:t>
      </w:r>
      <w:r w:rsidRPr="000A6DD0">
        <w:rPr>
          <w:sz w:val="24"/>
          <w:szCs w:val="24"/>
        </w:rPr>
        <w:lastRenderedPageBreak/>
        <w:t>because it is a design variable.  Model fit statistics are listed in Table 4.  The relationship between success averages, course taken, and pre-test scores are shown in Figure 1.  Model parameter estimates are listed in Table 5.</w:t>
      </w:r>
    </w:p>
    <w:p w:rsidR="008639BF" w:rsidRPr="000A6DD0" w:rsidRDefault="008639BF" w:rsidP="008639BF">
      <w:pPr>
        <w:rPr>
          <w:sz w:val="24"/>
          <w:szCs w:val="24"/>
        </w:rPr>
      </w:pPr>
      <w:r w:rsidRPr="000A6DD0">
        <w:rPr>
          <w:b/>
          <w:sz w:val="24"/>
          <w:szCs w:val="24"/>
        </w:rPr>
        <w:t xml:space="preserve">HSGPA:  </w:t>
      </w:r>
      <w:r w:rsidRPr="000A6DD0">
        <w:rPr>
          <w:sz w:val="24"/>
          <w:szCs w:val="24"/>
        </w:rPr>
        <w:t>The model was fit with HSGPA in place of pre-test score and with both HSGPA and pre-test score.  These HSGPA models were the best models in terms of log-</w:t>
      </w:r>
      <w:proofErr w:type="gramStart"/>
      <w:r w:rsidRPr="000A6DD0">
        <w:rPr>
          <w:sz w:val="24"/>
          <w:szCs w:val="24"/>
        </w:rPr>
        <w:t>likelihood  and</w:t>
      </w:r>
      <w:proofErr w:type="gramEnd"/>
      <w:r w:rsidRPr="000A6DD0">
        <w:rPr>
          <w:sz w:val="24"/>
          <w:szCs w:val="24"/>
        </w:rPr>
        <w:t xml:space="preserve"> ROC fit statistics (Table 4).  The pre-test score component was significant (p=0.002) and indicated that success increased with pre-test score even when HSGPA was included in the model.  The relationship between success averages, course taken, and HSGPA are shown in Figure 2.  </w:t>
      </w:r>
    </w:p>
    <w:p w:rsidR="008639BF" w:rsidRPr="000A6DD0" w:rsidRDefault="008639BF" w:rsidP="008639BF">
      <w:pPr>
        <w:rPr>
          <w:sz w:val="24"/>
          <w:szCs w:val="24"/>
        </w:rPr>
      </w:pPr>
      <w:r w:rsidRPr="000A6DD0">
        <w:rPr>
          <w:b/>
          <w:sz w:val="24"/>
          <w:szCs w:val="24"/>
        </w:rPr>
        <w:t>ACT/MSAT</w:t>
      </w:r>
      <w:r w:rsidRPr="000A6DD0">
        <w:rPr>
          <w:sz w:val="24"/>
          <w:szCs w:val="24"/>
        </w:rPr>
        <w:t xml:space="preserve">:  The model was fit with ACT and math SAT scores in place of pre-test score and with pre-test score included.  Fit statistics for these models were rather close to those for pre-test score alone (Table 4).  The pre-test score component was significant (p=0.003) when included in the ACT/MSAT model and indicated success increased with pre-test score.  The relationship between success averages, course taken, and MSAT or ACT scores are shown in Figures 3 and 4, respectively.  </w:t>
      </w:r>
    </w:p>
    <w:p w:rsidR="008639BF" w:rsidRPr="000A6DD0" w:rsidRDefault="008639BF" w:rsidP="008639BF">
      <w:pPr>
        <w:rPr>
          <w:b/>
          <w:sz w:val="24"/>
          <w:szCs w:val="24"/>
        </w:rPr>
      </w:pPr>
      <w:r w:rsidRPr="000A6DD0">
        <w:rPr>
          <w:b/>
          <w:sz w:val="24"/>
          <w:szCs w:val="24"/>
        </w:rPr>
        <w:t>Course-Level Analysis</w:t>
      </w:r>
    </w:p>
    <w:p w:rsidR="008639BF" w:rsidRPr="000A6DD0" w:rsidRDefault="008639BF" w:rsidP="008639BF">
      <w:pPr>
        <w:rPr>
          <w:sz w:val="24"/>
          <w:szCs w:val="24"/>
        </w:rPr>
      </w:pPr>
      <w:r w:rsidRPr="000A6DD0">
        <w:rPr>
          <w:sz w:val="24"/>
          <w:szCs w:val="24"/>
        </w:rPr>
        <w:t>The analysis was performed on a course by course basis to obtain the best estimates for each course.  Math 117 was included to determine if test scores were predictors of success.  Math 209 was examined with respect to last math course taken and to relate test scores to success when this was the first course taken.</w:t>
      </w:r>
    </w:p>
    <w:p w:rsidR="008639BF" w:rsidRPr="000A6DD0" w:rsidRDefault="008639BF" w:rsidP="008639BF">
      <w:pPr>
        <w:rPr>
          <w:sz w:val="24"/>
          <w:szCs w:val="24"/>
        </w:rPr>
      </w:pPr>
      <w:r w:rsidRPr="000A6DD0">
        <w:rPr>
          <w:b/>
          <w:sz w:val="24"/>
          <w:szCs w:val="24"/>
        </w:rPr>
        <w:t xml:space="preserve">Math 115 (Pre-calculus):  </w:t>
      </w:r>
      <w:r w:rsidRPr="000A6DD0">
        <w:rPr>
          <w:sz w:val="24"/>
          <w:szCs w:val="24"/>
        </w:rPr>
        <w:t xml:space="preserve">Success rates were significantly higher only for students taking 115 when a higher math course was recommended.  After accounting for ACT/MSAT scores, the pre-test score was not a significant predictor (Table 6).  This may be due to the retrospective design since students starting in this course are usually there because they score in the lower range of the pre-test.  </w:t>
      </w:r>
      <w:bookmarkStart w:id="4" w:name="_Hlk529525698"/>
      <w:r w:rsidRPr="000A6DD0">
        <w:rPr>
          <w:sz w:val="24"/>
          <w:szCs w:val="24"/>
        </w:rPr>
        <w:t xml:space="preserve">A 70% or higher chance of success is achieved by students that score 450 or higher on the MSAT and greater than 20 on the ACT.  </w:t>
      </w:r>
      <w:bookmarkEnd w:id="4"/>
    </w:p>
    <w:p w:rsidR="008639BF" w:rsidRPr="000A6DD0" w:rsidRDefault="008639BF" w:rsidP="008639BF">
      <w:pPr>
        <w:rPr>
          <w:sz w:val="24"/>
          <w:szCs w:val="24"/>
        </w:rPr>
      </w:pPr>
      <w:r w:rsidRPr="000A6DD0">
        <w:rPr>
          <w:b/>
          <w:sz w:val="24"/>
          <w:szCs w:val="24"/>
        </w:rPr>
        <w:t xml:space="preserve">Math 117 (Business calculus): </w:t>
      </w:r>
      <w:r w:rsidRPr="000A6DD0">
        <w:rPr>
          <w:sz w:val="24"/>
          <w:szCs w:val="24"/>
        </w:rPr>
        <w:t>Students recommended to take 120 (or 117) using pre-test scores had a higher success probability than those with a lower course level recommendation (0.79 vs. 0.45).  Pre-test score was significant after accounting for ACT or MSAT scores.  The use of a pre-test score threshold with consideration of discrepancies between this score and MSAT/ACT score may help placement of students.</w:t>
      </w:r>
    </w:p>
    <w:p w:rsidR="008639BF" w:rsidRPr="000A6DD0" w:rsidRDefault="008639BF" w:rsidP="008639BF">
      <w:pPr>
        <w:rPr>
          <w:sz w:val="24"/>
          <w:szCs w:val="24"/>
        </w:rPr>
      </w:pPr>
      <w:r w:rsidRPr="000A6DD0">
        <w:rPr>
          <w:b/>
          <w:sz w:val="24"/>
          <w:szCs w:val="24"/>
        </w:rPr>
        <w:t>Math 120 (Calculus):</w:t>
      </w:r>
      <w:r w:rsidRPr="000A6DD0">
        <w:rPr>
          <w:sz w:val="24"/>
          <w:szCs w:val="24"/>
        </w:rPr>
        <w:t xml:space="preserve"> Pre-test placement of students was effective with an average success rate of 0.81 for students recommended to this course (versus 0.45).  However, both standardized test scores and pre-test scores were significant predictors (Table 7).  </w:t>
      </w:r>
      <w:bookmarkStart w:id="5" w:name="_Hlk529536422"/>
      <w:r w:rsidRPr="000A6DD0">
        <w:rPr>
          <w:sz w:val="24"/>
          <w:szCs w:val="24"/>
        </w:rPr>
        <w:t>The use of a pre-test score threshold with consideration of discrepancies between this score and MSAT/ACT score may help placement of students.</w:t>
      </w:r>
    </w:p>
    <w:p w:rsidR="008639BF" w:rsidRPr="000A6DD0" w:rsidRDefault="008639BF" w:rsidP="008639BF">
      <w:pPr>
        <w:rPr>
          <w:sz w:val="24"/>
          <w:szCs w:val="24"/>
        </w:rPr>
      </w:pPr>
      <w:r w:rsidRPr="000A6DD0">
        <w:rPr>
          <w:b/>
          <w:sz w:val="24"/>
          <w:szCs w:val="24"/>
        </w:rPr>
        <w:t>Math 209 (Statistics)</w:t>
      </w:r>
      <w:r w:rsidRPr="000A6DD0">
        <w:rPr>
          <w:sz w:val="24"/>
          <w:szCs w:val="24"/>
        </w:rPr>
        <w:t xml:space="preserve">:  Analysis was performed in two ways.  The first was a categorical analysis that accounts for the last course taken.  The second was an analysis of success when this was </w:t>
      </w:r>
      <w:r w:rsidRPr="000A6DD0">
        <w:rPr>
          <w:sz w:val="24"/>
          <w:szCs w:val="24"/>
        </w:rPr>
        <w:lastRenderedPageBreak/>
        <w:t>taken as the first math course.  Last course taken categories were Math 115, Math 117, Math 120, and None.  Success rate for taking a math course before 209, after accounting for ACT/MSAT and pre-test scores, was significant only for those taking math 120 before 209 (0.88 for Math 120 vs. 0.67 for None, Table 9).  There were only 20 (out of 401) students that had taken 115 or 117 before 209.  These results are not very conclusive due to the small sample size.  The analysis of 209 taken as the first course found that pre-test score was significant but ACT/MSAT scores were not.  A final model was constructed without ACT/MSAT (Table 9).</w:t>
      </w:r>
    </w:p>
    <w:p w:rsidR="008639BF" w:rsidRPr="000A6DD0" w:rsidRDefault="008639BF" w:rsidP="008639BF">
      <w:pPr>
        <w:rPr>
          <w:sz w:val="24"/>
          <w:szCs w:val="24"/>
        </w:rPr>
      </w:pPr>
      <w:r w:rsidRPr="000A6DD0">
        <w:rPr>
          <w:sz w:val="24"/>
          <w:szCs w:val="24"/>
        </w:rPr>
        <w:t xml:space="preserve"> </w:t>
      </w:r>
    </w:p>
    <w:bookmarkEnd w:id="5"/>
    <w:p w:rsidR="008639BF" w:rsidRPr="000A6DD0" w:rsidRDefault="008639BF" w:rsidP="008639BF">
      <w:pPr>
        <w:rPr>
          <w:sz w:val="24"/>
          <w:szCs w:val="24"/>
        </w:rPr>
      </w:pPr>
      <w:r w:rsidRPr="000A6DD0">
        <w:rPr>
          <w:sz w:val="24"/>
          <w:szCs w:val="24"/>
        </w:rPr>
        <w:t>Table 1.  Distribution of observations with respect to course taken and course recommended.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581"/>
        <w:gridCol w:w="581"/>
        <w:gridCol w:w="581"/>
        <w:gridCol w:w="710"/>
      </w:tblGrid>
      <w:tr w:rsidR="008639BF" w:rsidRPr="000A6DD0" w:rsidTr="008639BF">
        <w:tc>
          <w:tcPr>
            <w:tcW w:w="0" w:type="auto"/>
            <w:tcBorders>
              <w:bottom w:val="nil"/>
            </w:tcBorders>
          </w:tcPr>
          <w:p w:rsidR="008639BF" w:rsidRPr="000A6DD0" w:rsidRDefault="008639BF" w:rsidP="008639BF">
            <w:pPr>
              <w:rPr>
                <w:sz w:val="24"/>
                <w:szCs w:val="24"/>
              </w:rPr>
            </w:pPr>
          </w:p>
        </w:tc>
        <w:tc>
          <w:tcPr>
            <w:tcW w:w="0" w:type="auto"/>
            <w:gridSpan w:val="3"/>
            <w:tcBorders>
              <w:bottom w:val="nil"/>
            </w:tcBorders>
          </w:tcPr>
          <w:p w:rsidR="008639BF" w:rsidRPr="000A6DD0" w:rsidRDefault="008639BF" w:rsidP="008639BF">
            <w:pPr>
              <w:rPr>
                <w:sz w:val="24"/>
                <w:szCs w:val="24"/>
                <w:u w:val="single"/>
              </w:rPr>
            </w:pPr>
            <w:r w:rsidRPr="000A6DD0">
              <w:rPr>
                <w:sz w:val="24"/>
                <w:szCs w:val="24"/>
                <w:u w:val="single"/>
              </w:rPr>
              <w:t>Course taken</w:t>
            </w:r>
          </w:p>
        </w:tc>
        <w:tc>
          <w:tcPr>
            <w:tcW w:w="0" w:type="auto"/>
            <w:tcBorders>
              <w:bottom w:val="nil"/>
            </w:tcBorders>
          </w:tcPr>
          <w:p w:rsidR="008639BF" w:rsidRPr="000A6DD0" w:rsidRDefault="008639BF" w:rsidP="008639BF">
            <w:pPr>
              <w:rPr>
                <w:sz w:val="24"/>
                <w:szCs w:val="24"/>
              </w:rPr>
            </w:pP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Recommendation</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112</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115</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120</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Total</w:t>
            </w: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112</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21</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8</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1</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30</w:t>
            </w:r>
          </w:p>
        </w:tc>
      </w:tr>
      <w:tr w:rsidR="008639BF" w:rsidRPr="000A6DD0" w:rsidTr="008639BF">
        <w:tc>
          <w:tcPr>
            <w:tcW w:w="0" w:type="auto"/>
          </w:tcPr>
          <w:p w:rsidR="008639BF" w:rsidRPr="000A6DD0" w:rsidRDefault="008639BF" w:rsidP="008639BF">
            <w:pPr>
              <w:rPr>
                <w:sz w:val="24"/>
                <w:szCs w:val="24"/>
              </w:rPr>
            </w:pPr>
            <w:r w:rsidRPr="000A6DD0">
              <w:rPr>
                <w:sz w:val="24"/>
                <w:szCs w:val="24"/>
              </w:rPr>
              <w:t>115</w:t>
            </w:r>
          </w:p>
        </w:tc>
        <w:tc>
          <w:tcPr>
            <w:tcW w:w="0" w:type="auto"/>
            <w:tcBorders>
              <w:bottom w:val="nil"/>
            </w:tcBorders>
          </w:tcPr>
          <w:p w:rsidR="008639BF" w:rsidRPr="000A6DD0" w:rsidRDefault="008639BF" w:rsidP="008639BF">
            <w:pPr>
              <w:jc w:val="right"/>
              <w:rPr>
                <w:sz w:val="24"/>
                <w:szCs w:val="24"/>
              </w:rPr>
            </w:pPr>
            <w:r w:rsidRPr="000A6DD0">
              <w:rPr>
                <w:sz w:val="24"/>
                <w:szCs w:val="24"/>
              </w:rPr>
              <w:t>0</w:t>
            </w:r>
          </w:p>
        </w:tc>
        <w:tc>
          <w:tcPr>
            <w:tcW w:w="0" w:type="auto"/>
            <w:tcBorders>
              <w:bottom w:val="nil"/>
            </w:tcBorders>
          </w:tcPr>
          <w:p w:rsidR="008639BF" w:rsidRPr="000A6DD0" w:rsidRDefault="008639BF" w:rsidP="008639BF">
            <w:pPr>
              <w:jc w:val="right"/>
              <w:rPr>
                <w:sz w:val="24"/>
                <w:szCs w:val="24"/>
              </w:rPr>
            </w:pPr>
            <w:r w:rsidRPr="000A6DD0">
              <w:rPr>
                <w:sz w:val="24"/>
                <w:szCs w:val="24"/>
              </w:rPr>
              <w:t>38</w:t>
            </w:r>
          </w:p>
        </w:tc>
        <w:tc>
          <w:tcPr>
            <w:tcW w:w="0" w:type="auto"/>
            <w:tcBorders>
              <w:bottom w:val="nil"/>
            </w:tcBorders>
          </w:tcPr>
          <w:p w:rsidR="008639BF" w:rsidRPr="000A6DD0" w:rsidRDefault="008639BF" w:rsidP="008639BF">
            <w:pPr>
              <w:jc w:val="right"/>
              <w:rPr>
                <w:sz w:val="24"/>
                <w:szCs w:val="24"/>
              </w:rPr>
            </w:pPr>
            <w:r w:rsidRPr="000A6DD0">
              <w:rPr>
                <w:sz w:val="24"/>
                <w:szCs w:val="24"/>
              </w:rPr>
              <w:t>11</w:t>
            </w:r>
          </w:p>
        </w:tc>
        <w:tc>
          <w:tcPr>
            <w:tcW w:w="0" w:type="auto"/>
            <w:tcBorders>
              <w:bottom w:val="nil"/>
            </w:tcBorders>
          </w:tcPr>
          <w:p w:rsidR="008639BF" w:rsidRPr="000A6DD0" w:rsidRDefault="008639BF" w:rsidP="008639BF">
            <w:pPr>
              <w:jc w:val="right"/>
              <w:rPr>
                <w:sz w:val="24"/>
                <w:szCs w:val="24"/>
              </w:rPr>
            </w:pPr>
            <w:r w:rsidRPr="000A6DD0">
              <w:rPr>
                <w:sz w:val="24"/>
                <w:szCs w:val="24"/>
              </w:rPr>
              <w:t>49</w:t>
            </w:r>
          </w:p>
        </w:tc>
      </w:tr>
      <w:tr w:rsidR="008639BF" w:rsidRPr="000A6DD0" w:rsidTr="008639BF">
        <w:tc>
          <w:tcPr>
            <w:tcW w:w="0" w:type="auto"/>
          </w:tcPr>
          <w:p w:rsidR="008639BF" w:rsidRPr="000A6DD0" w:rsidRDefault="008639BF" w:rsidP="008639BF">
            <w:pPr>
              <w:rPr>
                <w:sz w:val="24"/>
                <w:szCs w:val="24"/>
              </w:rPr>
            </w:pPr>
            <w:r w:rsidRPr="000A6DD0">
              <w:rPr>
                <w:sz w:val="24"/>
                <w:szCs w:val="24"/>
              </w:rPr>
              <w:t>120</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57</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155</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213</w:t>
            </w:r>
          </w:p>
        </w:tc>
      </w:tr>
      <w:tr w:rsidR="008639BF" w:rsidRPr="000A6DD0" w:rsidTr="008639BF">
        <w:tc>
          <w:tcPr>
            <w:tcW w:w="0" w:type="auto"/>
          </w:tcPr>
          <w:p w:rsidR="008639BF" w:rsidRPr="000A6DD0" w:rsidRDefault="008639BF" w:rsidP="008639BF">
            <w:pPr>
              <w:rPr>
                <w:sz w:val="24"/>
                <w:szCs w:val="24"/>
              </w:rPr>
            </w:pPr>
            <w:r w:rsidRPr="000A6DD0">
              <w:rPr>
                <w:sz w:val="24"/>
                <w:szCs w:val="24"/>
              </w:rPr>
              <w:t>Total</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22</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103</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167</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292</w:t>
            </w:r>
          </w:p>
        </w:tc>
      </w:tr>
    </w:tbl>
    <w:p w:rsidR="008639BF" w:rsidRPr="000A6DD0" w:rsidRDefault="008639BF" w:rsidP="008639BF">
      <w:pPr>
        <w:rPr>
          <w:sz w:val="24"/>
          <w:szCs w:val="24"/>
        </w:rPr>
      </w:pPr>
    </w:p>
    <w:p w:rsidR="008639BF" w:rsidRPr="000A6DD0" w:rsidRDefault="008639BF" w:rsidP="008639BF">
      <w:pPr>
        <w:rPr>
          <w:sz w:val="24"/>
          <w:szCs w:val="24"/>
        </w:rPr>
      </w:pPr>
      <w:bookmarkStart w:id="6" w:name="_Hlk528329654"/>
      <w:r w:rsidRPr="000A6DD0">
        <w:rPr>
          <w:sz w:val="24"/>
          <w:szCs w:val="24"/>
        </w:rPr>
        <w:t>Table 2.  Sample size (n) and success rates (%) by course recommendation and course taken.  The “Lower” classification indicates that a course lower than that recommended was taken.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88"/>
        <w:gridCol w:w="581"/>
        <w:gridCol w:w="222"/>
        <w:gridCol w:w="488"/>
        <w:gridCol w:w="534"/>
        <w:gridCol w:w="222"/>
        <w:gridCol w:w="581"/>
        <w:gridCol w:w="534"/>
      </w:tblGrid>
      <w:tr w:rsidR="008639BF" w:rsidRPr="000A6DD0" w:rsidTr="008639BF">
        <w:tc>
          <w:tcPr>
            <w:tcW w:w="0" w:type="auto"/>
            <w:tcBorders>
              <w:bottom w:val="nil"/>
            </w:tcBorders>
          </w:tcPr>
          <w:p w:rsidR="008639BF" w:rsidRPr="000A6DD0" w:rsidRDefault="008639BF" w:rsidP="008639BF">
            <w:pPr>
              <w:rPr>
                <w:sz w:val="24"/>
                <w:szCs w:val="24"/>
              </w:rPr>
            </w:pPr>
            <w:r w:rsidRPr="000A6DD0">
              <w:rPr>
                <w:sz w:val="24"/>
                <w:szCs w:val="24"/>
              </w:rPr>
              <w:t>Recommendation</w:t>
            </w:r>
          </w:p>
        </w:tc>
        <w:tc>
          <w:tcPr>
            <w:tcW w:w="0" w:type="auto"/>
            <w:gridSpan w:val="2"/>
            <w:tcBorders>
              <w:top w:val="single" w:sz="4" w:space="0" w:color="auto"/>
              <w:bottom w:val="single" w:sz="4" w:space="0" w:color="auto"/>
            </w:tcBorders>
          </w:tcPr>
          <w:p w:rsidR="008639BF" w:rsidRPr="000A6DD0" w:rsidRDefault="008639BF" w:rsidP="008639BF">
            <w:pPr>
              <w:jc w:val="center"/>
              <w:rPr>
                <w:sz w:val="24"/>
                <w:szCs w:val="24"/>
              </w:rPr>
            </w:pPr>
            <w:r w:rsidRPr="000A6DD0">
              <w:rPr>
                <w:sz w:val="24"/>
                <w:szCs w:val="24"/>
              </w:rPr>
              <w:t>112</w:t>
            </w:r>
          </w:p>
        </w:tc>
        <w:tc>
          <w:tcPr>
            <w:tcW w:w="0" w:type="auto"/>
            <w:tcBorders>
              <w:bottom w:val="nil"/>
            </w:tcBorders>
          </w:tcPr>
          <w:p w:rsidR="008639BF" w:rsidRPr="000A6DD0" w:rsidRDefault="008639BF" w:rsidP="008639BF">
            <w:pPr>
              <w:jc w:val="center"/>
              <w:rPr>
                <w:sz w:val="24"/>
                <w:szCs w:val="24"/>
              </w:rPr>
            </w:pPr>
          </w:p>
        </w:tc>
        <w:tc>
          <w:tcPr>
            <w:tcW w:w="0" w:type="auto"/>
            <w:gridSpan w:val="2"/>
            <w:tcBorders>
              <w:top w:val="single" w:sz="4" w:space="0" w:color="auto"/>
              <w:bottom w:val="single" w:sz="4" w:space="0" w:color="auto"/>
            </w:tcBorders>
          </w:tcPr>
          <w:p w:rsidR="008639BF" w:rsidRPr="000A6DD0" w:rsidRDefault="008639BF" w:rsidP="008639BF">
            <w:pPr>
              <w:jc w:val="center"/>
              <w:rPr>
                <w:sz w:val="24"/>
                <w:szCs w:val="24"/>
              </w:rPr>
            </w:pPr>
            <w:r w:rsidRPr="000A6DD0">
              <w:rPr>
                <w:sz w:val="24"/>
                <w:szCs w:val="24"/>
              </w:rPr>
              <w:t>115</w:t>
            </w:r>
          </w:p>
        </w:tc>
        <w:tc>
          <w:tcPr>
            <w:tcW w:w="0" w:type="auto"/>
            <w:tcBorders>
              <w:bottom w:val="nil"/>
            </w:tcBorders>
          </w:tcPr>
          <w:p w:rsidR="008639BF" w:rsidRPr="000A6DD0" w:rsidRDefault="008639BF" w:rsidP="008639BF">
            <w:pPr>
              <w:jc w:val="center"/>
              <w:rPr>
                <w:sz w:val="24"/>
                <w:szCs w:val="24"/>
              </w:rPr>
            </w:pPr>
          </w:p>
        </w:tc>
        <w:tc>
          <w:tcPr>
            <w:tcW w:w="0" w:type="auto"/>
            <w:gridSpan w:val="2"/>
            <w:tcBorders>
              <w:top w:val="single" w:sz="4" w:space="0" w:color="auto"/>
              <w:bottom w:val="single" w:sz="4" w:space="0" w:color="auto"/>
            </w:tcBorders>
          </w:tcPr>
          <w:p w:rsidR="008639BF" w:rsidRPr="000A6DD0" w:rsidRDefault="008639BF" w:rsidP="008639BF">
            <w:pPr>
              <w:jc w:val="center"/>
              <w:rPr>
                <w:sz w:val="24"/>
                <w:szCs w:val="24"/>
              </w:rPr>
            </w:pPr>
            <w:r w:rsidRPr="000A6DD0">
              <w:rPr>
                <w:sz w:val="24"/>
                <w:szCs w:val="24"/>
              </w:rPr>
              <w:t>120</w:t>
            </w: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Classification</w:t>
            </w: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(n)</w:t>
            </w: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Borders>
              <w:top w:val="nil"/>
              <w:bottom w:val="single" w:sz="4" w:space="0" w:color="auto"/>
            </w:tcBorders>
          </w:tcPr>
          <w:p w:rsidR="008639BF" w:rsidRPr="000A6DD0" w:rsidRDefault="008639BF" w:rsidP="008639BF">
            <w:pPr>
              <w:jc w:val="right"/>
              <w:rPr>
                <w:sz w:val="24"/>
                <w:szCs w:val="24"/>
              </w:rPr>
            </w:pP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(n)</w:t>
            </w: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Borders>
              <w:top w:val="nil"/>
              <w:bottom w:val="single" w:sz="4" w:space="0" w:color="auto"/>
            </w:tcBorders>
          </w:tcPr>
          <w:p w:rsidR="008639BF" w:rsidRPr="000A6DD0" w:rsidRDefault="008639BF" w:rsidP="008639BF">
            <w:pPr>
              <w:jc w:val="right"/>
              <w:rPr>
                <w:sz w:val="24"/>
                <w:szCs w:val="24"/>
              </w:rPr>
            </w:pP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(n)</w:t>
            </w:r>
          </w:p>
        </w:tc>
        <w:tc>
          <w:tcPr>
            <w:tcW w:w="0" w:type="auto"/>
            <w:tcBorders>
              <w:top w:val="single" w:sz="4" w:space="0" w:color="auto"/>
              <w:bottom w:val="single" w:sz="4" w:space="0" w:color="auto"/>
            </w:tcBorders>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 xml:space="preserve">No </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0</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8</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75</w:t>
            </w: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12</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50</w:t>
            </w:r>
          </w:p>
        </w:tc>
      </w:tr>
      <w:tr w:rsidR="008639BF" w:rsidRPr="000A6DD0" w:rsidTr="008639BF">
        <w:tc>
          <w:tcPr>
            <w:tcW w:w="0" w:type="auto"/>
          </w:tcPr>
          <w:p w:rsidR="008639BF" w:rsidRPr="000A6DD0" w:rsidRDefault="008639BF" w:rsidP="008639BF">
            <w:pPr>
              <w:rPr>
                <w:sz w:val="24"/>
                <w:szCs w:val="24"/>
              </w:rPr>
            </w:pPr>
            <w:r w:rsidRPr="000A6DD0">
              <w:rPr>
                <w:sz w:val="24"/>
                <w:szCs w:val="24"/>
              </w:rPr>
              <w:t>Yes</w:t>
            </w:r>
          </w:p>
        </w:tc>
        <w:tc>
          <w:tcPr>
            <w:tcW w:w="0" w:type="auto"/>
          </w:tcPr>
          <w:p w:rsidR="008639BF" w:rsidRPr="000A6DD0" w:rsidRDefault="008639BF" w:rsidP="008639BF">
            <w:pPr>
              <w:jc w:val="right"/>
              <w:rPr>
                <w:sz w:val="24"/>
                <w:szCs w:val="24"/>
              </w:rPr>
            </w:pPr>
            <w:r w:rsidRPr="000A6DD0">
              <w:rPr>
                <w:sz w:val="24"/>
                <w:szCs w:val="24"/>
              </w:rPr>
              <w:t>21</w:t>
            </w:r>
          </w:p>
        </w:tc>
        <w:tc>
          <w:tcPr>
            <w:tcW w:w="0" w:type="auto"/>
          </w:tcPr>
          <w:p w:rsidR="008639BF" w:rsidRPr="000A6DD0" w:rsidRDefault="008639BF" w:rsidP="008639BF">
            <w:pPr>
              <w:jc w:val="right"/>
              <w:rPr>
                <w:sz w:val="24"/>
                <w:szCs w:val="24"/>
              </w:rPr>
            </w:pPr>
            <w:r w:rsidRPr="000A6DD0">
              <w:rPr>
                <w:sz w:val="24"/>
                <w:szCs w:val="24"/>
              </w:rPr>
              <w:t>62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38</w:t>
            </w:r>
          </w:p>
        </w:tc>
        <w:tc>
          <w:tcPr>
            <w:tcW w:w="0" w:type="auto"/>
          </w:tcPr>
          <w:p w:rsidR="008639BF" w:rsidRPr="000A6DD0" w:rsidRDefault="008639BF" w:rsidP="008639BF">
            <w:pPr>
              <w:jc w:val="right"/>
              <w:rPr>
                <w:sz w:val="24"/>
                <w:szCs w:val="24"/>
              </w:rPr>
            </w:pPr>
            <w:r w:rsidRPr="000A6DD0">
              <w:rPr>
                <w:sz w:val="24"/>
                <w:szCs w:val="24"/>
              </w:rPr>
              <w:t>55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155</w:t>
            </w:r>
          </w:p>
        </w:tc>
        <w:tc>
          <w:tcPr>
            <w:tcW w:w="0" w:type="auto"/>
          </w:tcPr>
          <w:p w:rsidR="008639BF" w:rsidRPr="000A6DD0" w:rsidRDefault="008639BF" w:rsidP="008639BF">
            <w:pPr>
              <w:jc w:val="right"/>
              <w:rPr>
                <w:sz w:val="24"/>
                <w:szCs w:val="24"/>
              </w:rPr>
            </w:pPr>
            <w:r w:rsidRPr="000A6DD0">
              <w:rPr>
                <w:sz w:val="24"/>
                <w:szCs w:val="24"/>
              </w:rPr>
              <w:t>77</w:t>
            </w:r>
          </w:p>
        </w:tc>
      </w:tr>
      <w:tr w:rsidR="008639BF" w:rsidRPr="000A6DD0" w:rsidTr="008639BF">
        <w:tc>
          <w:tcPr>
            <w:tcW w:w="0" w:type="auto"/>
          </w:tcPr>
          <w:p w:rsidR="008639BF" w:rsidRPr="000A6DD0" w:rsidRDefault="008639BF" w:rsidP="008639BF">
            <w:pPr>
              <w:rPr>
                <w:sz w:val="24"/>
                <w:szCs w:val="24"/>
              </w:rPr>
            </w:pPr>
            <w:r w:rsidRPr="000A6DD0">
              <w:rPr>
                <w:sz w:val="24"/>
                <w:szCs w:val="24"/>
              </w:rPr>
              <w:t>Lower</w:t>
            </w:r>
          </w:p>
        </w:tc>
        <w:tc>
          <w:tcPr>
            <w:tcW w:w="0" w:type="auto"/>
          </w:tcPr>
          <w:p w:rsidR="008639BF" w:rsidRPr="000A6DD0" w:rsidRDefault="008639BF" w:rsidP="008639BF">
            <w:pPr>
              <w:jc w:val="right"/>
              <w:rPr>
                <w:sz w:val="24"/>
                <w:szCs w:val="24"/>
              </w:rPr>
            </w:pPr>
            <w:r w:rsidRPr="000A6DD0">
              <w:rPr>
                <w:sz w:val="24"/>
                <w:szCs w:val="24"/>
              </w:rPr>
              <w:t>1</w:t>
            </w:r>
          </w:p>
        </w:tc>
        <w:tc>
          <w:tcPr>
            <w:tcW w:w="0" w:type="auto"/>
          </w:tcPr>
          <w:p w:rsidR="008639BF" w:rsidRPr="000A6DD0" w:rsidRDefault="008639BF" w:rsidP="008639BF">
            <w:pPr>
              <w:jc w:val="right"/>
              <w:rPr>
                <w:sz w:val="24"/>
                <w:szCs w:val="24"/>
              </w:rPr>
            </w:pPr>
            <w:r w:rsidRPr="000A6DD0">
              <w:rPr>
                <w:sz w:val="24"/>
                <w:szCs w:val="24"/>
              </w:rPr>
              <w:t>100</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57</w:t>
            </w:r>
          </w:p>
        </w:tc>
        <w:tc>
          <w:tcPr>
            <w:tcW w:w="0" w:type="auto"/>
          </w:tcPr>
          <w:p w:rsidR="008639BF" w:rsidRPr="000A6DD0" w:rsidRDefault="008639BF" w:rsidP="008639BF">
            <w:pPr>
              <w:jc w:val="right"/>
              <w:rPr>
                <w:sz w:val="24"/>
                <w:szCs w:val="24"/>
              </w:rPr>
            </w:pPr>
            <w:r w:rsidRPr="000A6DD0">
              <w:rPr>
                <w:sz w:val="24"/>
                <w:szCs w:val="24"/>
              </w:rPr>
              <w:t>79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w:t>
            </w:r>
          </w:p>
        </w:tc>
        <w:tc>
          <w:tcPr>
            <w:tcW w:w="0" w:type="auto"/>
          </w:tcPr>
          <w:p w:rsidR="008639BF" w:rsidRPr="000A6DD0" w:rsidRDefault="008639BF" w:rsidP="008639BF">
            <w:pPr>
              <w:jc w:val="right"/>
              <w:rPr>
                <w:sz w:val="24"/>
                <w:szCs w:val="24"/>
              </w:rPr>
            </w:pPr>
            <w:r w:rsidRPr="000A6DD0">
              <w:rPr>
                <w:sz w:val="24"/>
                <w:szCs w:val="24"/>
              </w:rPr>
              <w:t>-</w:t>
            </w:r>
          </w:p>
        </w:tc>
      </w:tr>
      <w:bookmarkEnd w:id="6"/>
    </w:tbl>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br w:type="page"/>
      </w:r>
    </w:p>
    <w:p w:rsidR="008639BF" w:rsidRPr="000A6DD0" w:rsidRDefault="008639BF" w:rsidP="008639BF">
      <w:pPr>
        <w:rPr>
          <w:sz w:val="24"/>
          <w:szCs w:val="24"/>
        </w:rPr>
      </w:pPr>
      <w:r w:rsidRPr="000A6DD0">
        <w:rPr>
          <w:sz w:val="24"/>
          <w:szCs w:val="24"/>
        </w:rPr>
        <w:lastRenderedPageBreak/>
        <w:t>Table 3.  Predicted probability of success with approximate standard error in parentheses.  The course 112, “Lower” recommendation was excluded from the analysis because there was only 1 student in that classification.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267"/>
        <w:gridCol w:w="1267"/>
        <w:gridCol w:w="1267"/>
        <w:gridCol w:w="1948"/>
      </w:tblGrid>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Recommended</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112</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115</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120</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Avg. of 115 &amp; 120</w:t>
            </w: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 xml:space="preserve">No </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0.74 (0.18)</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0.45 (0.17)</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0.60 (0.14)</w:t>
            </w:r>
          </w:p>
        </w:tc>
      </w:tr>
      <w:tr w:rsidR="008639BF" w:rsidRPr="000A6DD0" w:rsidTr="008639BF">
        <w:tc>
          <w:tcPr>
            <w:tcW w:w="0" w:type="auto"/>
            <w:tcBorders>
              <w:bottom w:val="nil"/>
            </w:tcBorders>
          </w:tcPr>
          <w:p w:rsidR="008639BF" w:rsidRPr="000A6DD0" w:rsidRDefault="008639BF" w:rsidP="008639BF">
            <w:pPr>
              <w:rPr>
                <w:sz w:val="24"/>
                <w:szCs w:val="24"/>
              </w:rPr>
            </w:pPr>
            <w:r w:rsidRPr="000A6DD0">
              <w:rPr>
                <w:sz w:val="24"/>
                <w:szCs w:val="24"/>
              </w:rPr>
              <w:t>Yes</w:t>
            </w:r>
          </w:p>
        </w:tc>
        <w:tc>
          <w:tcPr>
            <w:tcW w:w="0" w:type="auto"/>
            <w:tcBorders>
              <w:bottom w:val="nil"/>
            </w:tcBorders>
          </w:tcPr>
          <w:p w:rsidR="008639BF" w:rsidRPr="000A6DD0" w:rsidRDefault="008639BF" w:rsidP="008639BF">
            <w:pPr>
              <w:jc w:val="right"/>
              <w:rPr>
                <w:sz w:val="24"/>
                <w:szCs w:val="24"/>
              </w:rPr>
            </w:pPr>
            <w:r w:rsidRPr="000A6DD0">
              <w:rPr>
                <w:sz w:val="24"/>
                <w:szCs w:val="24"/>
              </w:rPr>
              <w:t>0.62 (0.21)</w:t>
            </w:r>
          </w:p>
        </w:tc>
        <w:tc>
          <w:tcPr>
            <w:tcW w:w="0" w:type="auto"/>
            <w:tcBorders>
              <w:bottom w:val="nil"/>
            </w:tcBorders>
          </w:tcPr>
          <w:p w:rsidR="008639BF" w:rsidRPr="000A6DD0" w:rsidRDefault="008639BF" w:rsidP="008639BF">
            <w:pPr>
              <w:jc w:val="right"/>
              <w:rPr>
                <w:sz w:val="24"/>
                <w:szCs w:val="24"/>
              </w:rPr>
            </w:pPr>
            <w:r w:rsidRPr="000A6DD0">
              <w:rPr>
                <w:sz w:val="24"/>
                <w:szCs w:val="24"/>
              </w:rPr>
              <w:t>0.57 (0.12)</w:t>
            </w:r>
          </w:p>
        </w:tc>
        <w:tc>
          <w:tcPr>
            <w:tcW w:w="0" w:type="auto"/>
            <w:tcBorders>
              <w:bottom w:val="nil"/>
            </w:tcBorders>
          </w:tcPr>
          <w:p w:rsidR="008639BF" w:rsidRPr="000A6DD0" w:rsidRDefault="008639BF" w:rsidP="008639BF">
            <w:pPr>
              <w:jc w:val="right"/>
              <w:rPr>
                <w:sz w:val="24"/>
                <w:szCs w:val="24"/>
              </w:rPr>
            </w:pPr>
            <w:r w:rsidRPr="000A6DD0">
              <w:rPr>
                <w:sz w:val="24"/>
                <w:szCs w:val="24"/>
              </w:rPr>
              <w:t>0.81 (0.05)</w:t>
            </w:r>
          </w:p>
        </w:tc>
        <w:tc>
          <w:tcPr>
            <w:tcW w:w="0" w:type="auto"/>
          </w:tcPr>
          <w:p w:rsidR="008639BF" w:rsidRPr="000A6DD0" w:rsidRDefault="008639BF" w:rsidP="008639BF">
            <w:pPr>
              <w:jc w:val="right"/>
              <w:rPr>
                <w:sz w:val="24"/>
                <w:szCs w:val="24"/>
              </w:rPr>
            </w:pPr>
            <w:r w:rsidRPr="000A6DD0">
              <w:rPr>
                <w:sz w:val="24"/>
                <w:szCs w:val="24"/>
              </w:rPr>
              <w:t>0.71 (0.06)</w:t>
            </w: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Lower</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0.82 (0.07)</w:t>
            </w:r>
          </w:p>
        </w:tc>
        <w:tc>
          <w:tcPr>
            <w:tcW w:w="0" w:type="auto"/>
            <w:tcBorders>
              <w:top w:val="nil"/>
              <w:bottom w:val="single" w:sz="4" w:space="0" w:color="auto"/>
            </w:tcBorders>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Avg. of Yes &amp; No</w:t>
            </w: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0.66 (0.13)</w:t>
            </w:r>
          </w:p>
        </w:tc>
        <w:tc>
          <w:tcPr>
            <w:tcW w:w="0" w:type="auto"/>
            <w:tcBorders>
              <w:top w:val="single" w:sz="4" w:space="0" w:color="auto"/>
            </w:tcBorders>
          </w:tcPr>
          <w:p w:rsidR="008639BF" w:rsidRPr="000A6DD0" w:rsidRDefault="008639BF" w:rsidP="008639BF">
            <w:pPr>
              <w:jc w:val="right"/>
              <w:rPr>
                <w:sz w:val="24"/>
                <w:szCs w:val="24"/>
              </w:rPr>
            </w:pPr>
            <w:r w:rsidRPr="000A6DD0">
              <w:rPr>
                <w:sz w:val="24"/>
                <w:szCs w:val="24"/>
              </w:rPr>
              <w:t>.65 (0.09)</w:t>
            </w:r>
          </w:p>
        </w:tc>
        <w:tc>
          <w:tcPr>
            <w:tcW w:w="0" w:type="auto"/>
          </w:tcPr>
          <w:p w:rsidR="008639BF" w:rsidRPr="000A6DD0" w:rsidRDefault="008639BF" w:rsidP="008639BF">
            <w:pPr>
              <w:jc w:val="right"/>
              <w:rPr>
                <w:sz w:val="24"/>
                <w:szCs w:val="24"/>
              </w:rPr>
            </w:pPr>
          </w:p>
        </w:tc>
      </w:tr>
    </w:tbl>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t>Table 4.  Significance of model effects and model fit statistics.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416"/>
        <w:gridCol w:w="222"/>
        <w:gridCol w:w="883"/>
        <w:gridCol w:w="883"/>
        <w:gridCol w:w="1006"/>
        <w:gridCol w:w="883"/>
        <w:gridCol w:w="1006"/>
        <w:gridCol w:w="222"/>
      </w:tblGrid>
      <w:tr w:rsidR="008639BF" w:rsidRPr="000A6DD0" w:rsidTr="008639BF">
        <w:tc>
          <w:tcPr>
            <w:tcW w:w="0" w:type="auto"/>
            <w:tcBorders>
              <w:top w:val="single" w:sz="4" w:space="0" w:color="auto"/>
              <w:bottom w:val="nil"/>
            </w:tcBorders>
          </w:tcPr>
          <w:p w:rsidR="008639BF" w:rsidRPr="000A6DD0" w:rsidRDefault="008639BF" w:rsidP="008639BF">
            <w:pPr>
              <w:rPr>
                <w:sz w:val="24"/>
                <w:szCs w:val="24"/>
              </w:rPr>
            </w:pPr>
          </w:p>
        </w:tc>
        <w:tc>
          <w:tcPr>
            <w:tcW w:w="0" w:type="auto"/>
            <w:tcBorders>
              <w:top w:val="single" w:sz="4" w:space="0" w:color="auto"/>
              <w:bottom w:val="nil"/>
            </w:tcBorders>
          </w:tcPr>
          <w:p w:rsidR="008639BF" w:rsidRPr="000A6DD0" w:rsidRDefault="008639BF" w:rsidP="008639BF">
            <w:pPr>
              <w:rPr>
                <w:sz w:val="24"/>
                <w:szCs w:val="24"/>
              </w:rPr>
            </w:pPr>
            <w:r w:rsidRPr="000A6DD0">
              <w:rPr>
                <w:sz w:val="24"/>
                <w:szCs w:val="24"/>
              </w:rPr>
              <w:t>df</w:t>
            </w:r>
          </w:p>
        </w:tc>
        <w:tc>
          <w:tcPr>
            <w:tcW w:w="0" w:type="auto"/>
            <w:tcBorders>
              <w:top w:val="single" w:sz="4" w:space="0" w:color="auto"/>
              <w:bottom w:val="nil"/>
            </w:tcBorders>
          </w:tcPr>
          <w:p w:rsidR="008639BF" w:rsidRPr="000A6DD0" w:rsidRDefault="008639BF" w:rsidP="008639BF">
            <w:pPr>
              <w:rPr>
                <w:sz w:val="24"/>
                <w:szCs w:val="24"/>
              </w:rPr>
            </w:pPr>
          </w:p>
        </w:tc>
        <w:tc>
          <w:tcPr>
            <w:tcW w:w="0" w:type="auto"/>
            <w:tcBorders>
              <w:top w:val="single" w:sz="4" w:space="0" w:color="auto"/>
              <w:bottom w:val="nil"/>
            </w:tcBorders>
          </w:tcPr>
          <w:p w:rsidR="008639BF" w:rsidRPr="000A6DD0" w:rsidRDefault="008639BF" w:rsidP="008639BF">
            <w:pPr>
              <w:rPr>
                <w:sz w:val="24"/>
                <w:szCs w:val="24"/>
              </w:rPr>
            </w:pPr>
          </w:p>
        </w:tc>
        <w:tc>
          <w:tcPr>
            <w:tcW w:w="0" w:type="auto"/>
            <w:gridSpan w:val="2"/>
            <w:tcBorders>
              <w:top w:val="single" w:sz="4" w:space="0" w:color="auto"/>
              <w:bottom w:val="nil"/>
            </w:tcBorders>
          </w:tcPr>
          <w:p w:rsidR="008639BF" w:rsidRPr="000A6DD0" w:rsidRDefault="008639BF" w:rsidP="008639BF">
            <w:pPr>
              <w:jc w:val="center"/>
              <w:rPr>
                <w:sz w:val="24"/>
                <w:szCs w:val="24"/>
              </w:rPr>
            </w:pPr>
            <w:r w:rsidRPr="000A6DD0">
              <w:rPr>
                <w:sz w:val="24"/>
                <w:szCs w:val="24"/>
              </w:rPr>
              <w:t>HSGPA</w:t>
            </w:r>
          </w:p>
        </w:tc>
        <w:tc>
          <w:tcPr>
            <w:tcW w:w="0" w:type="auto"/>
            <w:gridSpan w:val="2"/>
            <w:tcBorders>
              <w:top w:val="single" w:sz="4" w:space="0" w:color="auto"/>
              <w:bottom w:val="nil"/>
            </w:tcBorders>
          </w:tcPr>
          <w:p w:rsidR="008639BF" w:rsidRPr="000A6DD0" w:rsidRDefault="008639BF" w:rsidP="008639BF">
            <w:pPr>
              <w:jc w:val="center"/>
              <w:rPr>
                <w:sz w:val="24"/>
                <w:szCs w:val="24"/>
              </w:rPr>
            </w:pPr>
            <w:r w:rsidRPr="000A6DD0">
              <w:rPr>
                <w:sz w:val="24"/>
                <w:szCs w:val="24"/>
              </w:rPr>
              <w:t>ACT/MSAT</w:t>
            </w:r>
          </w:p>
        </w:tc>
        <w:tc>
          <w:tcPr>
            <w:tcW w:w="0" w:type="auto"/>
            <w:tcBorders>
              <w:top w:val="single" w:sz="4" w:space="0" w:color="auto"/>
              <w:bottom w:val="nil"/>
            </w:tcBorders>
          </w:tcPr>
          <w:p w:rsidR="008639BF" w:rsidRPr="000A6DD0" w:rsidRDefault="008639BF" w:rsidP="008639BF">
            <w:pPr>
              <w:rPr>
                <w:sz w:val="24"/>
                <w:szCs w:val="24"/>
              </w:rPr>
            </w:pP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Effect</w:t>
            </w: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Score</w:t>
            </w: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w/score</w:t>
            </w: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w/score</w:t>
            </w:r>
          </w:p>
        </w:tc>
        <w:tc>
          <w:tcPr>
            <w:tcW w:w="0" w:type="auto"/>
            <w:tcBorders>
              <w:top w:val="nil"/>
              <w:bottom w:val="single" w:sz="4" w:space="0" w:color="auto"/>
            </w:tcBorders>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gridSpan w:val="5"/>
          </w:tcPr>
          <w:p w:rsidR="008639BF" w:rsidRPr="000A6DD0" w:rsidRDefault="008639BF" w:rsidP="008639BF">
            <w:pPr>
              <w:jc w:val="center"/>
              <w:rPr>
                <w:sz w:val="24"/>
                <w:szCs w:val="24"/>
              </w:rPr>
            </w:pPr>
            <w:r w:rsidRPr="000A6DD0">
              <w:rPr>
                <w:sz w:val="24"/>
                <w:szCs w:val="24"/>
              </w:rPr>
              <w:t>------------ Prob. of a greater F-value ------------</w:t>
            </w: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Pre-test score (algebra + pre-calc)</w:t>
            </w:r>
          </w:p>
        </w:tc>
        <w:tc>
          <w:tcPr>
            <w:tcW w:w="0" w:type="auto"/>
          </w:tcPr>
          <w:p w:rsidR="008639BF" w:rsidRPr="000A6DD0" w:rsidRDefault="008639BF" w:rsidP="008639BF">
            <w:pPr>
              <w:rPr>
                <w:sz w:val="24"/>
                <w:szCs w:val="24"/>
              </w:rPr>
            </w:pPr>
            <w:r w:rsidRPr="000A6DD0">
              <w:rPr>
                <w:sz w:val="24"/>
                <w:szCs w:val="24"/>
              </w:rPr>
              <w:t>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0.002</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0.003</w:t>
            </w: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r w:rsidRPr="000A6DD0">
              <w:rPr>
                <w:sz w:val="24"/>
                <w:szCs w:val="24"/>
              </w:rPr>
              <w:t>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rPr>
                <w:sz w:val="24"/>
                <w:szCs w:val="24"/>
              </w:rPr>
            </w:pPr>
            <w:r w:rsidRPr="000A6DD0">
              <w:rPr>
                <w:sz w:val="24"/>
                <w:szCs w:val="24"/>
              </w:rPr>
              <w:t>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p>
        </w:tc>
      </w:tr>
      <w:tr w:rsidR="008639BF" w:rsidRPr="000A6DD0" w:rsidTr="008639BF">
        <w:tc>
          <w:tcPr>
            <w:tcW w:w="0" w:type="auto"/>
            <w:tcBorders>
              <w:bottom w:val="nil"/>
            </w:tcBorders>
          </w:tcPr>
          <w:p w:rsidR="008639BF" w:rsidRPr="000A6DD0" w:rsidRDefault="008639BF" w:rsidP="008639BF">
            <w:pPr>
              <w:rPr>
                <w:sz w:val="24"/>
                <w:szCs w:val="24"/>
              </w:rPr>
            </w:pPr>
            <w:r w:rsidRPr="000A6DD0">
              <w:rPr>
                <w:sz w:val="24"/>
                <w:szCs w:val="24"/>
              </w:rPr>
              <w:t>HSGPA</w:t>
            </w:r>
          </w:p>
        </w:tc>
        <w:tc>
          <w:tcPr>
            <w:tcW w:w="0" w:type="auto"/>
            <w:tcBorders>
              <w:bottom w:val="nil"/>
            </w:tcBorders>
          </w:tcPr>
          <w:p w:rsidR="008639BF" w:rsidRPr="000A6DD0" w:rsidRDefault="008639BF" w:rsidP="008639BF">
            <w:pPr>
              <w:rPr>
                <w:sz w:val="24"/>
                <w:szCs w:val="24"/>
              </w:rPr>
            </w:pPr>
            <w:r w:rsidRPr="000A6DD0">
              <w:rPr>
                <w:sz w:val="24"/>
                <w:szCs w:val="24"/>
              </w:rPr>
              <w:t>1</w:t>
            </w:r>
          </w:p>
        </w:tc>
        <w:tc>
          <w:tcPr>
            <w:tcW w:w="0" w:type="auto"/>
            <w:tcBorders>
              <w:bottom w:val="nil"/>
            </w:tcBorders>
          </w:tcPr>
          <w:p w:rsidR="008639BF" w:rsidRPr="000A6DD0" w:rsidRDefault="008639BF" w:rsidP="008639BF">
            <w:pPr>
              <w:jc w:val="right"/>
              <w:rPr>
                <w:sz w:val="24"/>
                <w:szCs w:val="24"/>
              </w:rPr>
            </w:pPr>
          </w:p>
        </w:tc>
        <w:tc>
          <w:tcPr>
            <w:tcW w:w="0" w:type="auto"/>
            <w:tcBorders>
              <w:bottom w:val="nil"/>
            </w:tcBorders>
          </w:tcPr>
          <w:p w:rsidR="008639BF" w:rsidRPr="000A6DD0" w:rsidRDefault="008639BF" w:rsidP="008639BF">
            <w:pPr>
              <w:jc w:val="right"/>
              <w:rPr>
                <w:sz w:val="24"/>
                <w:szCs w:val="24"/>
              </w:rPr>
            </w:pPr>
            <w:r w:rsidRPr="000A6DD0">
              <w:rPr>
                <w:sz w:val="24"/>
                <w:szCs w:val="24"/>
              </w:rPr>
              <w:t>-</w:t>
            </w:r>
          </w:p>
        </w:tc>
        <w:tc>
          <w:tcPr>
            <w:tcW w:w="0" w:type="auto"/>
            <w:tcBorders>
              <w:bottom w:val="nil"/>
            </w:tcBorders>
          </w:tcPr>
          <w:p w:rsidR="008639BF" w:rsidRPr="000A6DD0" w:rsidRDefault="008639BF" w:rsidP="008639BF">
            <w:pPr>
              <w:jc w:val="right"/>
              <w:rPr>
                <w:sz w:val="24"/>
                <w:szCs w:val="24"/>
              </w:rPr>
            </w:pPr>
            <w:r w:rsidRPr="000A6DD0">
              <w:rPr>
                <w:sz w:val="24"/>
                <w:szCs w:val="24"/>
              </w:rPr>
              <w:t>&lt;0.001</w:t>
            </w:r>
          </w:p>
        </w:tc>
        <w:tc>
          <w:tcPr>
            <w:tcW w:w="0" w:type="auto"/>
            <w:tcBorders>
              <w:bottom w:val="nil"/>
            </w:tcBorders>
          </w:tcPr>
          <w:p w:rsidR="008639BF" w:rsidRPr="000A6DD0" w:rsidRDefault="008639BF" w:rsidP="008639BF">
            <w:pPr>
              <w:jc w:val="right"/>
              <w:rPr>
                <w:sz w:val="24"/>
                <w:szCs w:val="24"/>
              </w:rPr>
            </w:pPr>
            <w:r w:rsidRPr="000A6DD0">
              <w:rPr>
                <w:sz w:val="24"/>
                <w:szCs w:val="24"/>
              </w:rPr>
              <w:t>&lt;0.001</w:t>
            </w:r>
          </w:p>
        </w:tc>
        <w:tc>
          <w:tcPr>
            <w:tcW w:w="0" w:type="auto"/>
            <w:tcBorders>
              <w:bottom w:val="nil"/>
            </w:tcBorders>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r>
      <w:tr w:rsidR="008639BF" w:rsidRPr="000A6DD0" w:rsidTr="008639BF">
        <w:tc>
          <w:tcPr>
            <w:tcW w:w="0" w:type="auto"/>
            <w:tcBorders>
              <w:top w:val="nil"/>
              <w:bottom w:val="nil"/>
            </w:tcBorders>
          </w:tcPr>
          <w:p w:rsidR="008639BF" w:rsidRPr="000A6DD0" w:rsidRDefault="008639BF" w:rsidP="008639BF">
            <w:pPr>
              <w:rPr>
                <w:sz w:val="24"/>
                <w:szCs w:val="24"/>
              </w:rPr>
            </w:pPr>
            <w:r w:rsidRPr="000A6DD0">
              <w:rPr>
                <w:sz w:val="24"/>
                <w:szCs w:val="24"/>
              </w:rPr>
              <w:t>Course differences</w:t>
            </w:r>
          </w:p>
        </w:tc>
        <w:tc>
          <w:tcPr>
            <w:tcW w:w="0" w:type="auto"/>
            <w:tcBorders>
              <w:top w:val="nil"/>
              <w:bottom w:val="nil"/>
            </w:tcBorders>
          </w:tcPr>
          <w:p w:rsidR="008639BF" w:rsidRPr="000A6DD0" w:rsidRDefault="008639BF" w:rsidP="008639BF">
            <w:pPr>
              <w:rPr>
                <w:sz w:val="24"/>
                <w:szCs w:val="24"/>
              </w:rPr>
            </w:pPr>
            <w:r w:rsidRPr="000A6DD0">
              <w:rPr>
                <w:sz w:val="24"/>
                <w:szCs w:val="24"/>
              </w:rPr>
              <w:t>2</w:t>
            </w:r>
          </w:p>
        </w:tc>
        <w:tc>
          <w:tcPr>
            <w:tcW w:w="0" w:type="auto"/>
            <w:tcBorders>
              <w:top w:val="nil"/>
              <w:bottom w:val="nil"/>
            </w:tcBorders>
          </w:tcPr>
          <w:p w:rsidR="008639BF" w:rsidRPr="000A6DD0" w:rsidRDefault="008639BF" w:rsidP="008639BF">
            <w:pPr>
              <w:jc w:val="right"/>
              <w:rPr>
                <w:sz w:val="24"/>
                <w:szCs w:val="24"/>
              </w:rPr>
            </w:pPr>
          </w:p>
        </w:tc>
        <w:tc>
          <w:tcPr>
            <w:tcW w:w="0" w:type="auto"/>
            <w:tcBorders>
              <w:top w:val="nil"/>
              <w:bottom w:val="nil"/>
            </w:tcBorders>
          </w:tcPr>
          <w:p w:rsidR="008639BF" w:rsidRPr="000A6DD0" w:rsidRDefault="008639BF" w:rsidP="008639BF">
            <w:pPr>
              <w:jc w:val="right"/>
              <w:rPr>
                <w:sz w:val="24"/>
                <w:szCs w:val="24"/>
              </w:rPr>
            </w:pPr>
            <w:r w:rsidRPr="000A6DD0">
              <w:rPr>
                <w:sz w:val="24"/>
                <w:szCs w:val="24"/>
              </w:rPr>
              <w:t>0.606</w:t>
            </w:r>
          </w:p>
        </w:tc>
        <w:tc>
          <w:tcPr>
            <w:tcW w:w="0" w:type="auto"/>
            <w:tcBorders>
              <w:top w:val="nil"/>
              <w:bottom w:val="nil"/>
            </w:tcBorders>
          </w:tcPr>
          <w:p w:rsidR="008639BF" w:rsidRPr="000A6DD0" w:rsidRDefault="008639BF" w:rsidP="008639BF">
            <w:pPr>
              <w:jc w:val="right"/>
              <w:rPr>
                <w:sz w:val="24"/>
                <w:szCs w:val="24"/>
              </w:rPr>
            </w:pPr>
            <w:r w:rsidRPr="000A6DD0">
              <w:rPr>
                <w:sz w:val="24"/>
                <w:szCs w:val="24"/>
              </w:rPr>
              <w:t>0.640</w:t>
            </w:r>
          </w:p>
        </w:tc>
        <w:tc>
          <w:tcPr>
            <w:tcW w:w="0" w:type="auto"/>
            <w:tcBorders>
              <w:top w:val="nil"/>
              <w:bottom w:val="nil"/>
            </w:tcBorders>
          </w:tcPr>
          <w:p w:rsidR="008639BF" w:rsidRPr="000A6DD0" w:rsidRDefault="008639BF" w:rsidP="008639BF">
            <w:pPr>
              <w:jc w:val="right"/>
              <w:rPr>
                <w:sz w:val="24"/>
                <w:szCs w:val="24"/>
              </w:rPr>
            </w:pPr>
            <w:r w:rsidRPr="000A6DD0">
              <w:rPr>
                <w:sz w:val="24"/>
                <w:szCs w:val="24"/>
              </w:rPr>
              <w:t>0.198</w:t>
            </w:r>
          </w:p>
        </w:tc>
        <w:tc>
          <w:tcPr>
            <w:tcW w:w="0" w:type="auto"/>
            <w:tcBorders>
              <w:top w:val="nil"/>
              <w:bottom w:val="nil"/>
            </w:tcBorders>
          </w:tcPr>
          <w:p w:rsidR="008639BF" w:rsidRPr="000A6DD0" w:rsidRDefault="008639BF" w:rsidP="008639BF">
            <w:pPr>
              <w:jc w:val="right"/>
              <w:rPr>
                <w:sz w:val="24"/>
                <w:szCs w:val="24"/>
              </w:rPr>
            </w:pPr>
            <w:r w:rsidRPr="000A6DD0">
              <w:rPr>
                <w:sz w:val="24"/>
                <w:szCs w:val="24"/>
              </w:rPr>
              <w:t>0.984</w:t>
            </w:r>
          </w:p>
        </w:tc>
        <w:tc>
          <w:tcPr>
            <w:tcW w:w="0" w:type="auto"/>
            <w:tcBorders>
              <w:top w:val="nil"/>
              <w:bottom w:val="nil"/>
            </w:tcBorders>
          </w:tcPr>
          <w:p w:rsidR="008639BF" w:rsidRPr="000A6DD0" w:rsidRDefault="008639BF" w:rsidP="008639BF">
            <w:pPr>
              <w:jc w:val="right"/>
              <w:rPr>
                <w:sz w:val="24"/>
                <w:szCs w:val="24"/>
              </w:rPr>
            </w:pPr>
            <w:r w:rsidRPr="000A6DD0">
              <w:rPr>
                <w:sz w:val="24"/>
                <w:szCs w:val="24"/>
              </w:rPr>
              <w:t>0.516</w:t>
            </w:r>
          </w:p>
        </w:tc>
        <w:tc>
          <w:tcPr>
            <w:tcW w:w="0" w:type="auto"/>
          </w:tcPr>
          <w:p w:rsidR="008639BF" w:rsidRPr="000A6DD0" w:rsidRDefault="008639BF" w:rsidP="008639BF">
            <w:pPr>
              <w:jc w:val="right"/>
              <w:rPr>
                <w:sz w:val="24"/>
                <w:szCs w:val="24"/>
              </w:rPr>
            </w:pPr>
          </w:p>
        </w:tc>
      </w:tr>
      <w:tr w:rsidR="008639BF" w:rsidRPr="000A6DD0" w:rsidTr="008639BF">
        <w:tc>
          <w:tcPr>
            <w:tcW w:w="0" w:type="auto"/>
            <w:tcBorders>
              <w:top w:val="single" w:sz="4" w:space="0" w:color="auto"/>
            </w:tcBorders>
          </w:tcPr>
          <w:p w:rsidR="008639BF" w:rsidRPr="000A6DD0" w:rsidRDefault="008639BF" w:rsidP="008639BF">
            <w:pPr>
              <w:rPr>
                <w:sz w:val="24"/>
                <w:szCs w:val="24"/>
                <w:u w:val="single"/>
              </w:rPr>
            </w:pPr>
            <w:r w:rsidRPr="000A6DD0">
              <w:rPr>
                <w:sz w:val="24"/>
                <w:szCs w:val="24"/>
                <w:u w:val="single"/>
              </w:rPr>
              <w:t>Fit statistics</w:t>
            </w:r>
          </w:p>
        </w:tc>
        <w:tc>
          <w:tcPr>
            <w:tcW w:w="0" w:type="auto"/>
            <w:tcBorders>
              <w:top w:val="single" w:sz="4" w:space="0" w:color="auto"/>
            </w:tcBorders>
          </w:tcPr>
          <w:p w:rsidR="008639BF" w:rsidRPr="000A6DD0" w:rsidRDefault="008639BF" w:rsidP="008639BF">
            <w:pPr>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Borders>
              <w:top w:val="single" w:sz="4" w:space="0" w:color="auto"/>
            </w:tcBorders>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-2 log L</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312.2</w:t>
            </w:r>
          </w:p>
        </w:tc>
        <w:tc>
          <w:tcPr>
            <w:tcW w:w="0" w:type="auto"/>
          </w:tcPr>
          <w:p w:rsidR="008639BF" w:rsidRPr="000A6DD0" w:rsidRDefault="008639BF" w:rsidP="008639BF">
            <w:pPr>
              <w:jc w:val="right"/>
              <w:rPr>
                <w:sz w:val="24"/>
                <w:szCs w:val="24"/>
              </w:rPr>
            </w:pPr>
            <w:r w:rsidRPr="000A6DD0">
              <w:rPr>
                <w:sz w:val="24"/>
                <w:szCs w:val="24"/>
              </w:rPr>
              <w:t>280.3</w:t>
            </w:r>
          </w:p>
        </w:tc>
        <w:tc>
          <w:tcPr>
            <w:tcW w:w="0" w:type="auto"/>
          </w:tcPr>
          <w:p w:rsidR="008639BF" w:rsidRPr="000A6DD0" w:rsidRDefault="008639BF" w:rsidP="008639BF">
            <w:pPr>
              <w:jc w:val="right"/>
              <w:rPr>
                <w:sz w:val="24"/>
                <w:szCs w:val="24"/>
              </w:rPr>
            </w:pPr>
            <w:r w:rsidRPr="000A6DD0">
              <w:rPr>
                <w:sz w:val="24"/>
                <w:szCs w:val="24"/>
              </w:rPr>
              <w:t>259.5</w:t>
            </w:r>
          </w:p>
        </w:tc>
        <w:tc>
          <w:tcPr>
            <w:tcW w:w="0" w:type="auto"/>
          </w:tcPr>
          <w:p w:rsidR="008639BF" w:rsidRPr="000A6DD0" w:rsidRDefault="008639BF" w:rsidP="008639BF">
            <w:pPr>
              <w:jc w:val="right"/>
              <w:rPr>
                <w:sz w:val="24"/>
                <w:szCs w:val="24"/>
              </w:rPr>
            </w:pPr>
            <w:r w:rsidRPr="000A6DD0">
              <w:rPr>
                <w:sz w:val="24"/>
                <w:szCs w:val="24"/>
              </w:rPr>
              <w:t>306.4</w:t>
            </w:r>
          </w:p>
        </w:tc>
        <w:tc>
          <w:tcPr>
            <w:tcW w:w="0" w:type="auto"/>
          </w:tcPr>
          <w:p w:rsidR="008639BF" w:rsidRPr="000A6DD0" w:rsidRDefault="008639BF" w:rsidP="008639BF">
            <w:pPr>
              <w:jc w:val="right"/>
              <w:rPr>
                <w:sz w:val="24"/>
                <w:szCs w:val="24"/>
              </w:rPr>
            </w:pPr>
            <w:r w:rsidRPr="000A6DD0">
              <w:rPr>
                <w:sz w:val="24"/>
                <w:szCs w:val="24"/>
              </w:rPr>
              <w:t>296.6</w:t>
            </w: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 xml:space="preserve">-2 log </w:t>
            </w:r>
            <w:proofErr w:type="gramStart"/>
            <w:r w:rsidRPr="000A6DD0">
              <w:rPr>
                <w:sz w:val="24"/>
                <w:szCs w:val="24"/>
              </w:rPr>
              <w:t>L(</w:t>
            </w:r>
            <w:proofErr w:type="gramEnd"/>
            <w:r w:rsidRPr="000A6DD0">
              <w:rPr>
                <w:sz w:val="24"/>
                <w:szCs w:val="24"/>
              </w:rPr>
              <w:t>Success | r. effects)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285.1</w:t>
            </w:r>
          </w:p>
        </w:tc>
        <w:tc>
          <w:tcPr>
            <w:tcW w:w="0" w:type="auto"/>
          </w:tcPr>
          <w:p w:rsidR="008639BF" w:rsidRPr="000A6DD0" w:rsidRDefault="008639BF" w:rsidP="008639BF">
            <w:pPr>
              <w:jc w:val="right"/>
              <w:rPr>
                <w:sz w:val="24"/>
                <w:szCs w:val="24"/>
              </w:rPr>
            </w:pPr>
            <w:r w:rsidRPr="000A6DD0">
              <w:rPr>
                <w:sz w:val="24"/>
                <w:szCs w:val="24"/>
              </w:rPr>
              <w:t>244.9</w:t>
            </w:r>
          </w:p>
        </w:tc>
        <w:tc>
          <w:tcPr>
            <w:tcW w:w="0" w:type="auto"/>
          </w:tcPr>
          <w:p w:rsidR="008639BF" w:rsidRPr="000A6DD0" w:rsidRDefault="008639BF" w:rsidP="008639BF">
            <w:pPr>
              <w:jc w:val="right"/>
              <w:rPr>
                <w:sz w:val="24"/>
                <w:szCs w:val="24"/>
              </w:rPr>
            </w:pPr>
            <w:r w:rsidRPr="000A6DD0">
              <w:rPr>
                <w:sz w:val="24"/>
                <w:szCs w:val="24"/>
              </w:rPr>
              <w:t>232.3</w:t>
            </w:r>
          </w:p>
        </w:tc>
        <w:tc>
          <w:tcPr>
            <w:tcW w:w="0" w:type="auto"/>
          </w:tcPr>
          <w:p w:rsidR="008639BF" w:rsidRPr="000A6DD0" w:rsidRDefault="008639BF" w:rsidP="008639BF">
            <w:pPr>
              <w:jc w:val="right"/>
              <w:rPr>
                <w:sz w:val="24"/>
                <w:szCs w:val="24"/>
              </w:rPr>
            </w:pPr>
            <w:r w:rsidRPr="000A6DD0">
              <w:rPr>
                <w:sz w:val="24"/>
                <w:szCs w:val="24"/>
              </w:rPr>
              <w:t>283.4</w:t>
            </w:r>
          </w:p>
        </w:tc>
        <w:tc>
          <w:tcPr>
            <w:tcW w:w="0" w:type="auto"/>
          </w:tcPr>
          <w:p w:rsidR="008639BF" w:rsidRPr="000A6DD0" w:rsidRDefault="008639BF" w:rsidP="008639BF">
            <w:pPr>
              <w:jc w:val="right"/>
              <w:rPr>
                <w:sz w:val="24"/>
                <w:szCs w:val="24"/>
              </w:rPr>
            </w:pPr>
            <w:r w:rsidRPr="000A6DD0">
              <w:rPr>
                <w:sz w:val="24"/>
                <w:szCs w:val="24"/>
              </w:rPr>
              <w:t>270.8</w:t>
            </w: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ROC AUC</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0.78</w:t>
            </w:r>
          </w:p>
        </w:tc>
        <w:tc>
          <w:tcPr>
            <w:tcW w:w="0" w:type="auto"/>
          </w:tcPr>
          <w:p w:rsidR="008639BF" w:rsidRPr="000A6DD0" w:rsidRDefault="008639BF" w:rsidP="008639BF">
            <w:pPr>
              <w:jc w:val="right"/>
              <w:rPr>
                <w:sz w:val="24"/>
                <w:szCs w:val="24"/>
              </w:rPr>
            </w:pPr>
            <w:r w:rsidRPr="000A6DD0">
              <w:rPr>
                <w:sz w:val="24"/>
                <w:szCs w:val="24"/>
              </w:rPr>
              <w:t>0.84</w:t>
            </w:r>
          </w:p>
        </w:tc>
        <w:tc>
          <w:tcPr>
            <w:tcW w:w="0" w:type="auto"/>
          </w:tcPr>
          <w:p w:rsidR="008639BF" w:rsidRPr="000A6DD0" w:rsidRDefault="008639BF" w:rsidP="008639BF">
            <w:pPr>
              <w:jc w:val="right"/>
              <w:rPr>
                <w:sz w:val="24"/>
                <w:szCs w:val="24"/>
              </w:rPr>
            </w:pPr>
            <w:r w:rsidRPr="000A6DD0">
              <w:rPr>
                <w:sz w:val="24"/>
                <w:szCs w:val="24"/>
              </w:rPr>
              <w:t>0.86</w:t>
            </w:r>
          </w:p>
        </w:tc>
        <w:tc>
          <w:tcPr>
            <w:tcW w:w="0" w:type="auto"/>
          </w:tcPr>
          <w:p w:rsidR="008639BF" w:rsidRPr="000A6DD0" w:rsidRDefault="008639BF" w:rsidP="008639BF">
            <w:pPr>
              <w:jc w:val="right"/>
              <w:rPr>
                <w:sz w:val="24"/>
                <w:szCs w:val="24"/>
              </w:rPr>
            </w:pPr>
            <w:r w:rsidRPr="000A6DD0">
              <w:rPr>
                <w:sz w:val="24"/>
                <w:szCs w:val="24"/>
              </w:rPr>
              <w:t>0.77</w:t>
            </w:r>
          </w:p>
        </w:tc>
        <w:tc>
          <w:tcPr>
            <w:tcW w:w="0" w:type="auto"/>
          </w:tcPr>
          <w:p w:rsidR="008639BF" w:rsidRPr="000A6DD0" w:rsidRDefault="008639BF" w:rsidP="008639BF">
            <w:pPr>
              <w:jc w:val="right"/>
              <w:rPr>
                <w:sz w:val="24"/>
                <w:szCs w:val="24"/>
              </w:rPr>
            </w:pPr>
            <w:r w:rsidRPr="000A6DD0">
              <w:rPr>
                <w:sz w:val="24"/>
                <w:szCs w:val="24"/>
              </w:rPr>
              <w:t>0.79</w:t>
            </w:r>
          </w:p>
        </w:tc>
        <w:tc>
          <w:tcPr>
            <w:tcW w:w="0" w:type="auto"/>
          </w:tcPr>
          <w:p w:rsidR="008639BF" w:rsidRPr="000A6DD0" w:rsidRDefault="008639BF" w:rsidP="008639BF">
            <w:pPr>
              <w:jc w:val="right"/>
              <w:rPr>
                <w:sz w:val="24"/>
                <w:szCs w:val="24"/>
              </w:rPr>
            </w:pPr>
          </w:p>
        </w:tc>
      </w:tr>
    </w:tbl>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t>Table 5. Parameter estimates for each model.  Probability of success can be calculated as 1/(1+exp(-</w:t>
      </w:r>
      <w:r w:rsidRPr="000A6DD0">
        <w:rPr>
          <w:b/>
          <w:i/>
          <w:sz w:val="24"/>
          <w:szCs w:val="24"/>
        </w:rPr>
        <w:t>B</w:t>
      </w:r>
      <w:r w:rsidRPr="000A6DD0">
        <w:rPr>
          <w:sz w:val="24"/>
          <w:szCs w:val="24"/>
        </w:rPr>
        <w:t xml:space="preserve">x)).  For example, using the score model for Math 120 with a pre-test score of 26 yields </w:t>
      </w:r>
      <w:r w:rsidRPr="000A6DD0">
        <w:rPr>
          <w:b/>
          <w:i/>
          <w:sz w:val="24"/>
          <w:szCs w:val="24"/>
        </w:rPr>
        <w:t>B</w:t>
      </w:r>
      <w:r w:rsidRPr="000A6DD0">
        <w:rPr>
          <w:sz w:val="24"/>
          <w:szCs w:val="24"/>
        </w:rPr>
        <w:t xml:space="preserve">x= -1.9519 + </w:t>
      </w:r>
      <w:proofErr w:type="gramStart"/>
      <w:r w:rsidRPr="000A6DD0">
        <w:rPr>
          <w:sz w:val="24"/>
          <w:szCs w:val="24"/>
        </w:rPr>
        <w:t>0.0  +</w:t>
      </w:r>
      <w:proofErr w:type="gramEnd"/>
      <w:r w:rsidRPr="000A6DD0">
        <w:rPr>
          <w:sz w:val="24"/>
          <w:szCs w:val="24"/>
        </w:rPr>
        <w:t xml:space="preserve"> 0.1281 x 26 = 1.3787 and probability of success = 1/(1+exp(-1.3787)) = 0.799.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788"/>
        <w:gridCol w:w="959"/>
        <w:gridCol w:w="959"/>
        <w:gridCol w:w="1660"/>
        <w:gridCol w:w="1264"/>
        <w:gridCol w:w="2034"/>
      </w:tblGrid>
      <w:tr w:rsidR="008639BF" w:rsidRPr="000A6DD0" w:rsidTr="008639BF">
        <w:tc>
          <w:tcPr>
            <w:tcW w:w="0" w:type="auto"/>
            <w:tcBorders>
              <w:top w:val="single" w:sz="4" w:space="0" w:color="auto"/>
              <w:bottom w:val="single" w:sz="4" w:space="0" w:color="auto"/>
            </w:tcBorders>
          </w:tcPr>
          <w:p w:rsidR="008639BF" w:rsidRPr="000A6DD0" w:rsidRDefault="008639BF" w:rsidP="008639BF">
            <w:pPr>
              <w:rPr>
                <w:sz w:val="24"/>
                <w:szCs w:val="24"/>
              </w:rPr>
            </w:pPr>
          </w:p>
        </w:tc>
        <w:tc>
          <w:tcPr>
            <w:tcW w:w="0" w:type="auto"/>
            <w:tcBorders>
              <w:top w:val="single" w:sz="4" w:space="0" w:color="auto"/>
              <w:bottom w:val="single" w:sz="4" w:space="0" w:color="auto"/>
            </w:tcBorders>
          </w:tcPr>
          <w:p w:rsidR="008639BF" w:rsidRPr="000A6DD0" w:rsidRDefault="008639BF" w:rsidP="008639BF">
            <w:pPr>
              <w:rPr>
                <w:sz w:val="24"/>
                <w:szCs w:val="24"/>
              </w:rPr>
            </w:pP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Score</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HSGPA</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HSGPA + Score</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ACT/MSAT</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ACT/MSAT + Score</w:t>
            </w:r>
          </w:p>
        </w:tc>
      </w:tr>
      <w:tr w:rsidR="008639BF" w:rsidRPr="000A6DD0" w:rsidTr="008639BF">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Intercept</w:t>
            </w:r>
          </w:p>
        </w:tc>
        <w:tc>
          <w:tcPr>
            <w:tcW w:w="0" w:type="auto"/>
            <w:tcBorders>
              <w:top w:val="single" w:sz="4" w:space="0" w:color="auto"/>
              <w:bottom w:val="single" w:sz="4" w:space="0" w:color="auto"/>
            </w:tcBorders>
          </w:tcPr>
          <w:p w:rsidR="008639BF" w:rsidRPr="000A6DD0" w:rsidRDefault="008639BF" w:rsidP="008639BF">
            <w:pPr>
              <w:rPr>
                <w:sz w:val="24"/>
                <w:szCs w:val="24"/>
              </w:rPr>
            </w:pP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-1.9519</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-7.2999</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-9.1593</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-4.1874</w:t>
            </w:r>
          </w:p>
        </w:tc>
        <w:tc>
          <w:tcPr>
            <w:tcW w:w="0" w:type="auto"/>
            <w:tcBorders>
              <w:top w:val="single" w:sz="4" w:space="0" w:color="auto"/>
              <w:bottom w:val="single" w:sz="4" w:space="0" w:color="auto"/>
            </w:tcBorders>
          </w:tcPr>
          <w:p w:rsidR="008639BF" w:rsidRPr="000A6DD0" w:rsidRDefault="008639BF" w:rsidP="008639BF">
            <w:pPr>
              <w:rPr>
                <w:sz w:val="24"/>
                <w:szCs w:val="24"/>
              </w:rPr>
            </w:pPr>
            <w:r w:rsidRPr="000A6DD0">
              <w:rPr>
                <w:sz w:val="24"/>
                <w:szCs w:val="24"/>
              </w:rPr>
              <w:t>-5.4753</w:t>
            </w: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Course</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112</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0.9633</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0.5813</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1.7963</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-0.01056</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1.0223</w:t>
            </w:r>
          </w:p>
        </w:tc>
      </w:tr>
      <w:tr w:rsidR="008639BF" w:rsidRPr="000A6DD0" w:rsidTr="008639BF">
        <w:tc>
          <w:tcPr>
            <w:tcW w:w="0" w:type="auto"/>
            <w:tcBorders>
              <w:bottom w:val="nil"/>
            </w:tcBorders>
          </w:tcPr>
          <w:p w:rsidR="008639BF" w:rsidRPr="000A6DD0" w:rsidRDefault="008639BF" w:rsidP="008639BF">
            <w:pPr>
              <w:rPr>
                <w:sz w:val="24"/>
                <w:szCs w:val="24"/>
              </w:rPr>
            </w:pPr>
          </w:p>
        </w:tc>
        <w:tc>
          <w:tcPr>
            <w:tcW w:w="0" w:type="auto"/>
            <w:tcBorders>
              <w:bottom w:val="nil"/>
            </w:tcBorders>
          </w:tcPr>
          <w:p w:rsidR="008639BF" w:rsidRPr="000A6DD0" w:rsidRDefault="008639BF" w:rsidP="008639BF">
            <w:pPr>
              <w:rPr>
                <w:sz w:val="24"/>
                <w:szCs w:val="24"/>
              </w:rPr>
            </w:pPr>
            <w:r w:rsidRPr="000A6DD0">
              <w:rPr>
                <w:sz w:val="24"/>
                <w:szCs w:val="24"/>
              </w:rPr>
              <w:t>115</w:t>
            </w:r>
          </w:p>
        </w:tc>
        <w:tc>
          <w:tcPr>
            <w:tcW w:w="0" w:type="auto"/>
            <w:tcBorders>
              <w:bottom w:val="nil"/>
            </w:tcBorders>
          </w:tcPr>
          <w:p w:rsidR="008639BF" w:rsidRPr="000A6DD0" w:rsidRDefault="008639BF" w:rsidP="008639BF">
            <w:pPr>
              <w:rPr>
                <w:sz w:val="24"/>
                <w:szCs w:val="24"/>
              </w:rPr>
            </w:pPr>
            <w:r w:rsidRPr="000A6DD0">
              <w:rPr>
                <w:sz w:val="24"/>
                <w:szCs w:val="24"/>
              </w:rPr>
              <w:t>0.3886</w:t>
            </w:r>
          </w:p>
        </w:tc>
        <w:tc>
          <w:tcPr>
            <w:tcW w:w="0" w:type="auto"/>
            <w:tcBorders>
              <w:bottom w:val="nil"/>
            </w:tcBorders>
          </w:tcPr>
          <w:p w:rsidR="008639BF" w:rsidRPr="000A6DD0" w:rsidRDefault="008639BF" w:rsidP="008639BF">
            <w:pPr>
              <w:rPr>
                <w:sz w:val="24"/>
                <w:szCs w:val="24"/>
              </w:rPr>
            </w:pPr>
            <w:r w:rsidRPr="000A6DD0">
              <w:rPr>
                <w:sz w:val="24"/>
                <w:szCs w:val="24"/>
              </w:rPr>
              <w:t>0.4996</w:t>
            </w:r>
          </w:p>
        </w:tc>
        <w:tc>
          <w:tcPr>
            <w:tcW w:w="0" w:type="auto"/>
            <w:tcBorders>
              <w:bottom w:val="nil"/>
            </w:tcBorders>
          </w:tcPr>
          <w:p w:rsidR="008639BF" w:rsidRPr="000A6DD0" w:rsidRDefault="008639BF" w:rsidP="008639BF">
            <w:pPr>
              <w:rPr>
                <w:sz w:val="24"/>
                <w:szCs w:val="24"/>
              </w:rPr>
            </w:pPr>
            <w:r w:rsidRPr="000A6DD0">
              <w:rPr>
                <w:sz w:val="24"/>
                <w:szCs w:val="24"/>
              </w:rPr>
              <w:t>0.9945</w:t>
            </w:r>
          </w:p>
        </w:tc>
        <w:tc>
          <w:tcPr>
            <w:tcW w:w="0" w:type="auto"/>
            <w:tcBorders>
              <w:bottom w:val="nil"/>
            </w:tcBorders>
          </w:tcPr>
          <w:p w:rsidR="008639BF" w:rsidRPr="000A6DD0" w:rsidRDefault="008639BF" w:rsidP="008639BF">
            <w:pPr>
              <w:rPr>
                <w:sz w:val="24"/>
                <w:szCs w:val="24"/>
              </w:rPr>
            </w:pPr>
            <w:r w:rsidRPr="000A6DD0">
              <w:rPr>
                <w:sz w:val="24"/>
                <w:szCs w:val="24"/>
              </w:rPr>
              <w:t>0.08389</w:t>
            </w:r>
          </w:p>
        </w:tc>
        <w:tc>
          <w:tcPr>
            <w:tcW w:w="0" w:type="auto"/>
            <w:tcBorders>
              <w:bottom w:val="nil"/>
            </w:tcBorders>
          </w:tcPr>
          <w:p w:rsidR="008639BF" w:rsidRPr="000A6DD0" w:rsidRDefault="008639BF" w:rsidP="008639BF">
            <w:pPr>
              <w:rPr>
                <w:sz w:val="24"/>
                <w:szCs w:val="24"/>
              </w:rPr>
            </w:pPr>
            <w:r w:rsidRPr="000A6DD0">
              <w:rPr>
                <w:sz w:val="24"/>
                <w:szCs w:val="24"/>
              </w:rPr>
              <w:t>0.5067</w:t>
            </w: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120</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0.0</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0.0</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0.0</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0.0</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0.0</w:t>
            </w:r>
          </w:p>
        </w:tc>
      </w:tr>
      <w:tr w:rsidR="008639BF" w:rsidRPr="000A6DD0" w:rsidTr="008639BF">
        <w:tc>
          <w:tcPr>
            <w:tcW w:w="0" w:type="auto"/>
            <w:tcBorders>
              <w:top w:val="single" w:sz="4" w:space="0" w:color="auto"/>
              <w:bottom w:val="nil"/>
            </w:tcBorders>
          </w:tcPr>
          <w:p w:rsidR="008639BF" w:rsidRPr="000A6DD0" w:rsidRDefault="008639BF" w:rsidP="008639BF">
            <w:pPr>
              <w:rPr>
                <w:sz w:val="24"/>
                <w:szCs w:val="24"/>
              </w:rPr>
            </w:pPr>
            <w:r w:rsidRPr="000A6DD0">
              <w:rPr>
                <w:sz w:val="24"/>
                <w:szCs w:val="24"/>
              </w:rPr>
              <w:t>Pre-test score</w:t>
            </w:r>
          </w:p>
        </w:tc>
        <w:tc>
          <w:tcPr>
            <w:tcW w:w="0" w:type="auto"/>
            <w:tcBorders>
              <w:top w:val="single" w:sz="4" w:space="0" w:color="auto"/>
              <w:bottom w:val="nil"/>
            </w:tcBorders>
          </w:tcPr>
          <w:p w:rsidR="008639BF" w:rsidRPr="000A6DD0" w:rsidRDefault="008639BF" w:rsidP="008639BF">
            <w:pPr>
              <w:rPr>
                <w:sz w:val="24"/>
                <w:szCs w:val="24"/>
              </w:rPr>
            </w:pPr>
          </w:p>
        </w:tc>
        <w:tc>
          <w:tcPr>
            <w:tcW w:w="0" w:type="auto"/>
            <w:tcBorders>
              <w:top w:val="single" w:sz="4" w:space="0" w:color="auto"/>
              <w:bottom w:val="nil"/>
            </w:tcBorders>
          </w:tcPr>
          <w:p w:rsidR="008639BF" w:rsidRPr="000A6DD0" w:rsidRDefault="008639BF" w:rsidP="008639BF">
            <w:pPr>
              <w:rPr>
                <w:sz w:val="24"/>
                <w:szCs w:val="24"/>
              </w:rPr>
            </w:pPr>
            <w:r w:rsidRPr="000A6DD0">
              <w:rPr>
                <w:sz w:val="24"/>
                <w:szCs w:val="24"/>
              </w:rPr>
              <w:t>0.1281</w:t>
            </w:r>
          </w:p>
        </w:tc>
        <w:tc>
          <w:tcPr>
            <w:tcW w:w="0" w:type="auto"/>
            <w:tcBorders>
              <w:top w:val="single" w:sz="4" w:space="0" w:color="auto"/>
              <w:bottom w:val="nil"/>
            </w:tcBorders>
          </w:tcPr>
          <w:p w:rsidR="008639BF" w:rsidRPr="000A6DD0" w:rsidRDefault="008639BF" w:rsidP="008639BF">
            <w:pPr>
              <w:rPr>
                <w:sz w:val="24"/>
                <w:szCs w:val="24"/>
              </w:rPr>
            </w:pPr>
          </w:p>
        </w:tc>
        <w:tc>
          <w:tcPr>
            <w:tcW w:w="0" w:type="auto"/>
            <w:tcBorders>
              <w:top w:val="single" w:sz="4" w:space="0" w:color="auto"/>
              <w:bottom w:val="nil"/>
            </w:tcBorders>
          </w:tcPr>
          <w:p w:rsidR="008639BF" w:rsidRPr="000A6DD0" w:rsidRDefault="008639BF" w:rsidP="008639BF">
            <w:pPr>
              <w:rPr>
                <w:sz w:val="24"/>
                <w:szCs w:val="24"/>
              </w:rPr>
            </w:pPr>
            <w:r w:rsidRPr="000A6DD0">
              <w:rPr>
                <w:sz w:val="24"/>
                <w:szCs w:val="24"/>
              </w:rPr>
              <w:t>0.1025</w:t>
            </w:r>
          </w:p>
        </w:tc>
        <w:tc>
          <w:tcPr>
            <w:tcW w:w="0" w:type="auto"/>
            <w:tcBorders>
              <w:top w:val="single" w:sz="4" w:space="0" w:color="auto"/>
              <w:bottom w:val="nil"/>
            </w:tcBorders>
          </w:tcPr>
          <w:p w:rsidR="008639BF" w:rsidRPr="000A6DD0" w:rsidRDefault="008639BF" w:rsidP="008639BF">
            <w:pPr>
              <w:rPr>
                <w:sz w:val="24"/>
                <w:szCs w:val="24"/>
              </w:rPr>
            </w:pPr>
          </w:p>
        </w:tc>
        <w:tc>
          <w:tcPr>
            <w:tcW w:w="0" w:type="auto"/>
            <w:tcBorders>
              <w:top w:val="single" w:sz="4" w:space="0" w:color="auto"/>
              <w:bottom w:val="nil"/>
            </w:tcBorders>
          </w:tcPr>
          <w:p w:rsidR="008639BF" w:rsidRPr="000A6DD0" w:rsidRDefault="008639BF" w:rsidP="008639BF">
            <w:pPr>
              <w:rPr>
                <w:sz w:val="24"/>
                <w:szCs w:val="24"/>
              </w:rPr>
            </w:pPr>
            <w:r w:rsidRPr="000A6DD0">
              <w:rPr>
                <w:sz w:val="24"/>
                <w:szCs w:val="24"/>
              </w:rPr>
              <w:t>0.09251</w:t>
            </w:r>
          </w:p>
        </w:tc>
      </w:tr>
      <w:tr w:rsidR="008639BF" w:rsidRPr="000A6DD0" w:rsidTr="008639BF">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HSGPA</w:t>
            </w: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2.2265</w:t>
            </w:r>
          </w:p>
        </w:tc>
        <w:tc>
          <w:tcPr>
            <w:tcW w:w="0" w:type="auto"/>
            <w:tcBorders>
              <w:top w:val="nil"/>
              <w:bottom w:val="single" w:sz="4" w:space="0" w:color="auto"/>
            </w:tcBorders>
          </w:tcPr>
          <w:p w:rsidR="008639BF" w:rsidRPr="000A6DD0" w:rsidRDefault="008639BF" w:rsidP="008639BF">
            <w:pPr>
              <w:rPr>
                <w:sz w:val="24"/>
                <w:szCs w:val="24"/>
              </w:rPr>
            </w:pPr>
            <w:r w:rsidRPr="000A6DD0">
              <w:rPr>
                <w:sz w:val="24"/>
                <w:szCs w:val="24"/>
              </w:rPr>
              <w:t>2.0505</w:t>
            </w:r>
          </w:p>
        </w:tc>
        <w:tc>
          <w:tcPr>
            <w:tcW w:w="0" w:type="auto"/>
            <w:tcBorders>
              <w:top w:val="nil"/>
              <w:bottom w:val="single" w:sz="4" w:space="0" w:color="auto"/>
            </w:tcBorders>
          </w:tcPr>
          <w:p w:rsidR="008639BF" w:rsidRPr="000A6DD0" w:rsidRDefault="008639BF" w:rsidP="008639BF">
            <w:pPr>
              <w:rPr>
                <w:sz w:val="24"/>
                <w:szCs w:val="24"/>
              </w:rPr>
            </w:pPr>
          </w:p>
        </w:tc>
        <w:tc>
          <w:tcPr>
            <w:tcW w:w="0" w:type="auto"/>
            <w:tcBorders>
              <w:top w:val="nil"/>
              <w:bottom w:val="single" w:sz="4" w:space="0" w:color="auto"/>
            </w:tcBorders>
          </w:tcPr>
          <w:p w:rsidR="008639BF" w:rsidRPr="000A6DD0" w:rsidRDefault="008639BF" w:rsidP="008639BF">
            <w:pPr>
              <w:rPr>
                <w:sz w:val="24"/>
                <w:szCs w:val="24"/>
              </w:rPr>
            </w:pPr>
          </w:p>
        </w:tc>
      </w:tr>
      <w:tr w:rsidR="008639BF" w:rsidRPr="000A6DD0" w:rsidTr="008639BF">
        <w:tc>
          <w:tcPr>
            <w:tcW w:w="0" w:type="auto"/>
            <w:tcBorders>
              <w:top w:val="single" w:sz="4" w:space="0" w:color="auto"/>
            </w:tcBorders>
          </w:tcPr>
          <w:p w:rsidR="008639BF" w:rsidRPr="000A6DD0" w:rsidRDefault="008639BF" w:rsidP="008639BF">
            <w:pPr>
              <w:rPr>
                <w:sz w:val="24"/>
                <w:szCs w:val="24"/>
              </w:rPr>
            </w:pPr>
            <w:r w:rsidRPr="000A6DD0">
              <w:rPr>
                <w:sz w:val="24"/>
                <w:szCs w:val="24"/>
              </w:rPr>
              <w:t>ACT/MSAT</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ACT</w:t>
            </w:r>
          </w:p>
        </w:tc>
        <w:tc>
          <w:tcPr>
            <w:tcW w:w="0" w:type="auto"/>
            <w:tcBorders>
              <w:top w:val="single" w:sz="4" w:space="0" w:color="auto"/>
            </w:tcBorders>
          </w:tcPr>
          <w:p w:rsidR="008639BF" w:rsidRPr="000A6DD0" w:rsidRDefault="008639BF" w:rsidP="008639BF">
            <w:pPr>
              <w:rPr>
                <w:sz w:val="24"/>
                <w:szCs w:val="24"/>
              </w:rPr>
            </w:pPr>
          </w:p>
        </w:tc>
        <w:tc>
          <w:tcPr>
            <w:tcW w:w="0" w:type="auto"/>
            <w:tcBorders>
              <w:top w:val="single" w:sz="4" w:space="0" w:color="auto"/>
            </w:tcBorders>
          </w:tcPr>
          <w:p w:rsidR="008639BF" w:rsidRPr="000A6DD0" w:rsidRDefault="008639BF" w:rsidP="008639BF">
            <w:pPr>
              <w:rPr>
                <w:sz w:val="24"/>
                <w:szCs w:val="24"/>
              </w:rPr>
            </w:pPr>
          </w:p>
        </w:tc>
        <w:tc>
          <w:tcPr>
            <w:tcW w:w="0" w:type="auto"/>
            <w:tcBorders>
              <w:top w:val="single" w:sz="4" w:space="0" w:color="auto"/>
            </w:tcBorders>
          </w:tcPr>
          <w:p w:rsidR="008639BF" w:rsidRPr="000A6DD0" w:rsidRDefault="008639BF" w:rsidP="008639BF">
            <w:pPr>
              <w:rPr>
                <w:sz w:val="24"/>
                <w:szCs w:val="24"/>
              </w:rPr>
            </w:pPr>
          </w:p>
        </w:tc>
        <w:tc>
          <w:tcPr>
            <w:tcW w:w="0" w:type="auto"/>
            <w:tcBorders>
              <w:top w:val="single" w:sz="4" w:space="0" w:color="auto"/>
            </w:tcBorders>
          </w:tcPr>
          <w:p w:rsidR="008639BF" w:rsidRPr="000A6DD0" w:rsidRDefault="008639BF" w:rsidP="008639BF">
            <w:pPr>
              <w:rPr>
                <w:sz w:val="24"/>
                <w:szCs w:val="24"/>
              </w:rPr>
            </w:pPr>
            <w:r w:rsidRPr="000A6DD0">
              <w:rPr>
                <w:sz w:val="24"/>
                <w:szCs w:val="24"/>
              </w:rPr>
              <w:t>0.2499</w:t>
            </w:r>
          </w:p>
        </w:tc>
        <w:tc>
          <w:tcPr>
            <w:tcW w:w="0" w:type="auto"/>
            <w:tcBorders>
              <w:top w:val="single" w:sz="4" w:space="0" w:color="auto"/>
            </w:tcBorders>
          </w:tcPr>
          <w:p w:rsidR="008639BF" w:rsidRPr="000A6DD0" w:rsidRDefault="008639BF" w:rsidP="008639BF">
            <w:pPr>
              <w:rPr>
                <w:sz w:val="24"/>
                <w:szCs w:val="24"/>
              </w:rPr>
            </w:pPr>
            <w:r w:rsidRPr="000A6DD0">
              <w:rPr>
                <w:sz w:val="24"/>
                <w:szCs w:val="24"/>
              </w:rPr>
              <w:t>0.2015</w:t>
            </w:r>
          </w:p>
        </w:tc>
      </w:tr>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0.01048</w:t>
            </w:r>
          </w:p>
        </w:tc>
        <w:tc>
          <w:tcPr>
            <w:tcW w:w="0" w:type="auto"/>
          </w:tcPr>
          <w:p w:rsidR="008639BF" w:rsidRPr="000A6DD0" w:rsidRDefault="008639BF" w:rsidP="008639BF">
            <w:pPr>
              <w:rPr>
                <w:sz w:val="24"/>
                <w:szCs w:val="24"/>
              </w:rPr>
            </w:pPr>
            <w:r w:rsidRPr="000A6DD0">
              <w:rPr>
                <w:sz w:val="24"/>
                <w:szCs w:val="24"/>
              </w:rPr>
              <w:t>0.00857</w:t>
            </w:r>
          </w:p>
        </w:tc>
      </w:tr>
    </w:tbl>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br w:type="page"/>
      </w:r>
    </w:p>
    <w:p w:rsidR="008639BF" w:rsidRPr="000A6DD0" w:rsidRDefault="008639BF" w:rsidP="008639BF">
      <w:pPr>
        <w:rPr>
          <w:sz w:val="24"/>
          <w:szCs w:val="24"/>
        </w:rPr>
      </w:pPr>
      <w:bookmarkStart w:id="7" w:name="_Hlk529447394"/>
      <w:r w:rsidRPr="000A6DD0">
        <w:rPr>
          <w:sz w:val="24"/>
          <w:szCs w:val="24"/>
        </w:rPr>
        <w:lastRenderedPageBreak/>
        <w:t>Table 6. Summary of 115 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581"/>
        <w:gridCol w:w="1309"/>
        <w:gridCol w:w="222"/>
        <w:gridCol w:w="1591"/>
        <w:gridCol w:w="222"/>
        <w:gridCol w:w="1264"/>
      </w:tblGrid>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Categorical</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ACT/MSAT/PS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ACT/MSAT</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Effect</w:t>
            </w:r>
          </w:p>
        </w:tc>
        <w:tc>
          <w:tcPr>
            <w:tcW w:w="0" w:type="auto"/>
          </w:tcPr>
          <w:p w:rsidR="008639BF" w:rsidRPr="000A6DD0" w:rsidRDefault="008639BF" w:rsidP="008639BF">
            <w:pPr>
              <w:rPr>
                <w:sz w:val="24"/>
                <w:szCs w:val="24"/>
              </w:rPr>
            </w:pPr>
          </w:p>
        </w:tc>
        <w:tc>
          <w:tcPr>
            <w:tcW w:w="0" w:type="auto"/>
            <w:gridSpan w:val="5"/>
          </w:tcPr>
          <w:p w:rsidR="008639BF" w:rsidRPr="000A6DD0" w:rsidRDefault="008639BF" w:rsidP="008639BF">
            <w:pPr>
              <w:jc w:val="center"/>
              <w:rPr>
                <w:sz w:val="24"/>
                <w:szCs w:val="24"/>
              </w:rPr>
            </w:pPr>
            <w:r w:rsidRPr="000A6DD0">
              <w:rPr>
                <w:sz w:val="24"/>
                <w:szCs w:val="24"/>
              </w:rPr>
              <w:t>Prob. &gt; F-value</w:t>
            </w:r>
          </w:p>
        </w:tc>
      </w:tr>
      <w:tr w:rsidR="008639BF" w:rsidRPr="000A6DD0" w:rsidTr="008639BF">
        <w:tc>
          <w:tcPr>
            <w:tcW w:w="0" w:type="auto"/>
          </w:tcPr>
          <w:p w:rsidR="008639BF" w:rsidRPr="000A6DD0" w:rsidRDefault="008639BF" w:rsidP="008639BF">
            <w:pPr>
              <w:rPr>
                <w:sz w:val="24"/>
                <w:szCs w:val="24"/>
              </w:rPr>
            </w:pPr>
            <w:r w:rsidRPr="000A6DD0">
              <w:rPr>
                <w:sz w:val="24"/>
                <w:szCs w:val="24"/>
              </w:rPr>
              <w:t>Yes vs. No</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0.468</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Low vs. Yes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0.019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0.001</w:t>
            </w: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&lt;0.001</w:t>
            </w: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0.243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Fit statistics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 xml:space="preserve">-2 </w:t>
            </w:r>
            <w:proofErr w:type="spellStart"/>
            <w:r w:rsidRPr="000A6DD0">
              <w:rPr>
                <w:sz w:val="24"/>
                <w:szCs w:val="24"/>
              </w:rPr>
              <w:t>LL|r</w:t>
            </w:r>
            <w:proofErr w:type="spellEnd"/>
            <w:r w:rsidRPr="000A6DD0">
              <w:rPr>
                <w:sz w:val="24"/>
                <w:szCs w:val="24"/>
              </w:rPr>
              <w:t>. effects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101.90</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87.14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88.76</w:t>
            </w:r>
          </w:p>
        </w:tc>
      </w:tr>
      <w:tr w:rsidR="008639BF" w:rsidRPr="000A6DD0" w:rsidTr="008639BF">
        <w:tc>
          <w:tcPr>
            <w:tcW w:w="0" w:type="auto"/>
          </w:tcPr>
          <w:p w:rsidR="008639BF" w:rsidRPr="000A6DD0" w:rsidRDefault="008639BF" w:rsidP="008639BF">
            <w:pPr>
              <w:rPr>
                <w:sz w:val="24"/>
                <w:szCs w:val="24"/>
              </w:rPr>
            </w:pPr>
            <w:r w:rsidRPr="000A6DD0">
              <w:rPr>
                <w:sz w:val="24"/>
                <w:szCs w:val="24"/>
              </w:rPr>
              <w:t>AUC stat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0.79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0.85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0.85</w:t>
            </w:r>
          </w:p>
        </w:tc>
      </w:tr>
      <w:tr w:rsidR="008639BF" w:rsidRPr="000A6DD0" w:rsidTr="008639BF">
        <w:tc>
          <w:tcPr>
            <w:tcW w:w="0" w:type="auto"/>
            <w:gridSpan w:val="7"/>
            <w:tcBorders>
              <w:top w:val="single" w:sz="4" w:space="0" w:color="auto"/>
              <w:bottom w:val="nil"/>
            </w:tcBorders>
          </w:tcPr>
          <w:p w:rsidR="008639BF" w:rsidRPr="000A6DD0" w:rsidRDefault="008639BF" w:rsidP="008639BF">
            <w:pPr>
              <w:jc w:val="center"/>
              <w:rPr>
                <w:sz w:val="24"/>
                <w:szCs w:val="24"/>
                <w:u w:val="single"/>
              </w:rPr>
            </w:pPr>
            <w:r w:rsidRPr="000A6DD0">
              <w:rPr>
                <w:sz w:val="24"/>
                <w:szCs w:val="24"/>
                <w:u w:val="single"/>
              </w:rPr>
              <w:t>Means and parameter estimates</w:t>
            </w:r>
          </w:p>
        </w:tc>
      </w:tr>
      <w:tr w:rsidR="008639BF" w:rsidRPr="000A6DD0" w:rsidTr="008639BF">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N</w:t>
            </w:r>
          </w:p>
        </w:tc>
        <w:tc>
          <w:tcPr>
            <w:tcW w:w="0" w:type="auto"/>
            <w:tcBorders>
              <w:top w:val="nil"/>
            </w:tcBorders>
          </w:tcPr>
          <w:p w:rsidR="008639BF" w:rsidRPr="000A6DD0" w:rsidRDefault="008639BF" w:rsidP="008639BF">
            <w:pPr>
              <w:rPr>
                <w:sz w:val="24"/>
                <w:szCs w:val="24"/>
              </w:rPr>
            </w:pPr>
            <w:r w:rsidRPr="000A6DD0">
              <w:rPr>
                <w:sz w:val="24"/>
                <w:szCs w:val="24"/>
              </w:rPr>
              <w:t>Success</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Estimate</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Estimate</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Category</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 (se)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Lower</w:t>
            </w:r>
          </w:p>
        </w:tc>
        <w:tc>
          <w:tcPr>
            <w:tcW w:w="0" w:type="auto"/>
          </w:tcPr>
          <w:p w:rsidR="008639BF" w:rsidRPr="000A6DD0" w:rsidRDefault="008639BF" w:rsidP="008639BF">
            <w:pPr>
              <w:jc w:val="right"/>
              <w:rPr>
                <w:sz w:val="24"/>
                <w:szCs w:val="24"/>
              </w:rPr>
            </w:pPr>
            <w:r w:rsidRPr="000A6DD0">
              <w:rPr>
                <w:sz w:val="24"/>
                <w:szCs w:val="24"/>
              </w:rPr>
              <w:t>57</w:t>
            </w:r>
          </w:p>
        </w:tc>
        <w:tc>
          <w:tcPr>
            <w:tcW w:w="0" w:type="auto"/>
          </w:tcPr>
          <w:p w:rsidR="008639BF" w:rsidRPr="000A6DD0" w:rsidRDefault="008639BF" w:rsidP="008639BF">
            <w:pPr>
              <w:jc w:val="right"/>
              <w:rPr>
                <w:sz w:val="24"/>
                <w:szCs w:val="24"/>
              </w:rPr>
            </w:pPr>
            <w:r w:rsidRPr="000A6DD0">
              <w:rPr>
                <w:sz w:val="24"/>
                <w:szCs w:val="24"/>
              </w:rPr>
              <w:t xml:space="preserve">82 </w:t>
            </w:r>
            <w:proofErr w:type="gramStart"/>
            <w:r w:rsidRPr="000A6DD0">
              <w:rPr>
                <w:sz w:val="24"/>
                <w:szCs w:val="24"/>
              </w:rPr>
              <w:t>(  8</w:t>
            </w:r>
            <w:proofErr w:type="gramEnd"/>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No</w:t>
            </w:r>
          </w:p>
        </w:tc>
        <w:tc>
          <w:tcPr>
            <w:tcW w:w="0" w:type="auto"/>
          </w:tcPr>
          <w:p w:rsidR="008639BF" w:rsidRPr="000A6DD0" w:rsidRDefault="008639BF" w:rsidP="008639BF">
            <w:pPr>
              <w:jc w:val="right"/>
              <w:rPr>
                <w:sz w:val="24"/>
                <w:szCs w:val="24"/>
              </w:rPr>
            </w:pPr>
            <w:r w:rsidRPr="000A6DD0">
              <w:rPr>
                <w:sz w:val="24"/>
                <w:szCs w:val="24"/>
              </w:rPr>
              <w:t>8</w:t>
            </w:r>
          </w:p>
        </w:tc>
        <w:tc>
          <w:tcPr>
            <w:tcW w:w="0" w:type="auto"/>
          </w:tcPr>
          <w:p w:rsidR="008639BF" w:rsidRPr="000A6DD0" w:rsidRDefault="008639BF" w:rsidP="008639BF">
            <w:pPr>
              <w:jc w:val="right"/>
              <w:rPr>
                <w:sz w:val="24"/>
                <w:szCs w:val="24"/>
              </w:rPr>
            </w:pPr>
            <w:r w:rsidRPr="000A6DD0">
              <w:rPr>
                <w:sz w:val="24"/>
                <w:szCs w:val="24"/>
              </w:rPr>
              <w:t>74 (19)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Yes</w:t>
            </w:r>
          </w:p>
        </w:tc>
        <w:tc>
          <w:tcPr>
            <w:tcW w:w="0" w:type="auto"/>
          </w:tcPr>
          <w:p w:rsidR="008639BF" w:rsidRPr="000A6DD0" w:rsidRDefault="008639BF" w:rsidP="008639BF">
            <w:pPr>
              <w:jc w:val="right"/>
              <w:rPr>
                <w:sz w:val="24"/>
                <w:szCs w:val="24"/>
              </w:rPr>
            </w:pPr>
            <w:r w:rsidRPr="000A6DD0">
              <w:rPr>
                <w:sz w:val="24"/>
                <w:szCs w:val="24"/>
              </w:rPr>
              <w:t>38</w:t>
            </w:r>
          </w:p>
        </w:tc>
        <w:tc>
          <w:tcPr>
            <w:tcW w:w="0" w:type="auto"/>
          </w:tcPr>
          <w:p w:rsidR="008639BF" w:rsidRPr="000A6DD0" w:rsidRDefault="008639BF" w:rsidP="008639BF">
            <w:pPr>
              <w:jc w:val="right"/>
              <w:rPr>
                <w:sz w:val="24"/>
                <w:szCs w:val="24"/>
              </w:rPr>
            </w:pPr>
            <w:r w:rsidRPr="000A6DD0">
              <w:rPr>
                <w:sz w:val="24"/>
                <w:szCs w:val="24"/>
              </w:rPr>
              <w:t>58 (13)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Covariates</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Intercept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-6.6030</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-6.0963</w:t>
            </w: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jc w:val="right"/>
              <w:rPr>
                <w:sz w:val="24"/>
                <w:szCs w:val="24"/>
              </w:rPr>
            </w:pPr>
            <w:r w:rsidRPr="000A6DD0">
              <w:rPr>
                <w:sz w:val="24"/>
                <w:szCs w:val="24"/>
              </w:rPr>
              <w:t>46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0.3112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0.3407</w:t>
            </w: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jc w:val="right"/>
              <w:rPr>
                <w:sz w:val="24"/>
                <w:szCs w:val="24"/>
              </w:rPr>
            </w:pPr>
            <w:r w:rsidRPr="000A6DD0">
              <w:rPr>
                <w:sz w:val="24"/>
                <w:szCs w:val="24"/>
              </w:rPr>
              <w:t>57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0.01422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0.01548</w:t>
            </w: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jc w:val="right"/>
              <w:rPr>
                <w:sz w:val="24"/>
                <w:szCs w:val="24"/>
              </w:rPr>
            </w:pPr>
            <w:r w:rsidRPr="000A6DD0">
              <w:rPr>
                <w:sz w:val="24"/>
                <w:szCs w:val="24"/>
              </w:rPr>
              <w:t>103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0.05552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bl>
    <w:bookmarkEnd w:id="7"/>
    <w:p w:rsidR="008639BF" w:rsidRPr="000A6DD0" w:rsidRDefault="008639BF" w:rsidP="008639BF">
      <w:pPr>
        <w:rPr>
          <w:sz w:val="24"/>
          <w:szCs w:val="24"/>
        </w:rPr>
      </w:pPr>
      <w:r w:rsidRPr="000A6DD0">
        <w:rPr>
          <w:sz w:val="24"/>
          <w:szCs w:val="24"/>
        </w:rPr>
        <w:t>Table 7. Summary of 120 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581"/>
        <w:gridCol w:w="1309"/>
        <w:gridCol w:w="222"/>
        <w:gridCol w:w="1591"/>
        <w:gridCol w:w="222"/>
        <w:gridCol w:w="222"/>
      </w:tblGrid>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Categorical</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ACT/MSAT/PS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Effect</w:t>
            </w:r>
          </w:p>
        </w:tc>
        <w:tc>
          <w:tcPr>
            <w:tcW w:w="0" w:type="auto"/>
          </w:tcPr>
          <w:p w:rsidR="008639BF" w:rsidRPr="000A6DD0" w:rsidRDefault="008639BF" w:rsidP="008639BF">
            <w:pPr>
              <w:rPr>
                <w:sz w:val="24"/>
                <w:szCs w:val="24"/>
              </w:rPr>
            </w:pPr>
          </w:p>
        </w:tc>
        <w:tc>
          <w:tcPr>
            <w:tcW w:w="0" w:type="auto"/>
            <w:gridSpan w:val="5"/>
          </w:tcPr>
          <w:p w:rsidR="008639BF" w:rsidRPr="000A6DD0" w:rsidRDefault="008639BF" w:rsidP="008639BF">
            <w:pPr>
              <w:jc w:val="center"/>
              <w:rPr>
                <w:sz w:val="24"/>
                <w:szCs w:val="24"/>
              </w:rPr>
            </w:pPr>
            <w:r w:rsidRPr="000A6DD0">
              <w:rPr>
                <w:sz w:val="24"/>
                <w:szCs w:val="24"/>
              </w:rPr>
              <w:t>Prob. &gt; F-value</w:t>
            </w:r>
          </w:p>
        </w:tc>
      </w:tr>
      <w:tr w:rsidR="008639BF" w:rsidRPr="000A6DD0" w:rsidTr="008639BF">
        <w:tc>
          <w:tcPr>
            <w:tcW w:w="0" w:type="auto"/>
          </w:tcPr>
          <w:p w:rsidR="008639BF" w:rsidRPr="000A6DD0" w:rsidRDefault="008639BF" w:rsidP="008639BF">
            <w:pPr>
              <w:rPr>
                <w:sz w:val="24"/>
                <w:szCs w:val="24"/>
              </w:rPr>
            </w:pPr>
            <w:r w:rsidRPr="000A6DD0">
              <w:rPr>
                <w:sz w:val="24"/>
                <w:szCs w:val="24"/>
              </w:rPr>
              <w:t>Yes vs. No</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0.019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0.042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0.035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0.014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Fit statistics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 xml:space="preserve">-2 </w:t>
            </w:r>
            <w:proofErr w:type="spellStart"/>
            <w:r w:rsidRPr="000A6DD0">
              <w:rPr>
                <w:sz w:val="24"/>
                <w:szCs w:val="24"/>
              </w:rPr>
              <w:t>LL|r</w:t>
            </w:r>
            <w:proofErr w:type="spellEnd"/>
            <w:r w:rsidRPr="000A6DD0">
              <w:rPr>
                <w:sz w:val="24"/>
                <w:szCs w:val="24"/>
              </w:rPr>
              <w:t>. effects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164.64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156.65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AUC stat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0.76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0.76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gridSpan w:val="7"/>
            <w:tcBorders>
              <w:top w:val="single" w:sz="4" w:space="0" w:color="auto"/>
              <w:bottom w:val="nil"/>
            </w:tcBorders>
          </w:tcPr>
          <w:p w:rsidR="008639BF" w:rsidRPr="000A6DD0" w:rsidRDefault="008639BF" w:rsidP="008639BF">
            <w:pPr>
              <w:jc w:val="center"/>
              <w:rPr>
                <w:sz w:val="24"/>
                <w:szCs w:val="24"/>
                <w:u w:val="single"/>
              </w:rPr>
            </w:pPr>
            <w:r w:rsidRPr="000A6DD0">
              <w:rPr>
                <w:sz w:val="24"/>
                <w:szCs w:val="24"/>
                <w:u w:val="single"/>
              </w:rPr>
              <w:t>Means and parameter estimates</w:t>
            </w:r>
          </w:p>
        </w:tc>
      </w:tr>
      <w:tr w:rsidR="008639BF" w:rsidRPr="000A6DD0" w:rsidTr="008639BF">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N</w:t>
            </w:r>
          </w:p>
        </w:tc>
        <w:tc>
          <w:tcPr>
            <w:tcW w:w="0" w:type="auto"/>
            <w:tcBorders>
              <w:top w:val="nil"/>
            </w:tcBorders>
          </w:tcPr>
          <w:p w:rsidR="008639BF" w:rsidRPr="000A6DD0" w:rsidRDefault="008639BF" w:rsidP="008639BF">
            <w:pPr>
              <w:rPr>
                <w:sz w:val="24"/>
                <w:szCs w:val="24"/>
              </w:rPr>
            </w:pPr>
            <w:r w:rsidRPr="000A6DD0">
              <w:rPr>
                <w:sz w:val="24"/>
                <w:szCs w:val="24"/>
              </w:rPr>
              <w:t>Success</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Estimate</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Category</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 (se)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No</w:t>
            </w:r>
          </w:p>
        </w:tc>
        <w:tc>
          <w:tcPr>
            <w:tcW w:w="0" w:type="auto"/>
          </w:tcPr>
          <w:p w:rsidR="008639BF" w:rsidRPr="000A6DD0" w:rsidRDefault="008639BF" w:rsidP="008639BF">
            <w:pPr>
              <w:jc w:val="right"/>
              <w:rPr>
                <w:sz w:val="24"/>
                <w:szCs w:val="24"/>
              </w:rPr>
            </w:pPr>
            <w:r w:rsidRPr="000A6DD0">
              <w:rPr>
                <w:sz w:val="24"/>
                <w:szCs w:val="24"/>
              </w:rPr>
              <w:t>12</w:t>
            </w:r>
          </w:p>
        </w:tc>
        <w:tc>
          <w:tcPr>
            <w:tcW w:w="0" w:type="auto"/>
          </w:tcPr>
          <w:p w:rsidR="008639BF" w:rsidRPr="000A6DD0" w:rsidRDefault="008639BF" w:rsidP="008639BF">
            <w:pPr>
              <w:jc w:val="right"/>
              <w:rPr>
                <w:sz w:val="24"/>
                <w:szCs w:val="24"/>
              </w:rPr>
            </w:pPr>
            <w:r w:rsidRPr="000A6DD0">
              <w:rPr>
                <w:sz w:val="24"/>
                <w:szCs w:val="24"/>
              </w:rPr>
              <w:t>45 (16)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Yes</w:t>
            </w:r>
          </w:p>
        </w:tc>
        <w:tc>
          <w:tcPr>
            <w:tcW w:w="0" w:type="auto"/>
          </w:tcPr>
          <w:p w:rsidR="008639BF" w:rsidRPr="000A6DD0" w:rsidRDefault="008639BF" w:rsidP="008639BF">
            <w:pPr>
              <w:jc w:val="right"/>
              <w:rPr>
                <w:sz w:val="24"/>
                <w:szCs w:val="24"/>
              </w:rPr>
            </w:pPr>
            <w:r w:rsidRPr="000A6DD0">
              <w:rPr>
                <w:sz w:val="24"/>
                <w:szCs w:val="24"/>
              </w:rPr>
              <w:t>155</w:t>
            </w:r>
          </w:p>
        </w:tc>
        <w:tc>
          <w:tcPr>
            <w:tcW w:w="0" w:type="auto"/>
          </w:tcPr>
          <w:p w:rsidR="008639BF" w:rsidRPr="000A6DD0" w:rsidRDefault="008639BF" w:rsidP="008639BF">
            <w:pPr>
              <w:jc w:val="right"/>
              <w:rPr>
                <w:sz w:val="24"/>
                <w:szCs w:val="24"/>
              </w:rPr>
            </w:pPr>
            <w:r w:rsidRPr="000A6DD0">
              <w:rPr>
                <w:sz w:val="24"/>
                <w:szCs w:val="24"/>
              </w:rPr>
              <w:t xml:space="preserve">81 </w:t>
            </w:r>
            <w:proofErr w:type="gramStart"/>
            <w:r w:rsidRPr="000A6DD0">
              <w:rPr>
                <w:sz w:val="24"/>
                <w:szCs w:val="24"/>
              </w:rPr>
              <w:t>(  5</w:t>
            </w:r>
            <w:proofErr w:type="gramEnd"/>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Covariates</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Intercept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-4.805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jc w:val="right"/>
              <w:rPr>
                <w:sz w:val="24"/>
                <w:szCs w:val="24"/>
              </w:rPr>
            </w:pPr>
            <w:r w:rsidRPr="000A6DD0">
              <w:rPr>
                <w:sz w:val="24"/>
                <w:szCs w:val="24"/>
              </w:rPr>
              <w:t>61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0.154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jc w:val="right"/>
              <w:rPr>
                <w:sz w:val="24"/>
                <w:szCs w:val="24"/>
              </w:rPr>
            </w:pPr>
            <w:r w:rsidRPr="000A6DD0">
              <w:rPr>
                <w:sz w:val="24"/>
                <w:szCs w:val="24"/>
              </w:rPr>
              <w:t>106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0.006162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jc w:val="right"/>
              <w:rPr>
                <w:sz w:val="24"/>
                <w:szCs w:val="24"/>
              </w:rPr>
            </w:pPr>
            <w:r w:rsidRPr="000A6DD0">
              <w:rPr>
                <w:sz w:val="24"/>
                <w:szCs w:val="24"/>
              </w:rPr>
              <w:t>167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0.1085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bl>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t>Table 8. Summary of 117 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60"/>
        <w:gridCol w:w="1309"/>
        <w:gridCol w:w="222"/>
        <w:gridCol w:w="1591"/>
        <w:gridCol w:w="222"/>
        <w:gridCol w:w="222"/>
      </w:tblGrid>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Categorical</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ACT/MSAT/PS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Effect</w:t>
            </w:r>
          </w:p>
        </w:tc>
        <w:tc>
          <w:tcPr>
            <w:tcW w:w="0" w:type="auto"/>
          </w:tcPr>
          <w:p w:rsidR="008639BF" w:rsidRPr="000A6DD0" w:rsidRDefault="008639BF" w:rsidP="008639BF">
            <w:pPr>
              <w:rPr>
                <w:sz w:val="24"/>
                <w:szCs w:val="24"/>
              </w:rPr>
            </w:pPr>
          </w:p>
        </w:tc>
        <w:tc>
          <w:tcPr>
            <w:tcW w:w="0" w:type="auto"/>
            <w:gridSpan w:val="5"/>
          </w:tcPr>
          <w:p w:rsidR="008639BF" w:rsidRPr="000A6DD0" w:rsidRDefault="008639BF" w:rsidP="008639BF">
            <w:pPr>
              <w:jc w:val="center"/>
              <w:rPr>
                <w:sz w:val="24"/>
                <w:szCs w:val="24"/>
              </w:rPr>
            </w:pPr>
            <w:r w:rsidRPr="000A6DD0">
              <w:rPr>
                <w:sz w:val="24"/>
                <w:szCs w:val="24"/>
              </w:rPr>
              <w:t>Prob. &gt; F-value</w:t>
            </w:r>
          </w:p>
        </w:tc>
      </w:tr>
      <w:tr w:rsidR="008639BF" w:rsidRPr="000A6DD0" w:rsidTr="008639BF">
        <w:tc>
          <w:tcPr>
            <w:tcW w:w="0" w:type="auto"/>
          </w:tcPr>
          <w:p w:rsidR="008639BF" w:rsidRPr="000A6DD0" w:rsidRDefault="008639BF" w:rsidP="008639BF">
            <w:pPr>
              <w:rPr>
                <w:sz w:val="24"/>
                <w:szCs w:val="24"/>
              </w:rPr>
            </w:pPr>
            <w:r w:rsidRPr="000A6DD0">
              <w:rPr>
                <w:sz w:val="24"/>
                <w:szCs w:val="24"/>
              </w:rPr>
              <w:t>Yes vs. No</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0.006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0.008</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Fit statistics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 xml:space="preserve">-2 </w:t>
            </w:r>
            <w:proofErr w:type="spellStart"/>
            <w:r w:rsidRPr="000A6DD0">
              <w:rPr>
                <w:sz w:val="24"/>
                <w:szCs w:val="24"/>
              </w:rPr>
              <w:t>LL|r</w:t>
            </w:r>
            <w:proofErr w:type="spellEnd"/>
            <w:r w:rsidRPr="000A6DD0">
              <w:rPr>
                <w:sz w:val="24"/>
                <w:szCs w:val="24"/>
              </w:rPr>
              <w:t>. effects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95.53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54.99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AUC stat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0.75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0.92</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gridSpan w:val="7"/>
            <w:tcBorders>
              <w:top w:val="single" w:sz="4" w:space="0" w:color="auto"/>
              <w:bottom w:val="nil"/>
            </w:tcBorders>
          </w:tcPr>
          <w:p w:rsidR="008639BF" w:rsidRPr="000A6DD0" w:rsidRDefault="008639BF" w:rsidP="008639BF">
            <w:pPr>
              <w:jc w:val="center"/>
              <w:rPr>
                <w:sz w:val="24"/>
                <w:szCs w:val="24"/>
                <w:u w:val="single"/>
              </w:rPr>
            </w:pPr>
            <w:r w:rsidRPr="000A6DD0">
              <w:rPr>
                <w:sz w:val="24"/>
                <w:szCs w:val="24"/>
                <w:u w:val="single"/>
              </w:rPr>
              <w:t>Means and parameter estimates</w:t>
            </w:r>
          </w:p>
        </w:tc>
      </w:tr>
      <w:tr w:rsidR="008639BF" w:rsidRPr="000A6DD0" w:rsidTr="008639BF">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N</w:t>
            </w:r>
          </w:p>
        </w:tc>
        <w:tc>
          <w:tcPr>
            <w:tcW w:w="0" w:type="auto"/>
            <w:tcBorders>
              <w:top w:val="nil"/>
            </w:tcBorders>
          </w:tcPr>
          <w:p w:rsidR="008639BF" w:rsidRPr="000A6DD0" w:rsidRDefault="008639BF" w:rsidP="008639BF">
            <w:pPr>
              <w:rPr>
                <w:sz w:val="24"/>
                <w:szCs w:val="24"/>
              </w:rPr>
            </w:pPr>
            <w:r w:rsidRPr="000A6DD0">
              <w:rPr>
                <w:sz w:val="24"/>
                <w:szCs w:val="24"/>
              </w:rPr>
              <w:t>Success</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r w:rsidRPr="000A6DD0">
              <w:rPr>
                <w:sz w:val="24"/>
                <w:szCs w:val="24"/>
              </w:rPr>
              <w:t>Estimate</w:t>
            </w:r>
          </w:p>
        </w:tc>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Category</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 (se)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r w:rsidRPr="000A6DD0">
              <w:rPr>
                <w:sz w:val="24"/>
                <w:szCs w:val="24"/>
              </w:rPr>
              <w: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No</w:t>
            </w:r>
          </w:p>
        </w:tc>
        <w:tc>
          <w:tcPr>
            <w:tcW w:w="0" w:type="auto"/>
          </w:tcPr>
          <w:p w:rsidR="008639BF" w:rsidRPr="000A6DD0" w:rsidRDefault="008639BF" w:rsidP="008639BF">
            <w:pPr>
              <w:jc w:val="right"/>
              <w:rPr>
                <w:sz w:val="24"/>
                <w:szCs w:val="24"/>
              </w:rPr>
            </w:pPr>
            <w:r w:rsidRPr="000A6DD0">
              <w:rPr>
                <w:sz w:val="24"/>
                <w:szCs w:val="24"/>
              </w:rPr>
              <w:t>22</w:t>
            </w:r>
          </w:p>
        </w:tc>
        <w:tc>
          <w:tcPr>
            <w:tcW w:w="0" w:type="auto"/>
          </w:tcPr>
          <w:p w:rsidR="008639BF" w:rsidRPr="000A6DD0" w:rsidRDefault="008639BF" w:rsidP="008639BF">
            <w:pPr>
              <w:jc w:val="right"/>
              <w:rPr>
                <w:sz w:val="24"/>
                <w:szCs w:val="24"/>
              </w:rPr>
            </w:pPr>
            <w:r w:rsidRPr="000A6DD0">
              <w:rPr>
                <w:sz w:val="24"/>
                <w:szCs w:val="24"/>
              </w:rPr>
              <w:t>45 (11)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Yes</w:t>
            </w:r>
          </w:p>
        </w:tc>
        <w:tc>
          <w:tcPr>
            <w:tcW w:w="0" w:type="auto"/>
          </w:tcPr>
          <w:p w:rsidR="008639BF" w:rsidRPr="000A6DD0" w:rsidRDefault="008639BF" w:rsidP="008639BF">
            <w:pPr>
              <w:jc w:val="right"/>
              <w:rPr>
                <w:sz w:val="24"/>
                <w:szCs w:val="24"/>
              </w:rPr>
            </w:pPr>
            <w:r w:rsidRPr="000A6DD0">
              <w:rPr>
                <w:sz w:val="24"/>
                <w:szCs w:val="24"/>
              </w:rPr>
              <w:t>66</w:t>
            </w:r>
          </w:p>
        </w:tc>
        <w:tc>
          <w:tcPr>
            <w:tcW w:w="0" w:type="auto"/>
          </w:tcPr>
          <w:p w:rsidR="008639BF" w:rsidRPr="000A6DD0" w:rsidRDefault="008639BF" w:rsidP="008639BF">
            <w:pPr>
              <w:jc w:val="right"/>
              <w:rPr>
                <w:sz w:val="24"/>
                <w:szCs w:val="24"/>
              </w:rPr>
            </w:pPr>
            <w:r w:rsidRPr="000A6DD0">
              <w:rPr>
                <w:sz w:val="24"/>
                <w:szCs w:val="24"/>
              </w:rPr>
              <w:t xml:space="preserve">79 </w:t>
            </w:r>
            <w:proofErr w:type="gramStart"/>
            <w:r w:rsidRPr="000A6DD0">
              <w:rPr>
                <w:sz w:val="24"/>
                <w:szCs w:val="24"/>
              </w:rPr>
              <w:t>(  6</w:t>
            </w:r>
            <w:proofErr w:type="gramEnd"/>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Covariates</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Intercept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-13.2481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jc w:val="right"/>
              <w:rPr>
                <w:sz w:val="24"/>
                <w:szCs w:val="24"/>
              </w:rPr>
            </w:pPr>
            <w:r w:rsidRPr="000A6DD0">
              <w:rPr>
                <w:sz w:val="24"/>
                <w:szCs w:val="24"/>
              </w:rPr>
              <w:t>41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0.5108</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jc w:val="right"/>
              <w:rPr>
                <w:sz w:val="24"/>
                <w:szCs w:val="24"/>
              </w:rPr>
            </w:pPr>
            <w:r w:rsidRPr="000A6DD0">
              <w:rPr>
                <w:sz w:val="24"/>
                <w:szCs w:val="24"/>
              </w:rPr>
              <w:t>47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0.02196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jc w:val="right"/>
              <w:rPr>
                <w:sz w:val="24"/>
                <w:szCs w:val="24"/>
              </w:rPr>
            </w:pPr>
            <w:r w:rsidRPr="000A6DD0">
              <w:rPr>
                <w:sz w:val="24"/>
                <w:szCs w:val="24"/>
              </w:rPr>
              <w:t>88</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0.1671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bl>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8639BF">
      <w:pPr>
        <w:rPr>
          <w:sz w:val="24"/>
          <w:szCs w:val="24"/>
        </w:rPr>
      </w:pPr>
      <w:r w:rsidRPr="000A6DD0">
        <w:rPr>
          <w:sz w:val="24"/>
          <w:szCs w:val="24"/>
        </w:rPr>
        <w:br w:type="page"/>
      </w:r>
    </w:p>
    <w:p w:rsidR="008639BF" w:rsidRPr="000A6DD0" w:rsidRDefault="008639BF" w:rsidP="008639BF">
      <w:pPr>
        <w:rPr>
          <w:sz w:val="24"/>
          <w:szCs w:val="24"/>
        </w:rPr>
      </w:pPr>
      <w:r w:rsidRPr="000A6DD0">
        <w:rPr>
          <w:sz w:val="24"/>
          <w:szCs w:val="24"/>
        </w:rPr>
        <w:lastRenderedPageBreak/>
        <w:t>Table 9. Summary of 209 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581"/>
        <w:gridCol w:w="2179"/>
        <w:gridCol w:w="581"/>
        <w:gridCol w:w="1591"/>
        <w:gridCol w:w="222"/>
        <w:gridCol w:w="1070"/>
      </w:tblGrid>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center"/>
              <w:rPr>
                <w:sz w:val="24"/>
                <w:szCs w:val="24"/>
                <w:u w:val="single"/>
              </w:rPr>
            </w:pPr>
            <w:r w:rsidRPr="000A6DD0">
              <w:rPr>
                <w:sz w:val="24"/>
                <w:szCs w:val="24"/>
                <w:u w:val="single"/>
              </w:rPr>
              <w:t>Last Course Analysis</w:t>
            </w:r>
          </w:p>
        </w:tc>
        <w:tc>
          <w:tcPr>
            <w:tcW w:w="0" w:type="auto"/>
          </w:tcPr>
          <w:p w:rsidR="008639BF" w:rsidRPr="000A6DD0" w:rsidRDefault="008639BF" w:rsidP="008639BF">
            <w:pPr>
              <w:rPr>
                <w:sz w:val="24"/>
                <w:szCs w:val="24"/>
              </w:rPr>
            </w:pPr>
          </w:p>
        </w:tc>
        <w:tc>
          <w:tcPr>
            <w:tcW w:w="0" w:type="auto"/>
            <w:gridSpan w:val="3"/>
          </w:tcPr>
          <w:p w:rsidR="008639BF" w:rsidRPr="000A6DD0" w:rsidRDefault="008639BF" w:rsidP="008639BF">
            <w:pPr>
              <w:jc w:val="center"/>
              <w:rPr>
                <w:sz w:val="24"/>
                <w:szCs w:val="24"/>
                <w:u w:val="single"/>
              </w:rPr>
            </w:pPr>
            <w:r w:rsidRPr="000A6DD0">
              <w:rPr>
                <w:sz w:val="24"/>
                <w:szCs w:val="24"/>
                <w:u w:val="single"/>
              </w:rPr>
              <w:t>First Course Analysis</w:t>
            </w:r>
          </w:p>
        </w:tc>
      </w:tr>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center"/>
              <w:rPr>
                <w:sz w:val="24"/>
                <w:szCs w:val="24"/>
              </w:rPr>
            </w:pPr>
            <w:r w:rsidRPr="000A6DD0">
              <w:rPr>
                <w:sz w:val="24"/>
                <w:szCs w:val="24"/>
              </w:rPr>
              <w:t>ACT/MSAT/PS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center"/>
              <w:rPr>
                <w:sz w:val="24"/>
                <w:szCs w:val="24"/>
              </w:rPr>
            </w:pPr>
            <w:r w:rsidRPr="000A6DD0">
              <w:rPr>
                <w:sz w:val="24"/>
                <w:szCs w:val="24"/>
              </w:rPr>
              <w:t>ACT/MSAT/PS</w:t>
            </w:r>
          </w:p>
        </w:tc>
        <w:tc>
          <w:tcPr>
            <w:tcW w:w="0" w:type="auto"/>
          </w:tcPr>
          <w:p w:rsidR="008639BF" w:rsidRPr="000A6DD0" w:rsidRDefault="008639BF" w:rsidP="008639BF">
            <w:pPr>
              <w:jc w:val="center"/>
              <w:rPr>
                <w:sz w:val="24"/>
                <w:szCs w:val="24"/>
              </w:rPr>
            </w:pPr>
          </w:p>
        </w:tc>
        <w:tc>
          <w:tcPr>
            <w:tcW w:w="0" w:type="auto"/>
          </w:tcPr>
          <w:p w:rsidR="008639BF" w:rsidRPr="000A6DD0" w:rsidRDefault="008639BF" w:rsidP="008639BF">
            <w:pPr>
              <w:jc w:val="center"/>
              <w:rPr>
                <w:sz w:val="24"/>
                <w:szCs w:val="24"/>
              </w:rPr>
            </w:pPr>
            <w:r w:rsidRPr="000A6DD0">
              <w:rPr>
                <w:sz w:val="24"/>
                <w:szCs w:val="24"/>
              </w:rPr>
              <w:t>PS</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Last Course Taken</w:t>
            </w:r>
          </w:p>
        </w:tc>
        <w:tc>
          <w:tcPr>
            <w:tcW w:w="0" w:type="auto"/>
          </w:tcPr>
          <w:p w:rsidR="008639BF" w:rsidRPr="000A6DD0" w:rsidRDefault="008639BF" w:rsidP="008639BF">
            <w:pPr>
              <w:rPr>
                <w:sz w:val="24"/>
                <w:szCs w:val="24"/>
              </w:rPr>
            </w:pPr>
          </w:p>
        </w:tc>
        <w:tc>
          <w:tcPr>
            <w:tcW w:w="0" w:type="auto"/>
            <w:gridSpan w:val="5"/>
          </w:tcPr>
          <w:p w:rsidR="008639BF" w:rsidRPr="000A6DD0" w:rsidRDefault="008639BF" w:rsidP="008639BF">
            <w:pPr>
              <w:jc w:val="center"/>
              <w:rPr>
                <w:sz w:val="24"/>
                <w:szCs w:val="24"/>
              </w:rPr>
            </w:pPr>
            <w:r w:rsidRPr="000A6DD0">
              <w:rPr>
                <w:sz w:val="24"/>
                <w:szCs w:val="24"/>
              </w:rPr>
              <w:t>Prob. &gt; F-value</w:t>
            </w:r>
          </w:p>
        </w:tc>
      </w:tr>
      <w:tr w:rsidR="008639BF" w:rsidRPr="000A6DD0" w:rsidTr="008639BF">
        <w:tc>
          <w:tcPr>
            <w:tcW w:w="0" w:type="auto"/>
          </w:tcPr>
          <w:p w:rsidR="008639BF" w:rsidRPr="000A6DD0" w:rsidRDefault="008639BF" w:rsidP="008639BF">
            <w:pPr>
              <w:rPr>
                <w:sz w:val="24"/>
                <w:szCs w:val="24"/>
              </w:rPr>
            </w:pPr>
            <w:r w:rsidRPr="000A6DD0">
              <w:rPr>
                <w:sz w:val="24"/>
                <w:szCs w:val="24"/>
              </w:rPr>
              <w:t>Math 115 vs. None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0.911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Math 117 vs. None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0.364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Math 120 vs. None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0.015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Test Scores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0.869</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0.777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&lt;0.001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0.005</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Fit statistics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 xml:space="preserve">-2 </w:t>
            </w:r>
            <w:proofErr w:type="spellStart"/>
            <w:r w:rsidRPr="000A6DD0">
              <w:rPr>
                <w:sz w:val="24"/>
                <w:szCs w:val="24"/>
              </w:rPr>
              <w:t>LL|r</w:t>
            </w:r>
            <w:proofErr w:type="spellEnd"/>
            <w:r w:rsidRPr="000A6DD0">
              <w:rPr>
                <w:sz w:val="24"/>
                <w:szCs w:val="24"/>
              </w:rPr>
              <w:t>. effects</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439.27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100.46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101.35</w:t>
            </w:r>
          </w:p>
        </w:tc>
      </w:tr>
      <w:tr w:rsidR="008639BF" w:rsidRPr="000A6DD0" w:rsidTr="008639BF">
        <w:tc>
          <w:tcPr>
            <w:tcW w:w="0" w:type="auto"/>
          </w:tcPr>
          <w:p w:rsidR="008639BF" w:rsidRPr="000A6DD0" w:rsidRDefault="008639BF" w:rsidP="008639BF">
            <w:pPr>
              <w:rPr>
                <w:sz w:val="24"/>
                <w:szCs w:val="24"/>
              </w:rPr>
            </w:pPr>
            <w:r w:rsidRPr="000A6DD0">
              <w:rPr>
                <w:sz w:val="24"/>
                <w:szCs w:val="24"/>
              </w:rPr>
              <w:t>AUC stat</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0.76</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0.81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0.81</w:t>
            </w:r>
          </w:p>
        </w:tc>
      </w:tr>
      <w:tr w:rsidR="008639BF" w:rsidRPr="000A6DD0" w:rsidTr="008639BF">
        <w:tc>
          <w:tcPr>
            <w:tcW w:w="0" w:type="auto"/>
            <w:gridSpan w:val="7"/>
            <w:tcBorders>
              <w:top w:val="single" w:sz="4" w:space="0" w:color="auto"/>
              <w:bottom w:val="nil"/>
            </w:tcBorders>
          </w:tcPr>
          <w:p w:rsidR="008639BF" w:rsidRPr="000A6DD0" w:rsidRDefault="008639BF" w:rsidP="008639BF">
            <w:pPr>
              <w:jc w:val="center"/>
              <w:rPr>
                <w:sz w:val="24"/>
                <w:szCs w:val="24"/>
                <w:u w:val="single"/>
              </w:rPr>
            </w:pPr>
            <w:r w:rsidRPr="000A6DD0">
              <w:rPr>
                <w:sz w:val="24"/>
                <w:szCs w:val="24"/>
                <w:u w:val="single"/>
              </w:rPr>
              <w:t>Means and parameter estimates</w:t>
            </w:r>
          </w:p>
        </w:tc>
      </w:tr>
      <w:tr w:rsidR="008639BF" w:rsidRPr="000A6DD0" w:rsidTr="008639BF">
        <w:tc>
          <w:tcPr>
            <w:tcW w:w="0" w:type="auto"/>
            <w:tcBorders>
              <w:top w:val="nil"/>
            </w:tcBorders>
          </w:tcPr>
          <w:p w:rsidR="008639BF" w:rsidRPr="000A6DD0" w:rsidRDefault="008639BF" w:rsidP="008639BF">
            <w:pPr>
              <w:rPr>
                <w:sz w:val="24"/>
                <w:szCs w:val="24"/>
              </w:rPr>
            </w:pPr>
          </w:p>
        </w:tc>
        <w:tc>
          <w:tcPr>
            <w:tcW w:w="0" w:type="auto"/>
            <w:tcBorders>
              <w:top w:val="nil"/>
            </w:tcBorders>
          </w:tcPr>
          <w:p w:rsidR="008639BF" w:rsidRPr="000A6DD0" w:rsidRDefault="008639BF" w:rsidP="008639BF">
            <w:pPr>
              <w:jc w:val="right"/>
              <w:rPr>
                <w:sz w:val="24"/>
                <w:szCs w:val="24"/>
              </w:rPr>
            </w:pPr>
            <w:r w:rsidRPr="000A6DD0">
              <w:rPr>
                <w:sz w:val="24"/>
                <w:szCs w:val="24"/>
              </w:rPr>
              <w:t>N</w:t>
            </w:r>
          </w:p>
        </w:tc>
        <w:tc>
          <w:tcPr>
            <w:tcW w:w="0" w:type="auto"/>
            <w:tcBorders>
              <w:top w:val="nil"/>
            </w:tcBorders>
          </w:tcPr>
          <w:p w:rsidR="008639BF" w:rsidRPr="000A6DD0" w:rsidRDefault="008639BF" w:rsidP="008639BF">
            <w:pPr>
              <w:jc w:val="right"/>
              <w:rPr>
                <w:sz w:val="24"/>
                <w:szCs w:val="24"/>
              </w:rPr>
            </w:pPr>
            <w:r w:rsidRPr="000A6DD0">
              <w:rPr>
                <w:sz w:val="24"/>
                <w:szCs w:val="24"/>
              </w:rPr>
              <w:t>Success</w:t>
            </w:r>
          </w:p>
        </w:tc>
        <w:tc>
          <w:tcPr>
            <w:tcW w:w="0" w:type="auto"/>
            <w:tcBorders>
              <w:top w:val="nil"/>
            </w:tcBorders>
          </w:tcPr>
          <w:p w:rsidR="008639BF" w:rsidRPr="000A6DD0" w:rsidRDefault="008639BF" w:rsidP="008639BF">
            <w:pPr>
              <w:jc w:val="right"/>
              <w:rPr>
                <w:sz w:val="24"/>
                <w:szCs w:val="24"/>
              </w:rPr>
            </w:pPr>
            <w:r w:rsidRPr="000A6DD0">
              <w:rPr>
                <w:sz w:val="24"/>
                <w:szCs w:val="24"/>
              </w:rPr>
              <w:t>N</w:t>
            </w:r>
          </w:p>
        </w:tc>
        <w:tc>
          <w:tcPr>
            <w:tcW w:w="0" w:type="auto"/>
            <w:tcBorders>
              <w:top w:val="nil"/>
            </w:tcBorders>
          </w:tcPr>
          <w:p w:rsidR="008639BF" w:rsidRPr="000A6DD0" w:rsidRDefault="008639BF" w:rsidP="008639BF">
            <w:pPr>
              <w:jc w:val="right"/>
              <w:rPr>
                <w:sz w:val="24"/>
                <w:szCs w:val="24"/>
              </w:rPr>
            </w:pPr>
            <w:r w:rsidRPr="000A6DD0">
              <w:rPr>
                <w:sz w:val="24"/>
                <w:szCs w:val="24"/>
              </w:rPr>
              <w:t>Estimate</w:t>
            </w:r>
          </w:p>
        </w:tc>
        <w:tc>
          <w:tcPr>
            <w:tcW w:w="0" w:type="auto"/>
            <w:tcBorders>
              <w:top w:val="nil"/>
            </w:tcBorders>
          </w:tcPr>
          <w:p w:rsidR="008639BF" w:rsidRPr="000A6DD0" w:rsidRDefault="008639BF" w:rsidP="008639BF">
            <w:pPr>
              <w:jc w:val="right"/>
              <w:rPr>
                <w:sz w:val="24"/>
                <w:szCs w:val="24"/>
              </w:rPr>
            </w:pPr>
          </w:p>
        </w:tc>
        <w:tc>
          <w:tcPr>
            <w:tcW w:w="0" w:type="auto"/>
            <w:tcBorders>
              <w:top w:val="nil"/>
            </w:tcBorders>
          </w:tcPr>
          <w:p w:rsidR="008639BF" w:rsidRPr="000A6DD0" w:rsidRDefault="008639BF" w:rsidP="008639BF">
            <w:pPr>
              <w:jc w:val="right"/>
              <w:rPr>
                <w:sz w:val="24"/>
                <w:szCs w:val="24"/>
              </w:rPr>
            </w:pPr>
            <w:r w:rsidRPr="000A6DD0">
              <w:rPr>
                <w:sz w:val="24"/>
                <w:szCs w:val="24"/>
              </w:rPr>
              <w:t>Estimate</w:t>
            </w: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Category</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jc w:val="right"/>
              <w:rPr>
                <w:sz w:val="24"/>
                <w:szCs w:val="24"/>
              </w:rPr>
            </w:pPr>
            <w:r w:rsidRPr="000A6DD0">
              <w:rPr>
                <w:sz w:val="24"/>
                <w:szCs w:val="24"/>
              </w:rPr>
              <w:t>% (se)</w:t>
            </w: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c>
          <w:tcPr>
            <w:tcW w:w="0" w:type="auto"/>
          </w:tcPr>
          <w:p w:rsidR="008639BF" w:rsidRPr="000A6DD0" w:rsidRDefault="008639BF" w:rsidP="008639BF">
            <w:pPr>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Math 115</w:t>
            </w:r>
          </w:p>
        </w:tc>
        <w:tc>
          <w:tcPr>
            <w:tcW w:w="0" w:type="auto"/>
          </w:tcPr>
          <w:p w:rsidR="008639BF" w:rsidRPr="000A6DD0" w:rsidRDefault="008639BF" w:rsidP="008639BF">
            <w:pPr>
              <w:jc w:val="right"/>
              <w:rPr>
                <w:sz w:val="24"/>
                <w:szCs w:val="24"/>
              </w:rPr>
            </w:pPr>
            <w:r w:rsidRPr="000A6DD0">
              <w:rPr>
                <w:sz w:val="24"/>
                <w:szCs w:val="24"/>
              </w:rPr>
              <w:t>14</w:t>
            </w:r>
          </w:p>
        </w:tc>
        <w:tc>
          <w:tcPr>
            <w:tcW w:w="0" w:type="auto"/>
          </w:tcPr>
          <w:p w:rsidR="008639BF" w:rsidRPr="000A6DD0" w:rsidRDefault="008639BF" w:rsidP="008639BF">
            <w:pPr>
              <w:jc w:val="right"/>
              <w:rPr>
                <w:sz w:val="24"/>
                <w:szCs w:val="24"/>
              </w:rPr>
            </w:pPr>
            <w:r w:rsidRPr="000A6DD0">
              <w:rPr>
                <w:sz w:val="24"/>
                <w:szCs w:val="24"/>
              </w:rPr>
              <w:t>66 (14)</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Math 117</w:t>
            </w:r>
          </w:p>
        </w:tc>
        <w:tc>
          <w:tcPr>
            <w:tcW w:w="0" w:type="auto"/>
          </w:tcPr>
          <w:p w:rsidR="008639BF" w:rsidRPr="000A6DD0" w:rsidRDefault="008639BF" w:rsidP="008639BF">
            <w:pPr>
              <w:jc w:val="right"/>
              <w:rPr>
                <w:sz w:val="24"/>
                <w:szCs w:val="24"/>
              </w:rPr>
            </w:pPr>
            <w:r w:rsidRPr="000A6DD0">
              <w:rPr>
                <w:sz w:val="24"/>
                <w:szCs w:val="24"/>
              </w:rPr>
              <w:t>6</w:t>
            </w:r>
          </w:p>
        </w:tc>
        <w:tc>
          <w:tcPr>
            <w:tcW w:w="0" w:type="auto"/>
          </w:tcPr>
          <w:p w:rsidR="008639BF" w:rsidRPr="000A6DD0" w:rsidRDefault="008639BF" w:rsidP="008639BF">
            <w:pPr>
              <w:jc w:val="right"/>
              <w:rPr>
                <w:sz w:val="24"/>
                <w:szCs w:val="24"/>
              </w:rPr>
            </w:pPr>
            <w:r w:rsidRPr="000A6DD0">
              <w:rPr>
                <w:sz w:val="24"/>
                <w:szCs w:val="24"/>
              </w:rPr>
              <w:t>46 (23)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Math 120</w:t>
            </w:r>
          </w:p>
        </w:tc>
        <w:tc>
          <w:tcPr>
            <w:tcW w:w="0" w:type="auto"/>
          </w:tcPr>
          <w:p w:rsidR="008639BF" w:rsidRPr="000A6DD0" w:rsidRDefault="008639BF" w:rsidP="008639BF">
            <w:pPr>
              <w:jc w:val="right"/>
              <w:rPr>
                <w:sz w:val="24"/>
                <w:szCs w:val="24"/>
              </w:rPr>
            </w:pPr>
            <w:r w:rsidRPr="000A6DD0">
              <w:rPr>
                <w:sz w:val="24"/>
                <w:szCs w:val="24"/>
              </w:rPr>
              <w:t>36</w:t>
            </w:r>
          </w:p>
        </w:tc>
        <w:tc>
          <w:tcPr>
            <w:tcW w:w="0" w:type="auto"/>
          </w:tcPr>
          <w:p w:rsidR="008639BF" w:rsidRPr="000A6DD0" w:rsidRDefault="008639BF" w:rsidP="008639BF">
            <w:pPr>
              <w:jc w:val="right"/>
              <w:rPr>
                <w:sz w:val="24"/>
                <w:szCs w:val="24"/>
              </w:rPr>
            </w:pPr>
            <w:r w:rsidRPr="000A6DD0">
              <w:rPr>
                <w:sz w:val="24"/>
                <w:szCs w:val="24"/>
              </w:rPr>
              <w:t xml:space="preserve">88 </w:t>
            </w:r>
            <w:proofErr w:type="gramStart"/>
            <w:r w:rsidRPr="000A6DD0">
              <w:rPr>
                <w:sz w:val="24"/>
                <w:szCs w:val="24"/>
              </w:rPr>
              <w:t>(  5</w:t>
            </w:r>
            <w:proofErr w:type="gramEnd"/>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None</w:t>
            </w:r>
          </w:p>
        </w:tc>
        <w:tc>
          <w:tcPr>
            <w:tcW w:w="0" w:type="auto"/>
          </w:tcPr>
          <w:p w:rsidR="008639BF" w:rsidRPr="000A6DD0" w:rsidRDefault="008639BF" w:rsidP="008639BF">
            <w:pPr>
              <w:jc w:val="right"/>
              <w:rPr>
                <w:sz w:val="24"/>
                <w:szCs w:val="24"/>
              </w:rPr>
            </w:pPr>
            <w:r w:rsidRPr="000A6DD0">
              <w:rPr>
                <w:sz w:val="24"/>
                <w:szCs w:val="24"/>
              </w:rPr>
              <w:t>345</w:t>
            </w:r>
          </w:p>
        </w:tc>
        <w:tc>
          <w:tcPr>
            <w:tcW w:w="0" w:type="auto"/>
          </w:tcPr>
          <w:p w:rsidR="008639BF" w:rsidRPr="000A6DD0" w:rsidRDefault="008639BF" w:rsidP="008639BF">
            <w:pPr>
              <w:jc w:val="right"/>
              <w:rPr>
                <w:sz w:val="24"/>
                <w:szCs w:val="24"/>
              </w:rPr>
            </w:pPr>
            <w:r w:rsidRPr="000A6DD0">
              <w:rPr>
                <w:sz w:val="24"/>
                <w:szCs w:val="24"/>
              </w:rPr>
              <w:t xml:space="preserve">67 </w:t>
            </w:r>
            <w:proofErr w:type="gramStart"/>
            <w:r w:rsidRPr="000A6DD0">
              <w:rPr>
                <w:sz w:val="24"/>
                <w:szCs w:val="24"/>
              </w:rPr>
              <w:t>(  3</w:t>
            </w:r>
            <w:proofErr w:type="gramEnd"/>
            <w:r w:rsidRPr="000A6DD0">
              <w:rPr>
                <w:sz w:val="24"/>
                <w:szCs w:val="24"/>
              </w:rPr>
              <w: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u w:val="single"/>
              </w:rPr>
            </w:pPr>
            <w:r w:rsidRPr="000A6DD0">
              <w:rPr>
                <w:sz w:val="24"/>
                <w:szCs w:val="24"/>
                <w:u w:val="single"/>
              </w:rPr>
              <w:t>Covariates</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p>
        </w:tc>
      </w:tr>
      <w:tr w:rsidR="008639BF" w:rsidRPr="000A6DD0" w:rsidTr="008639BF">
        <w:tc>
          <w:tcPr>
            <w:tcW w:w="0" w:type="auto"/>
          </w:tcPr>
          <w:p w:rsidR="008639BF" w:rsidRPr="000A6DD0" w:rsidRDefault="008639BF" w:rsidP="008639BF">
            <w:pPr>
              <w:rPr>
                <w:sz w:val="24"/>
                <w:szCs w:val="24"/>
              </w:rPr>
            </w:pPr>
            <w:r w:rsidRPr="000A6DD0">
              <w:rPr>
                <w:sz w:val="24"/>
                <w:szCs w:val="24"/>
              </w:rPr>
              <w:t>Intercept</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-4.9867</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-0.6293</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-0.9372</w:t>
            </w:r>
          </w:p>
        </w:tc>
      </w:tr>
      <w:tr w:rsidR="008639BF" w:rsidRPr="000A6DD0" w:rsidTr="008639BF">
        <w:tc>
          <w:tcPr>
            <w:tcW w:w="0" w:type="auto"/>
          </w:tcPr>
          <w:p w:rsidR="008639BF" w:rsidRPr="000A6DD0" w:rsidRDefault="008639BF" w:rsidP="008639BF">
            <w:pPr>
              <w:rPr>
                <w:sz w:val="24"/>
                <w:szCs w:val="24"/>
              </w:rPr>
            </w:pPr>
            <w:r w:rsidRPr="000A6DD0">
              <w:rPr>
                <w:sz w:val="24"/>
                <w:szCs w:val="24"/>
              </w:rPr>
              <w:t>ACT</w:t>
            </w:r>
          </w:p>
        </w:tc>
        <w:tc>
          <w:tcPr>
            <w:tcW w:w="0" w:type="auto"/>
          </w:tcPr>
          <w:p w:rsidR="008639BF" w:rsidRPr="000A6DD0" w:rsidRDefault="008639BF" w:rsidP="008639BF">
            <w:pPr>
              <w:jc w:val="right"/>
              <w:rPr>
                <w:sz w:val="24"/>
                <w:szCs w:val="24"/>
              </w:rPr>
            </w:pPr>
            <w:r w:rsidRPr="000A6DD0">
              <w:rPr>
                <w:sz w:val="24"/>
                <w:szCs w:val="24"/>
              </w:rPr>
              <w:t>159</w:t>
            </w:r>
          </w:p>
        </w:tc>
        <w:tc>
          <w:tcPr>
            <w:tcW w:w="0" w:type="auto"/>
          </w:tcPr>
          <w:p w:rsidR="008639BF" w:rsidRPr="000A6DD0" w:rsidRDefault="008639BF" w:rsidP="008639BF">
            <w:pPr>
              <w:jc w:val="right"/>
              <w:rPr>
                <w:sz w:val="24"/>
                <w:szCs w:val="24"/>
              </w:rPr>
            </w:pPr>
            <w:r w:rsidRPr="000A6DD0">
              <w:rPr>
                <w:sz w:val="24"/>
                <w:szCs w:val="24"/>
              </w:rPr>
              <w:t>0.1994</w:t>
            </w:r>
          </w:p>
        </w:tc>
        <w:tc>
          <w:tcPr>
            <w:tcW w:w="0" w:type="auto"/>
          </w:tcPr>
          <w:p w:rsidR="008639BF" w:rsidRPr="000A6DD0" w:rsidRDefault="008639BF" w:rsidP="008639BF">
            <w:pPr>
              <w:jc w:val="right"/>
              <w:rPr>
                <w:sz w:val="24"/>
                <w:szCs w:val="24"/>
              </w:rPr>
            </w:pPr>
            <w:r w:rsidRPr="000A6DD0">
              <w:rPr>
                <w:sz w:val="24"/>
                <w:szCs w:val="24"/>
              </w:rPr>
              <w:t>137</w:t>
            </w:r>
          </w:p>
        </w:tc>
        <w:tc>
          <w:tcPr>
            <w:tcW w:w="0" w:type="auto"/>
          </w:tcPr>
          <w:p w:rsidR="008639BF" w:rsidRPr="000A6DD0" w:rsidRDefault="008639BF" w:rsidP="008639BF">
            <w:pPr>
              <w:jc w:val="right"/>
              <w:rPr>
                <w:sz w:val="24"/>
                <w:szCs w:val="24"/>
              </w:rPr>
            </w:pPr>
            <w:r w:rsidRPr="000A6DD0">
              <w:rPr>
                <w:sz w:val="24"/>
                <w:szCs w:val="24"/>
              </w:rPr>
              <w:t>-0.01581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MSAT</w:t>
            </w:r>
          </w:p>
        </w:tc>
        <w:tc>
          <w:tcPr>
            <w:tcW w:w="0" w:type="auto"/>
          </w:tcPr>
          <w:p w:rsidR="008639BF" w:rsidRPr="000A6DD0" w:rsidRDefault="008639BF" w:rsidP="008639BF">
            <w:pPr>
              <w:jc w:val="right"/>
              <w:rPr>
                <w:sz w:val="24"/>
                <w:szCs w:val="24"/>
              </w:rPr>
            </w:pPr>
            <w:r w:rsidRPr="000A6DD0">
              <w:rPr>
                <w:sz w:val="24"/>
                <w:szCs w:val="24"/>
              </w:rPr>
              <w:t>242</w:t>
            </w:r>
          </w:p>
        </w:tc>
        <w:tc>
          <w:tcPr>
            <w:tcW w:w="0" w:type="auto"/>
          </w:tcPr>
          <w:p w:rsidR="008639BF" w:rsidRPr="000A6DD0" w:rsidRDefault="008639BF" w:rsidP="008639BF">
            <w:pPr>
              <w:jc w:val="right"/>
              <w:rPr>
                <w:sz w:val="24"/>
                <w:szCs w:val="24"/>
              </w:rPr>
            </w:pPr>
            <w:r w:rsidRPr="000A6DD0">
              <w:rPr>
                <w:sz w:val="24"/>
                <w:szCs w:val="24"/>
              </w:rPr>
              <w:t>0.007495</w:t>
            </w:r>
          </w:p>
        </w:tc>
        <w:tc>
          <w:tcPr>
            <w:tcW w:w="0" w:type="auto"/>
          </w:tcPr>
          <w:p w:rsidR="008639BF" w:rsidRPr="000A6DD0" w:rsidRDefault="008639BF" w:rsidP="008639BF">
            <w:pPr>
              <w:jc w:val="right"/>
              <w:rPr>
                <w:sz w:val="24"/>
                <w:szCs w:val="24"/>
              </w:rPr>
            </w:pPr>
            <w:r w:rsidRPr="000A6DD0">
              <w:rPr>
                <w:sz w:val="24"/>
                <w:szCs w:val="24"/>
              </w:rPr>
              <w:t>210</w:t>
            </w:r>
          </w:p>
        </w:tc>
        <w:tc>
          <w:tcPr>
            <w:tcW w:w="0" w:type="auto"/>
          </w:tcPr>
          <w:p w:rsidR="008639BF" w:rsidRPr="000A6DD0" w:rsidRDefault="008639BF" w:rsidP="008639BF">
            <w:pPr>
              <w:jc w:val="right"/>
              <w:rPr>
                <w:sz w:val="24"/>
                <w:szCs w:val="24"/>
              </w:rPr>
            </w:pPr>
            <w:r w:rsidRPr="000A6DD0">
              <w:rPr>
                <w:sz w:val="24"/>
                <w:szCs w:val="24"/>
              </w:rPr>
              <w:t>-0.00105</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w:t>
            </w:r>
          </w:p>
        </w:tc>
      </w:tr>
      <w:tr w:rsidR="008639BF" w:rsidRPr="000A6DD0" w:rsidTr="008639BF">
        <w:tc>
          <w:tcPr>
            <w:tcW w:w="0" w:type="auto"/>
          </w:tcPr>
          <w:p w:rsidR="008639BF" w:rsidRPr="000A6DD0" w:rsidRDefault="008639BF" w:rsidP="008639BF">
            <w:pPr>
              <w:rPr>
                <w:sz w:val="24"/>
                <w:szCs w:val="24"/>
              </w:rPr>
            </w:pPr>
            <w:r w:rsidRPr="000A6DD0">
              <w:rPr>
                <w:sz w:val="24"/>
                <w:szCs w:val="24"/>
              </w:rPr>
              <w:t>Pre-score</w:t>
            </w:r>
          </w:p>
        </w:tc>
        <w:tc>
          <w:tcPr>
            <w:tcW w:w="0" w:type="auto"/>
          </w:tcPr>
          <w:p w:rsidR="008639BF" w:rsidRPr="000A6DD0" w:rsidRDefault="008639BF" w:rsidP="008639BF">
            <w:pPr>
              <w:jc w:val="right"/>
              <w:rPr>
                <w:sz w:val="24"/>
                <w:szCs w:val="24"/>
              </w:rPr>
            </w:pPr>
            <w:r w:rsidRPr="000A6DD0">
              <w:rPr>
                <w:sz w:val="24"/>
                <w:szCs w:val="24"/>
              </w:rPr>
              <w:t>401</w:t>
            </w:r>
          </w:p>
        </w:tc>
        <w:tc>
          <w:tcPr>
            <w:tcW w:w="0" w:type="auto"/>
          </w:tcPr>
          <w:p w:rsidR="008639BF" w:rsidRPr="000A6DD0" w:rsidRDefault="008639BF" w:rsidP="008639BF">
            <w:pPr>
              <w:jc w:val="right"/>
              <w:rPr>
                <w:sz w:val="24"/>
                <w:szCs w:val="24"/>
              </w:rPr>
            </w:pPr>
            <w:r w:rsidRPr="000A6DD0">
              <w:rPr>
                <w:sz w:val="24"/>
                <w:szCs w:val="24"/>
              </w:rPr>
              <w:t>0.07726</w:t>
            </w:r>
          </w:p>
        </w:tc>
        <w:tc>
          <w:tcPr>
            <w:tcW w:w="0" w:type="auto"/>
          </w:tcPr>
          <w:p w:rsidR="008639BF" w:rsidRPr="000A6DD0" w:rsidRDefault="008639BF" w:rsidP="008639BF">
            <w:pPr>
              <w:jc w:val="right"/>
              <w:rPr>
                <w:sz w:val="24"/>
                <w:szCs w:val="24"/>
              </w:rPr>
            </w:pPr>
            <w:r w:rsidRPr="000A6DD0">
              <w:rPr>
                <w:sz w:val="24"/>
                <w:szCs w:val="24"/>
              </w:rPr>
              <w:t>347</w:t>
            </w:r>
          </w:p>
        </w:tc>
        <w:tc>
          <w:tcPr>
            <w:tcW w:w="0" w:type="auto"/>
          </w:tcPr>
          <w:p w:rsidR="008639BF" w:rsidRPr="000A6DD0" w:rsidRDefault="008639BF" w:rsidP="008639BF">
            <w:pPr>
              <w:jc w:val="right"/>
              <w:rPr>
                <w:sz w:val="24"/>
                <w:szCs w:val="24"/>
              </w:rPr>
            </w:pPr>
            <w:r w:rsidRPr="000A6DD0">
              <w:rPr>
                <w:sz w:val="24"/>
                <w:szCs w:val="24"/>
              </w:rPr>
              <w:t>0.1071</w:t>
            </w:r>
          </w:p>
        </w:tc>
        <w:tc>
          <w:tcPr>
            <w:tcW w:w="0" w:type="auto"/>
          </w:tcPr>
          <w:p w:rsidR="008639BF" w:rsidRPr="000A6DD0" w:rsidRDefault="008639BF" w:rsidP="008639BF">
            <w:pPr>
              <w:jc w:val="right"/>
              <w:rPr>
                <w:sz w:val="24"/>
                <w:szCs w:val="24"/>
              </w:rPr>
            </w:pPr>
          </w:p>
        </w:tc>
        <w:tc>
          <w:tcPr>
            <w:tcW w:w="0" w:type="auto"/>
          </w:tcPr>
          <w:p w:rsidR="008639BF" w:rsidRPr="000A6DD0" w:rsidRDefault="008639BF" w:rsidP="008639BF">
            <w:pPr>
              <w:jc w:val="right"/>
              <w:rPr>
                <w:sz w:val="24"/>
                <w:szCs w:val="24"/>
              </w:rPr>
            </w:pPr>
            <w:r w:rsidRPr="000A6DD0">
              <w:rPr>
                <w:sz w:val="24"/>
                <w:szCs w:val="24"/>
              </w:rPr>
              <w:t>0.1006</w:t>
            </w:r>
          </w:p>
        </w:tc>
      </w:tr>
    </w:tbl>
    <w:p w:rsidR="008639BF" w:rsidRPr="000A6DD0" w:rsidRDefault="008639BF" w:rsidP="008639BF">
      <w:pPr>
        <w:rPr>
          <w:sz w:val="24"/>
          <w:szCs w:val="24"/>
        </w:rPr>
      </w:pPr>
    </w:p>
    <w:p w:rsidR="008639BF" w:rsidRPr="000A6DD0" w:rsidRDefault="008639BF" w:rsidP="008639BF">
      <w:pPr>
        <w:rPr>
          <w:sz w:val="24"/>
          <w:szCs w:val="24"/>
        </w:rPr>
      </w:pPr>
    </w:p>
    <w:p w:rsidR="008639BF" w:rsidRPr="000A6DD0" w:rsidRDefault="008639BF" w:rsidP="000A6DD0">
      <w:pPr>
        <w:keepNext/>
        <w:jc w:val="center"/>
        <w:rPr>
          <w:sz w:val="24"/>
          <w:szCs w:val="24"/>
        </w:rPr>
      </w:pPr>
      <w:r w:rsidRPr="000A6DD0">
        <w:rPr>
          <w:noProof/>
          <w:sz w:val="24"/>
          <w:szCs w:val="24"/>
        </w:rPr>
        <w:lastRenderedPageBreak/>
        <w:drawing>
          <wp:inline distT="0" distB="0" distL="0" distR="0" wp14:anchorId="6437AFD8" wp14:editId="4761CB28">
            <wp:extent cx="41148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0A6DD0" w:rsidRPr="000A6DD0" w:rsidRDefault="008639BF" w:rsidP="000A6DD0">
      <w:pPr>
        <w:pStyle w:val="Caption"/>
        <w:rPr>
          <w:sz w:val="24"/>
          <w:szCs w:val="24"/>
        </w:rPr>
      </w:pPr>
      <w:r w:rsidRPr="000A6DD0">
        <w:rPr>
          <w:sz w:val="24"/>
          <w:szCs w:val="24"/>
        </w:rPr>
        <w:t xml:space="preserve">Figure </w:t>
      </w:r>
      <w:r w:rsidRPr="000A6DD0">
        <w:rPr>
          <w:sz w:val="24"/>
          <w:szCs w:val="24"/>
        </w:rPr>
        <w:fldChar w:fldCharType="begin"/>
      </w:r>
      <w:r w:rsidRPr="000A6DD0">
        <w:rPr>
          <w:sz w:val="24"/>
          <w:szCs w:val="24"/>
        </w:rPr>
        <w:instrText xml:space="preserve"> SEQ Figure \* ARABIC </w:instrText>
      </w:r>
      <w:r w:rsidRPr="000A6DD0">
        <w:rPr>
          <w:sz w:val="24"/>
          <w:szCs w:val="24"/>
        </w:rPr>
        <w:fldChar w:fldCharType="separate"/>
      </w:r>
      <w:r w:rsidR="000A6DD0">
        <w:rPr>
          <w:noProof/>
          <w:sz w:val="24"/>
          <w:szCs w:val="24"/>
        </w:rPr>
        <w:t>1</w:t>
      </w:r>
      <w:r w:rsidRPr="000A6DD0">
        <w:rPr>
          <w:sz w:val="24"/>
          <w:szCs w:val="24"/>
        </w:rPr>
        <w:fldChar w:fldCharType="end"/>
      </w:r>
      <w:r w:rsidRPr="000A6DD0">
        <w:rPr>
          <w:sz w:val="24"/>
          <w:szCs w:val="24"/>
        </w:rPr>
        <w:t>.  Probability of getting a C grade or higher with respect to pre-test total score and math course taken.  Number in circle is the sample size.</w:t>
      </w:r>
    </w:p>
    <w:p w:rsidR="008639BF" w:rsidRPr="000A6DD0" w:rsidRDefault="008639BF" w:rsidP="000A6DD0">
      <w:pPr>
        <w:keepNext/>
        <w:jc w:val="center"/>
        <w:rPr>
          <w:sz w:val="24"/>
          <w:szCs w:val="24"/>
        </w:rPr>
      </w:pPr>
      <w:r w:rsidRPr="000A6DD0">
        <w:rPr>
          <w:noProof/>
          <w:sz w:val="24"/>
          <w:szCs w:val="24"/>
        </w:rPr>
        <w:drawing>
          <wp:inline distT="0" distB="0" distL="0" distR="0" wp14:anchorId="0DBBA7A2" wp14:editId="731AAD1E">
            <wp:extent cx="41148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0A6DD0">
      <w:pPr>
        <w:pStyle w:val="Caption"/>
        <w:rPr>
          <w:sz w:val="24"/>
          <w:szCs w:val="24"/>
        </w:rPr>
      </w:pPr>
      <w:r w:rsidRPr="000A6DD0">
        <w:rPr>
          <w:sz w:val="24"/>
          <w:szCs w:val="24"/>
        </w:rPr>
        <w:t xml:space="preserve">Figure </w:t>
      </w:r>
      <w:r w:rsidRPr="000A6DD0">
        <w:rPr>
          <w:sz w:val="24"/>
          <w:szCs w:val="24"/>
        </w:rPr>
        <w:fldChar w:fldCharType="begin"/>
      </w:r>
      <w:r w:rsidRPr="000A6DD0">
        <w:rPr>
          <w:sz w:val="24"/>
          <w:szCs w:val="24"/>
        </w:rPr>
        <w:instrText xml:space="preserve"> SEQ Figure \* ARABIC </w:instrText>
      </w:r>
      <w:r w:rsidRPr="000A6DD0">
        <w:rPr>
          <w:sz w:val="24"/>
          <w:szCs w:val="24"/>
        </w:rPr>
        <w:fldChar w:fldCharType="separate"/>
      </w:r>
      <w:r w:rsidR="000A6DD0">
        <w:rPr>
          <w:noProof/>
          <w:sz w:val="24"/>
          <w:szCs w:val="24"/>
        </w:rPr>
        <w:t>2</w:t>
      </w:r>
      <w:r w:rsidRPr="000A6DD0">
        <w:rPr>
          <w:sz w:val="24"/>
          <w:szCs w:val="24"/>
        </w:rPr>
        <w:fldChar w:fldCharType="end"/>
      </w:r>
      <w:r w:rsidRPr="000A6DD0">
        <w:rPr>
          <w:sz w:val="24"/>
          <w:szCs w:val="24"/>
        </w:rPr>
        <w:t>. Probability of getting a C grade or higher with respect to High School GPA and course taken.  Number in circle is sample size.</w:t>
      </w:r>
    </w:p>
    <w:p w:rsidR="008639BF" w:rsidRPr="000A6DD0" w:rsidRDefault="008639BF" w:rsidP="008639BF">
      <w:pPr>
        <w:keepNext/>
        <w:jc w:val="center"/>
        <w:rPr>
          <w:sz w:val="24"/>
          <w:szCs w:val="24"/>
        </w:rPr>
      </w:pPr>
      <w:r w:rsidRPr="000A6DD0">
        <w:rPr>
          <w:noProof/>
          <w:sz w:val="24"/>
          <w:szCs w:val="24"/>
        </w:rPr>
        <w:lastRenderedPageBreak/>
        <w:drawing>
          <wp:inline distT="0" distB="0" distL="0" distR="0" wp14:anchorId="61704BBC" wp14:editId="2C16649B">
            <wp:extent cx="41148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0A6DD0">
      <w:pPr>
        <w:pStyle w:val="Caption"/>
        <w:rPr>
          <w:sz w:val="24"/>
          <w:szCs w:val="24"/>
        </w:rPr>
      </w:pPr>
      <w:r w:rsidRPr="000A6DD0">
        <w:rPr>
          <w:sz w:val="24"/>
          <w:szCs w:val="24"/>
        </w:rPr>
        <w:t xml:space="preserve">Figure </w:t>
      </w:r>
      <w:r w:rsidRPr="000A6DD0">
        <w:rPr>
          <w:noProof/>
          <w:sz w:val="24"/>
          <w:szCs w:val="24"/>
        </w:rPr>
        <w:fldChar w:fldCharType="begin"/>
      </w:r>
      <w:r w:rsidRPr="000A6DD0">
        <w:rPr>
          <w:noProof/>
          <w:sz w:val="24"/>
          <w:szCs w:val="24"/>
        </w:rPr>
        <w:instrText xml:space="preserve"> SEQ Figure \* ARABIC </w:instrText>
      </w:r>
      <w:r w:rsidRPr="000A6DD0">
        <w:rPr>
          <w:noProof/>
          <w:sz w:val="24"/>
          <w:szCs w:val="24"/>
        </w:rPr>
        <w:fldChar w:fldCharType="separate"/>
      </w:r>
      <w:r w:rsidR="000A6DD0">
        <w:rPr>
          <w:noProof/>
          <w:sz w:val="24"/>
          <w:szCs w:val="24"/>
        </w:rPr>
        <w:t>3</w:t>
      </w:r>
      <w:r w:rsidRPr="000A6DD0">
        <w:rPr>
          <w:noProof/>
          <w:sz w:val="24"/>
          <w:szCs w:val="24"/>
        </w:rPr>
        <w:fldChar w:fldCharType="end"/>
      </w:r>
      <w:r w:rsidRPr="000A6DD0">
        <w:rPr>
          <w:sz w:val="24"/>
          <w:szCs w:val="24"/>
        </w:rPr>
        <w:t>. Probability of getting a C grade or higher with respect to Math SAT score and course taken.  Number in circle is sample size.</w:t>
      </w:r>
    </w:p>
    <w:p w:rsidR="008639BF" w:rsidRPr="000A6DD0" w:rsidRDefault="008639BF" w:rsidP="008639BF">
      <w:pPr>
        <w:keepNext/>
        <w:jc w:val="center"/>
        <w:rPr>
          <w:sz w:val="24"/>
          <w:szCs w:val="24"/>
        </w:rPr>
      </w:pPr>
      <w:r w:rsidRPr="000A6DD0">
        <w:rPr>
          <w:noProof/>
          <w:sz w:val="24"/>
          <w:szCs w:val="24"/>
        </w:rPr>
        <w:drawing>
          <wp:inline distT="0" distB="0" distL="0" distR="0" wp14:anchorId="721E6B11" wp14:editId="13FE6670">
            <wp:extent cx="41148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8639BF" w:rsidRPr="000A6DD0" w:rsidRDefault="008639BF" w:rsidP="008639BF">
      <w:pPr>
        <w:pStyle w:val="Caption"/>
        <w:rPr>
          <w:sz w:val="24"/>
          <w:szCs w:val="24"/>
        </w:rPr>
      </w:pPr>
      <w:r w:rsidRPr="000A6DD0">
        <w:rPr>
          <w:sz w:val="24"/>
          <w:szCs w:val="24"/>
        </w:rPr>
        <w:t xml:space="preserve">Figure </w:t>
      </w:r>
      <w:r w:rsidRPr="000A6DD0">
        <w:rPr>
          <w:noProof/>
          <w:sz w:val="24"/>
          <w:szCs w:val="24"/>
        </w:rPr>
        <w:fldChar w:fldCharType="begin"/>
      </w:r>
      <w:r w:rsidRPr="000A6DD0">
        <w:rPr>
          <w:noProof/>
          <w:sz w:val="24"/>
          <w:szCs w:val="24"/>
        </w:rPr>
        <w:instrText xml:space="preserve"> SEQ Figure \* ARABIC </w:instrText>
      </w:r>
      <w:r w:rsidRPr="000A6DD0">
        <w:rPr>
          <w:noProof/>
          <w:sz w:val="24"/>
          <w:szCs w:val="24"/>
        </w:rPr>
        <w:fldChar w:fldCharType="separate"/>
      </w:r>
      <w:r w:rsidR="000A6DD0">
        <w:rPr>
          <w:noProof/>
          <w:sz w:val="24"/>
          <w:szCs w:val="24"/>
        </w:rPr>
        <w:t>4</w:t>
      </w:r>
      <w:r w:rsidRPr="000A6DD0">
        <w:rPr>
          <w:noProof/>
          <w:sz w:val="24"/>
          <w:szCs w:val="24"/>
        </w:rPr>
        <w:fldChar w:fldCharType="end"/>
      </w:r>
      <w:r w:rsidRPr="000A6DD0">
        <w:rPr>
          <w:sz w:val="24"/>
          <w:szCs w:val="24"/>
        </w:rPr>
        <w:t>. Probability of getting a C grade or higher with respect to ACT score and course taken.  Number in circle is sample size.</w:t>
      </w:r>
    </w:p>
    <w:sectPr w:rsidR="008639BF" w:rsidRPr="000A6DD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AE5" w:rsidRDefault="00671AE5" w:rsidP="000A6DD0">
      <w:pPr>
        <w:spacing w:after="0" w:line="240" w:lineRule="auto"/>
      </w:pPr>
      <w:r>
        <w:separator/>
      </w:r>
    </w:p>
  </w:endnote>
  <w:endnote w:type="continuationSeparator" w:id="0">
    <w:p w:rsidR="00671AE5" w:rsidRDefault="00671AE5" w:rsidP="000A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3552"/>
      <w:docPartObj>
        <w:docPartGallery w:val="Page Numbers (Bottom of Page)"/>
        <w:docPartUnique/>
      </w:docPartObj>
    </w:sdtPr>
    <w:sdtEndPr>
      <w:rPr>
        <w:noProof/>
      </w:rPr>
    </w:sdtEndPr>
    <w:sdtContent>
      <w:p w:rsidR="000A6DD0" w:rsidRDefault="000A6DD0">
        <w:pPr>
          <w:pStyle w:val="Footer"/>
          <w:jc w:val="center"/>
        </w:pPr>
        <w:r>
          <w:fldChar w:fldCharType="begin"/>
        </w:r>
        <w:r>
          <w:instrText xml:space="preserve"> PAGE   \* MERGEFORMAT </w:instrText>
        </w:r>
        <w:r>
          <w:fldChar w:fldCharType="separate"/>
        </w:r>
        <w:r w:rsidR="004405AC">
          <w:rPr>
            <w:noProof/>
          </w:rPr>
          <w:t>20</w:t>
        </w:r>
        <w:r>
          <w:rPr>
            <w:noProof/>
          </w:rPr>
          <w:fldChar w:fldCharType="end"/>
        </w:r>
      </w:p>
    </w:sdtContent>
  </w:sdt>
  <w:p w:rsidR="000A6DD0" w:rsidRDefault="000A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AE5" w:rsidRDefault="00671AE5" w:rsidP="000A6DD0">
      <w:pPr>
        <w:spacing w:after="0" w:line="240" w:lineRule="auto"/>
      </w:pPr>
      <w:r>
        <w:separator/>
      </w:r>
    </w:p>
  </w:footnote>
  <w:footnote w:type="continuationSeparator" w:id="0">
    <w:p w:rsidR="00671AE5" w:rsidRDefault="00671AE5" w:rsidP="000A6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D27"/>
    <w:rsid w:val="000A6DD0"/>
    <w:rsid w:val="001366DE"/>
    <w:rsid w:val="00162A97"/>
    <w:rsid w:val="00186502"/>
    <w:rsid w:val="002664B8"/>
    <w:rsid w:val="003D1513"/>
    <w:rsid w:val="004405AC"/>
    <w:rsid w:val="0049070C"/>
    <w:rsid w:val="00521D27"/>
    <w:rsid w:val="00671AE5"/>
    <w:rsid w:val="00784B6A"/>
    <w:rsid w:val="008639BF"/>
    <w:rsid w:val="009F0EB6"/>
    <w:rsid w:val="00A7324B"/>
    <w:rsid w:val="00AA6222"/>
    <w:rsid w:val="00DA19E3"/>
    <w:rsid w:val="00DF2EC9"/>
    <w:rsid w:val="00EC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BC2AC-DBA3-4038-B7F9-50C76FF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639BF"/>
  </w:style>
  <w:style w:type="paragraph" w:styleId="Header">
    <w:name w:val="header"/>
    <w:basedOn w:val="Normal"/>
    <w:link w:val="HeaderChar"/>
    <w:uiPriority w:val="99"/>
    <w:unhideWhenUsed/>
    <w:rsid w:val="00863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9BF"/>
  </w:style>
  <w:style w:type="paragraph" w:styleId="Footer">
    <w:name w:val="footer"/>
    <w:basedOn w:val="Normal"/>
    <w:link w:val="FooterChar"/>
    <w:uiPriority w:val="99"/>
    <w:unhideWhenUsed/>
    <w:rsid w:val="008639BF"/>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8639BF"/>
    <w:rPr>
      <w:rFonts w:ascii="Segoe UI" w:hAnsi="Segoe UI" w:cs="Segoe UI"/>
      <w:sz w:val="18"/>
      <w:szCs w:val="18"/>
    </w:rPr>
  </w:style>
  <w:style w:type="paragraph" w:styleId="BalloonText">
    <w:name w:val="Balloon Text"/>
    <w:basedOn w:val="Normal"/>
    <w:link w:val="BalloonTextChar"/>
    <w:uiPriority w:val="99"/>
    <w:semiHidden/>
    <w:unhideWhenUsed/>
    <w:rsid w:val="008639BF"/>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rsid w:val="00863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7452">
      <w:bodyDiv w:val="1"/>
      <w:marLeft w:val="0"/>
      <w:marRight w:val="0"/>
      <w:marTop w:val="0"/>
      <w:marBottom w:val="0"/>
      <w:divBdr>
        <w:top w:val="none" w:sz="0" w:space="0" w:color="auto"/>
        <w:left w:val="none" w:sz="0" w:space="0" w:color="auto"/>
        <w:bottom w:val="none" w:sz="0" w:space="0" w:color="auto"/>
        <w:right w:val="none" w:sz="0" w:space="0" w:color="auto"/>
      </w:divBdr>
      <w:divsChild>
        <w:div w:id="1000739569">
          <w:marLeft w:val="0"/>
          <w:marRight w:val="0"/>
          <w:marTop w:val="0"/>
          <w:marBottom w:val="0"/>
          <w:divBdr>
            <w:top w:val="none" w:sz="0" w:space="0" w:color="auto"/>
            <w:left w:val="none" w:sz="0" w:space="0" w:color="auto"/>
            <w:bottom w:val="none" w:sz="0" w:space="0" w:color="auto"/>
            <w:right w:val="none" w:sz="0" w:space="0" w:color="auto"/>
          </w:divBdr>
        </w:div>
        <w:div w:id="937254826">
          <w:marLeft w:val="0"/>
          <w:marRight w:val="0"/>
          <w:marTop w:val="0"/>
          <w:marBottom w:val="0"/>
          <w:divBdr>
            <w:top w:val="none" w:sz="0" w:space="0" w:color="auto"/>
            <w:left w:val="none" w:sz="0" w:space="0" w:color="auto"/>
            <w:bottom w:val="none" w:sz="0" w:space="0" w:color="auto"/>
            <w:right w:val="none" w:sz="0" w:space="0" w:color="auto"/>
          </w:divBdr>
        </w:div>
        <w:div w:id="833566724">
          <w:marLeft w:val="0"/>
          <w:marRight w:val="0"/>
          <w:marTop w:val="0"/>
          <w:marBottom w:val="0"/>
          <w:divBdr>
            <w:top w:val="none" w:sz="0" w:space="0" w:color="auto"/>
            <w:left w:val="none" w:sz="0" w:space="0" w:color="auto"/>
            <w:bottom w:val="none" w:sz="0" w:space="0" w:color="auto"/>
            <w:right w:val="none" w:sz="0" w:space="0" w:color="auto"/>
          </w:divBdr>
        </w:div>
        <w:div w:id="2107845341">
          <w:marLeft w:val="0"/>
          <w:marRight w:val="0"/>
          <w:marTop w:val="0"/>
          <w:marBottom w:val="0"/>
          <w:divBdr>
            <w:top w:val="none" w:sz="0" w:space="0" w:color="auto"/>
            <w:left w:val="none" w:sz="0" w:space="0" w:color="auto"/>
            <w:bottom w:val="none" w:sz="0" w:space="0" w:color="auto"/>
            <w:right w:val="none" w:sz="0" w:space="0" w:color="auto"/>
          </w:divBdr>
        </w:div>
        <w:div w:id="2011057718">
          <w:marLeft w:val="0"/>
          <w:marRight w:val="0"/>
          <w:marTop w:val="0"/>
          <w:marBottom w:val="0"/>
          <w:divBdr>
            <w:top w:val="none" w:sz="0" w:space="0" w:color="auto"/>
            <w:left w:val="none" w:sz="0" w:space="0" w:color="auto"/>
            <w:bottom w:val="none" w:sz="0" w:space="0" w:color="auto"/>
            <w:right w:val="none" w:sz="0" w:space="0" w:color="auto"/>
          </w:divBdr>
        </w:div>
        <w:div w:id="453787268">
          <w:marLeft w:val="0"/>
          <w:marRight w:val="0"/>
          <w:marTop w:val="0"/>
          <w:marBottom w:val="0"/>
          <w:divBdr>
            <w:top w:val="none" w:sz="0" w:space="0" w:color="auto"/>
            <w:left w:val="none" w:sz="0" w:space="0" w:color="auto"/>
            <w:bottom w:val="none" w:sz="0" w:space="0" w:color="auto"/>
            <w:right w:val="none" w:sz="0" w:space="0" w:color="auto"/>
          </w:divBdr>
        </w:div>
        <w:div w:id="2044935253">
          <w:marLeft w:val="0"/>
          <w:marRight w:val="0"/>
          <w:marTop w:val="0"/>
          <w:marBottom w:val="0"/>
          <w:divBdr>
            <w:top w:val="none" w:sz="0" w:space="0" w:color="auto"/>
            <w:left w:val="none" w:sz="0" w:space="0" w:color="auto"/>
            <w:bottom w:val="none" w:sz="0" w:space="0" w:color="auto"/>
            <w:right w:val="none" w:sz="0" w:space="0" w:color="auto"/>
          </w:divBdr>
        </w:div>
        <w:div w:id="486819399">
          <w:marLeft w:val="0"/>
          <w:marRight w:val="0"/>
          <w:marTop w:val="0"/>
          <w:marBottom w:val="0"/>
          <w:divBdr>
            <w:top w:val="none" w:sz="0" w:space="0" w:color="auto"/>
            <w:left w:val="none" w:sz="0" w:space="0" w:color="auto"/>
            <w:bottom w:val="none" w:sz="0" w:space="0" w:color="auto"/>
            <w:right w:val="none" w:sz="0" w:space="0" w:color="auto"/>
          </w:divBdr>
        </w:div>
        <w:div w:id="57851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Lauer</dc:creator>
  <cp:keywords/>
  <dc:description/>
  <cp:lastModifiedBy>Kelle Clark</cp:lastModifiedBy>
  <cp:revision>2</cp:revision>
  <cp:lastPrinted>2019-03-05T17:49:00Z</cp:lastPrinted>
  <dcterms:created xsi:type="dcterms:W3CDTF">2020-04-25T17:24:00Z</dcterms:created>
  <dcterms:modified xsi:type="dcterms:W3CDTF">2020-04-25T17:24:00Z</dcterms:modified>
</cp:coreProperties>
</file>