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before="120" w:line="240" w:lineRule="auto"/>
        <w:rPr/>
      </w:pPr>
      <w:bookmarkStart w:colFirst="0" w:colLast="0" w:name="_o775busjzyu3" w:id="0"/>
      <w:bookmarkEnd w:id="0"/>
      <w:r w:rsidDel="00000000" w:rsidR="00000000" w:rsidRPr="00000000">
        <w:rPr>
          <w:rtl w:val="0"/>
        </w:rPr>
        <w:t xml:space="preserve">Vurdering (1 = kontra, 0 = ikke kontra)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Christoffer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Mikkel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 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 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 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 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 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159 Fejl offside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 Fejl, Orange angriber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