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5A8524" w14:textId="7AF513E0" w:rsidR="003B14DE" w:rsidRDefault="003B14DE"/>
    <w:p w14:paraId="27086ED7" w14:textId="4000FE6B" w:rsidR="000F73B3" w:rsidRDefault="000F73B3" w:rsidP="000F73B3">
      <w:pPr>
        <w:pStyle w:val="Titre1"/>
        <w:jc w:val="center"/>
      </w:pPr>
      <w:r>
        <w:t>Contrôle final : note de synthèse</w:t>
      </w:r>
    </w:p>
    <w:p w14:paraId="012D136F" w14:textId="394F4485" w:rsidR="000F73B3" w:rsidRDefault="000F73B3" w:rsidP="000F73B3"/>
    <w:p w14:paraId="310468D4" w14:textId="7271BFCF" w:rsidR="000F73B3" w:rsidRDefault="000F73B3" w:rsidP="000F73B3"/>
    <w:p w14:paraId="23ACF386" w14:textId="033E1806" w:rsidR="00A83B9B" w:rsidRDefault="00AF42F8" w:rsidP="009F585A">
      <w:pPr>
        <w:ind w:firstLine="360"/>
        <w:jc w:val="both"/>
      </w:pPr>
      <w:r>
        <w:t xml:space="preserve">Nous vivons aujourd’hui dans un monde régler par des mesures sanitaires prises par les gouvernements partout sur le globe. Les mesures actuelles dans la majorité des pays visent en parti à favoriser le travail à distance, depuis le domicile de l’employé, le plus possible lorsque cela est possible. </w:t>
      </w:r>
      <w:r w:rsidR="00A83B9B">
        <w:t>La mise en place de nouveaux outils de travail à distance et l’utilisation intensive d’autres moyens existants tel que les visioconférences, les outils de travail collaboratif, etc…</w:t>
      </w:r>
      <w:r w:rsidR="00A83B9B">
        <w:br/>
        <w:t xml:space="preserve">Chez de nombreuses personnes le travail à distance se voit être difficile :  que ce soit pour des raisons matériel car pas assez bien équipé, mauvaise connexion internet, environnement de travail au domicile, ou pour des raisons plus psychosociales, ne pas sortir de chez soi, ne plus voir ses collègues, amis… Au travers de la synthèse des documents : « </w:t>
      </w:r>
      <w:r w:rsidR="00A83B9B" w:rsidRPr="00A83B9B">
        <w:rPr>
          <w:i/>
          <w:iCs/>
        </w:rPr>
        <w:t>Téléconférence et visioconférence ou les paradoxes des outils de simplification des réunions</w:t>
      </w:r>
      <w:r w:rsidR="00A83B9B">
        <w:t xml:space="preserve"> » de </w:t>
      </w:r>
      <w:proofErr w:type="spellStart"/>
      <w:r w:rsidR="00A83B9B">
        <w:t>R.Iugulescu</w:t>
      </w:r>
      <w:proofErr w:type="spellEnd"/>
      <w:r w:rsidR="00A83B9B">
        <w:t>-Lestrade (2016), «</w:t>
      </w:r>
      <w:r w:rsidR="00A83B9B" w:rsidRPr="00A83B9B">
        <w:rPr>
          <w:i/>
          <w:iCs/>
        </w:rPr>
        <w:t> Cours à distance : qu’en pensent vraiment les étudiants ?</w:t>
      </w:r>
      <w:r w:rsidR="00A83B9B">
        <w:t xml:space="preserve"> » de </w:t>
      </w:r>
      <w:proofErr w:type="spellStart"/>
      <w:r w:rsidR="00A83B9B">
        <w:t>S.Gebeil</w:t>
      </w:r>
      <w:proofErr w:type="spellEnd"/>
      <w:r w:rsidR="00A83B9B">
        <w:t xml:space="preserve"> et </w:t>
      </w:r>
      <w:proofErr w:type="spellStart"/>
      <w:r w:rsidR="00A83B9B">
        <w:t>P.Martin</w:t>
      </w:r>
      <w:proofErr w:type="spellEnd"/>
      <w:r w:rsidR="00A83B9B">
        <w:t xml:space="preserve"> (12/2020), « </w:t>
      </w:r>
      <w:r w:rsidR="00A83B9B" w:rsidRPr="00A83B9B">
        <w:rPr>
          <w:i/>
          <w:iCs/>
        </w:rPr>
        <w:t>Pourquoi la visioconférence met-elle notre cerveau KO (et comment riposter) ?</w:t>
      </w:r>
      <w:r w:rsidR="00A83B9B">
        <w:t xml:space="preserve"> » de </w:t>
      </w:r>
      <w:proofErr w:type="spellStart"/>
      <w:r w:rsidR="00A83B9B">
        <w:t>A.Galopin</w:t>
      </w:r>
      <w:proofErr w:type="spellEnd"/>
      <w:r w:rsidR="00A83B9B">
        <w:t xml:space="preserve"> (02/2021), « </w:t>
      </w:r>
      <w:r w:rsidR="00A83B9B" w:rsidRPr="00A83B9B">
        <w:rPr>
          <w:i/>
          <w:iCs/>
        </w:rPr>
        <w:t>Télétravail : pourquoi les visioconférences vous épuisent tant</w:t>
      </w:r>
      <w:r w:rsidR="00A83B9B">
        <w:t xml:space="preserve"> » de </w:t>
      </w:r>
      <w:proofErr w:type="spellStart"/>
      <w:r w:rsidR="00A83B9B">
        <w:t>L.Nardelli</w:t>
      </w:r>
      <w:proofErr w:type="spellEnd"/>
      <w:r w:rsidR="00A83B9B">
        <w:t xml:space="preserve"> (02/2021) ; nous étudierons tout d’abord les effets de la visioconférence sur les réunions, ensuite est-ce que l’éducation est une victime du distanciel et enfin les problèmes et possibles solutions au travail à distance, tout cela pour mettre à jour quels sont les points négatifs du travail à distance, en particulier avec les visioconférences ?</w:t>
      </w:r>
    </w:p>
    <w:p w14:paraId="002C3E8E" w14:textId="3C686CAF" w:rsidR="00073C50" w:rsidRDefault="00073C50" w:rsidP="00AF42F8">
      <w:pPr>
        <w:jc w:val="both"/>
      </w:pPr>
    </w:p>
    <w:p w14:paraId="0D1E4EA9" w14:textId="5EBC71D9" w:rsidR="00073C50" w:rsidRDefault="00073C50" w:rsidP="00AF42F8">
      <w:pPr>
        <w:jc w:val="both"/>
      </w:pPr>
    </w:p>
    <w:p w14:paraId="77148453" w14:textId="75734FDF" w:rsidR="00073C50" w:rsidRDefault="00073C50" w:rsidP="00073C50">
      <w:pPr>
        <w:pStyle w:val="Titre2"/>
        <w:numPr>
          <w:ilvl w:val="0"/>
          <w:numId w:val="4"/>
        </w:numPr>
      </w:pPr>
      <w:r>
        <w:t>Les effets de la visioconférence sur les réunions</w:t>
      </w:r>
    </w:p>
    <w:p w14:paraId="63CC17EB" w14:textId="77777777" w:rsidR="00073C50" w:rsidRPr="00073C50" w:rsidRDefault="00073C50" w:rsidP="00073C50"/>
    <w:p w14:paraId="7B48F45E" w14:textId="59408D15" w:rsidR="00073C50" w:rsidRDefault="00073C50" w:rsidP="00073C50">
      <w:pPr>
        <w:pStyle w:val="Titre2"/>
        <w:numPr>
          <w:ilvl w:val="1"/>
          <w:numId w:val="4"/>
        </w:numPr>
      </w:pPr>
      <w:r>
        <w:t>Les avantages des réunions à distance</w:t>
      </w:r>
    </w:p>
    <w:p w14:paraId="0FF642F4" w14:textId="3DE805E1" w:rsidR="00073C50" w:rsidRDefault="00073C50" w:rsidP="009F585A">
      <w:pPr>
        <w:ind w:left="360" w:firstLine="348"/>
        <w:jc w:val="both"/>
      </w:pPr>
      <w:r>
        <w:t>Le recourt massif aux visioconférences par les entreprises ces derniers mois permettent de mettre en valeurs les avantages indéniables des visioconférences en comparaison aux réunions traditionnels. Celles-ci nécessitent un local (une salle de réunion), du matériel (tableau, projecteur, ordinateur…) et bien entendu des tables et chaises afin d’accueillir tout le monde. Il faut donc à l’avance se mettre d’accord sur l’emplacement du local, le créneau horaire de la réunion, prendre en compte les différents temps de déplacement des personnes assistants à cette réunion. Cela nécessite beaucoup de préparation en avant.</w:t>
      </w:r>
    </w:p>
    <w:p w14:paraId="09366700" w14:textId="5D8A1A40" w:rsidR="00073C50" w:rsidRDefault="00073C50" w:rsidP="009F585A">
      <w:pPr>
        <w:ind w:left="360"/>
        <w:jc w:val="both"/>
      </w:pPr>
      <w:r>
        <w:t xml:space="preserve">Les réunions par visioconférence ne nécessitent pas de local particulier : chacun est chez lui ou du moins dans son bureau, du coup pas de temps de déplacement. Mais aussi avec les mesures sanitaires actuelles, effectuer une réunion en physique, avec distanciations, désinfections, nécessite </w:t>
      </w:r>
      <w:r w:rsidR="00597A14">
        <w:t>d’autant plus de préparation en amont de la réunion.</w:t>
      </w:r>
    </w:p>
    <w:p w14:paraId="161DE377" w14:textId="77777777" w:rsidR="00597A14" w:rsidRDefault="00597A14" w:rsidP="00073C50">
      <w:pPr>
        <w:ind w:left="360"/>
        <w:jc w:val="both"/>
      </w:pPr>
    </w:p>
    <w:p w14:paraId="7FF2A694" w14:textId="3D1CBC46" w:rsidR="00597A14" w:rsidRDefault="00597A14" w:rsidP="00597A14">
      <w:pPr>
        <w:pStyle w:val="Titre2"/>
        <w:numPr>
          <w:ilvl w:val="1"/>
          <w:numId w:val="4"/>
        </w:numPr>
      </w:pPr>
      <w:r>
        <w:t>La visioconférence, ou comment déshumaniser une réunion</w:t>
      </w:r>
    </w:p>
    <w:p w14:paraId="126F93E9" w14:textId="0743CB00" w:rsidR="00597A14" w:rsidRDefault="00597A14" w:rsidP="009F585A">
      <w:pPr>
        <w:ind w:left="357" w:firstLine="351"/>
        <w:jc w:val="both"/>
      </w:pPr>
      <w:r>
        <w:t xml:space="preserve">Comparé aux réunions traditionnelles, les réunions par visioconférence font perdre les discussions d’avant, après </w:t>
      </w:r>
      <w:r w:rsidR="007C1ED8">
        <w:t>la réunion</w:t>
      </w:r>
      <w:r>
        <w:t xml:space="preserve"> entre certains participants, la pause-café, les moments d’échanges entre humains et non entre représentants de tel ou tel poste. Les personnes sont aussi </w:t>
      </w:r>
      <w:r>
        <w:lastRenderedPageBreak/>
        <w:t>plus facilement déconcentrées : un appel, un mail, un SMS, autant de raisons pour distraire leur attention.</w:t>
      </w:r>
    </w:p>
    <w:p w14:paraId="23BE9D99" w14:textId="62B0C8DA" w:rsidR="00597A14" w:rsidRDefault="00597A14" w:rsidP="00597A14">
      <w:pPr>
        <w:jc w:val="both"/>
      </w:pPr>
    </w:p>
    <w:p w14:paraId="33163DF8" w14:textId="32839EF6" w:rsidR="00597A14" w:rsidRDefault="00597A14" w:rsidP="00597A14">
      <w:pPr>
        <w:pStyle w:val="Titre2"/>
        <w:numPr>
          <w:ilvl w:val="0"/>
          <w:numId w:val="4"/>
        </w:numPr>
      </w:pPr>
      <w:r>
        <w:t>L’éducation, victime du distanciel ?</w:t>
      </w:r>
    </w:p>
    <w:p w14:paraId="7E7620F3" w14:textId="77777777" w:rsidR="00597A14" w:rsidRPr="00597A14" w:rsidRDefault="00597A14" w:rsidP="00597A14"/>
    <w:p w14:paraId="38F05E58" w14:textId="75EDC69A" w:rsidR="00597A14" w:rsidRDefault="00597A14" w:rsidP="00597A14">
      <w:pPr>
        <w:pStyle w:val="Titre2"/>
        <w:numPr>
          <w:ilvl w:val="1"/>
          <w:numId w:val="4"/>
        </w:numPr>
      </w:pPr>
      <w:r>
        <w:t>Suivi des cours à distance</w:t>
      </w:r>
    </w:p>
    <w:p w14:paraId="3DE8E9A6" w14:textId="222E0995" w:rsidR="00597A14" w:rsidRDefault="00597A14" w:rsidP="009F585A">
      <w:pPr>
        <w:ind w:left="360" w:firstLine="348"/>
        <w:jc w:val="both"/>
      </w:pPr>
      <w:r>
        <w:t>Ces derniers mois nous avons pu lire, entendre, les différents appels de détresse des étudiants sur leurs conditions de vie, physique, sociale, durant cette période difficile. Grand nombre d’entre eux parlent de décrochement scolaire en masse. D’après une étude réaliser chez les étudiants au mois de décembre 2020, les trois-quarts d’entre eux suivent l’intégralité des cours à distance, mais sont distraits très rapidement, ou ne peuvent rester concentrer plusieurs heures d’affilées.</w:t>
      </w:r>
    </w:p>
    <w:p w14:paraId="5B3257C5" w14:textId="1242CC4C" w:rsidR="00B823FC" w:rsidRDefault="00B823FC" w:rsidP="00B823FC">
      <w:pPr>
        <w:pStyle w:val="Titre2"/>
        <w:numPr>
          <w:ilvl w:val="1"/>
          <w:numId w:val="4"/>
        </w:numPr>
      </w:pPr>
      <w:r>
        <w:t>Isolement des étudiants</w:t>
      </w:r>
    </w:p>
    <w:p w14:paraId="27A43CFA" w14:textId="525C4DE7" w:rsidR="00B823FC" w:rsidRDefault="00B823FC" w:rsidP="009F585A">
      <w:pPr>
        <w:ind w:left="360" w:firstLine="348"/>
        <w:jc w:val="both"/>
      </w:pPr>
      <w:r>
        <w:t>Malgré certaines promesses faites par de hauts responsables, la majorité des étudiants disent se sentir isolé et manquent de contacts, d’échanges, avec leurs amis et camarades. C’est cette distance créée par les cours en visioconférence qui semble le plus dur et responsable des différents problèmes rencontrés chez les étudiants.</w:t>
      </w:r>
    </w:p>
    <w:p w14:paraId="6455ED32" w14:textId="4F79908C" w:rsidR="00B823FC" w:rsidRDefault="00B823FC" w:rsidP="00B823FC">
      <w:pPr>
        <w:jc w:val="both"/>
      </w:pPr>
    </w:p>
    <w:p w14:paraId="05AB2E98" w14:textId="4340C87F" w:rsidR="00B823FC" w:rsidRDefault="00B823FC" w:rsidP="00B823FC">
      <w:pPr>
        <w:pStyle w:val="Titre2"/>
        <w:numPr>
          <w:ilvl w:val="0"/>
          <w:numId w:val="4"/>
        </w:numPr>
      </w:pPr>
      <w:r>
        <w:t>Problèmes et possibles solutions au travail à distance</w:t>
      </w:r>
    </w:p>
    <w:p w14:paraId="27587DB0" w14:textId="08DAA2B5" w:rsidR="00B823FC" w:rsidRDefault="00B823FC" w:rsidP="00B823FC"/>
    <w:p w14:paraId="46A09E18" w14:textId="38B6EA37" w:rsidR="00B823FC" w:rsidRDefault="00B823FC" w:rsidP="00B823FC">
      <w:pPr>
        <w:pStyle w:val="Titre2"/>
        <w:numPr>
          <w:ilvl w:val="1"/>
          <w:numId w:val="4"/>
        </w:numPr>
      </w:pPr>
      <w:r>
        <w:t>Effets des visioconférences sur notre cerveau</w:t>
      </w:r>
    </w:p>
    <w:p w14:paraId="619CF047" w14:textId="153A59AC" w:rsidR="00B823FC" w:rsidRDefault="00B823FC" w:rsidP="009F585A">
      <w:pPr>
        <w:ind w:left="360" w:firstLine="348"/>
        <w:jc w:val="both"/>
      </w:pPr>
      <w:r>
        <w:t>Les visioconférences compliquent les échanges parmi les participants car elle coupe une grande majorité du langage corporel qui est une composante essentielle à l’échange. Les participants se doivent donc d’être plus concentré par les paroles. Les personnes ont tendances à être plus distrait par l’environnement qui les entours avec des notifications ça et là, mais aussi par la mosaïque de caméras de tous les participants, on épie les faits et gestes de chacun et prêtons moins attention à ce qui est dit.</w:t>
      </w:r>
    </w:p>
    <w:p w14:paraId="7A8ECF1B" w14:textId="0F0CE059" w:rsidR="00B823FC" w:rsidRDefault="00B823FC" w:rsidP="00B823FC">
      <w:pPr>
        <w:ind w:left="360"/>
        <w:jc w:val="both"/>
      </w:pPr>
      <w:r>
        <w:t xml:space="preserve">Les échanges par visioconférence </w:t>
      </w:r>
      <w:r w:rsidR="004315B9">
        <w:t>entrainent</w:t>
      </w:r>
      <w:r>
        <w:t xml:space="preserve"> toujours un décalage plus important (de l’ordre de plusieurs millisecondes) qu’un échange en face à face, à cause de la technologie, même </w:t>
      </w:r>
      <w:r w:rsidR="004315B9">
        <w:t>si le matériel et la connexion internet sont de bonne qualité. Cela cause un manque de réactivité dans la discussion et une attention plus particulière aux dires de chacun.</w:t>
      </w:r>
    </w:p>
    <w:p w14:paraId="7C076695" w14:textId="42F7616F" w:rsidR="004315B9" w:rsidRDefault="004315B9" w:rsidP="00B823FC">
      <w:pPr>
        <w:ind w:left="360"/>
        <w:jc w:val="both"/>
      </w:pPr>
    </w:p>
    <w:p w14:paraId="2761AA2E" w14:textId="552EA549" w:rsidR="004315B9" w:rsidRDefault="004315B9" w:rsidP="004315B9">
      <w:pPr>
        <w:pStyle w:val="Titre2"/>
        <w:numPr>
          <w:ilvl w:val="1"/>
          <w:numId w:val="4"/>
        </w:numPr>
      </w:pPr>
      <w:r>
        <w:t>Bonnes pratiques au travail à distance</w:t>
      </w:r>
    </w:p>
    <w:p w14:paraId="76D63F20" w14:textId="3BD62404" w:rsidR="004315B9" w:rsidRDefault="004315B9" w:rsidP="009F585A">
      <w:pPr>
        <w:ind w:left="360" w:firstLine="348"/>
        <w:jc w:val="both"/>
      </w:pPr>
      <w:r>
        <w:t>Grand nombre des personnes travail dans le même environnement où il passe leur temps avec leur famille, mangent, boivent l’apéro. Ils n’ont pas de coupure physique avec leur lieu de travail ce qui rend les choses compliquées lorsqu’il s’agit de s’investir dans son travail. Il s’agirait donc de se trouver si possible un endroit en retrait afin de séparer travail et vie quotidienne.</w:t>
      </w:r>
    </w:p>
    <w:p w14:paraId="2130771C" w14:textId="213CC214" w:rsidR="004315B9" w:rsidRDefault="004315B9" w:rsidP="004315B9">
      <w:pPr>
        <w:ind w:left="360"/>
        <w:jc w:val="both"/>
      </w:pPr>
      <w:r>
        <w:t>Avec ce travail sur ordinateur, beaucoup de personnes sont atteintes de fatigues oculaires à force de travailler derrière son écran sans lever les yeux. Un bon réflexe à avoir est : pour 20 minutes de travail, il faut regarder ailleurs à 20 mètres pendant 20 secondes. Cela permet de réduire la fatigue oculaire et de faire travailler un peu ses yeux.</w:t>
      </w:r>
    </w:p>
    <w:p w14:paraId="32EE4A9A" w14:textId="77777777" w:rsidR="009F585A" w:rsidRDefault="009F585A" w:rsidP="009F585A">
      <w:pPr>
        <w:jc w:val="both"/>
      </w:pPr>
    </w:p>
    <w:p w14:paraId="06DC4055" w14:textId="50F5CE29" w:rsidR="004315B9" w:rsidRPr="004315B9" w:rsidRDefault="004315B9" w:rsidP="009F585A">
      <w:pPr>
        <w:ind w:firstLine="360"/>
        <w:jc w:val="both"/>
      </w:pPr>
      <w:r>
        <w:t xml:space="preserve">Le travail à distance par le biais des visioconférences apporte son lot de points positifs, mais il ne faut pas rêver son lot de points négatifs aussi. La technologie permet globalement d’avoir des visioconférences dans de bonnes conditions numériques, mais </w:t>
      </w:r>
      <w:r w:rsidR="007C1ED8">
        <w:t>les personnes confinées</w:t>
      </w:r>
      <w:r>
        <w:t xml:space="preserve"> chez eux</w:t>
      </w:r>
      <w:r w:rsidR="007C1ED8">
        <w:t>, isolées</w:t>
      </w:r>
      <w:r>
        <w:t>, le travail majoritairement numérique, ajoute son lot de bâtons dans les roues du travail à distance. Il faut arriver à doser travail à distance et visioconférence</w:t>
      </w:r>
      <w:r w:rsidR="007C1ED8">
        <w:t>s</w:t>
      </w:r>
      <w:r>
        <w:t>, que les personnes ne passent par leur temps à assister à des réunions</w:t>
      </w:r>
      <w:r w:rsidR="007C1ED8">
        <w:t xml:space="preserve"> desquelles elles sont vite distraites. Il serait bon de favoriser l’échange humain, l’environnement de travail. En dehors des conditions sanitaires actuelles, le travail à distance n’est pas encore pour un futur proche.</w:t>
      </w:r>
    </w:p>
    <w:sectPr w:rsidR="004315B9" w:rsidRPr="004315B9">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3BD139" w14:textId="77777777" w:rsidR="0061292F" w:rsidRDefault="0061292F" w:rsidP="000F73B3">
      <w:pPr>
        <w:spacing w:after="0" w:line="240" w:lineRule="auto"/>
      </w:pPr>
      <w:r>
        <w:separator/>
      </w:r>
    </w:p>
  </w:endnote>
  <w:endnote w:type="continuationSeparator" w:id="0">
    <w:p w14:paraId="4953E16B" w14:textId="77777777" w:rsidR="0061292F" w:rsidRDefault="0061292F" w:rsidP="000F73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6D2F50" w14:textId="77777777" w:rsidR="0061292F" w:rsidRDefault="0061292F" w:rsidP="000F73B3">
      <w:pPr>
        <w:spacing w:after="0" w:line="240" w:lineRule="auto"/>
      </w:pPr>
      <w:r>
        <w:separator/>
      </w:r>
    </w:p>
  </w:footnote>
  <w:footnote w:type="continuationSeparator" w:id="0">
    <w:p w14:paraId="76694B7A" w14:textId="77777777" w:rsidR="0061292F" w:rsidRDefault="0061292F" w:rsidP="000F73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D9418E" w14:textId="7CB4DF17" w:rsidR="000F73B3" w:rsidRDefault="000F73B3">
    <w:pPr>
      <w:pStyle w:val="En-tte"/>
    </w:pPr>
    <w:r>
      <w:t>Kellian</w:t>
    </w:r>
    <w:r>
      <w:tab/>
    </w:r>
    <w:r>
      <w:tab/>
      <w:t>18 mars 2021</w:t>
    </w:r>
  </w:p>
  <w:p w14:paraId="24F8B093" w14:textId="549ADF11" w:rsidR="000F73B3" w:rsidRDefault="000F73B3">
    <w:pPr>
      <w:pStyle w:val="En-tte"/>
    </w:pPr>
    <w:r>
      <w:t>GOFFIC</w:t>
    </w:r>
  </w:p>
  <w:p w14:paraId="546C833D" w14:textId="6EF80FA5" w:rsidR="000F73B3" w:rsidRDefault="000F73B3">
    <w:pPr>
      <w:pStyle w:val="En-tte"/>
    </w:pPr>
    <w:r>
      <w:t>OS2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C821997"/>
    <w:multiLevelType w:val="hybridMultilevel"/>
    <w:tmpl w:val="462ED2FC"/>
    <w:lvl w:ilvl="0" w:tplc="EE4C75D0">
      <w:start w:val="1"/>
      <w:numFmt w:val="upperRoman"/>
      <w:lvlText w:val="%1."/>
      <w:lvlJc w:val="left"/>
      <w:pPr>
        <w:ind w:left="1800" w:hanging="72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 w15:restartNumberingAfterBreak="0">
    <w:nsid w:val="46416E80"/>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867393A"/>
    <w:multiLevelType w:val="hybridMultilevel"/>
    <w:tmpl w:val="D248B130"/>
    <w:lvl w:ilvl="0" w:tplc="BED0D03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684C6F8E"/>
    <w:multiLevelType w:val="hybridMultilevel"/>
    <w:tmpl w:val="EADCA16A"/>
    <w:lvl w:ilvl="0" w:tplc="170C8F5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9AE"/>
    <w:rsid w:val="00073C50"/>
    <w:rsid w:val="000F73B3"/>
    <w:rsid w:val="003B14DE"/>
    <w:rsid w:val="004315B9"/>
    <w:rsid w:val="00597A14"/>
    <w:rsid w:val="0061292F"/>
    <w:rsid w:val="007C1ED8"/>
    <w:rsid w:val="008C19AE"/>
    <w:rsid w:val="009F585A"/>
    <w:rsid w:val="00A83B9B"/>
    <w:rsid w:val="00AF42F8"/>
    <w:rsid w:val="00B823F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EB04B"/>
  <w15:chartTrackingRefBased/>
  <w15:docId w15:val="{ACB6E70F-F42B-4551-85BC-3F5FBEF86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F73B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073C5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073C5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0F73B3"/>
    <w:pPr>
      <w:tabs>
        <w:tab w:val="center" w:pos="4536"/>
        <w:tab w:val="right" w:pos="9072"/>
      </w:tabs>
      <w:spacing w:after="0" w:line="240" w:lineRule="auto"/>
    </w:pPr>
  </w:style>
  <w:style w:type="character" w:customStyle="1" w:styleId="En-tteCar">
    <w:name w:val="En-tête Car"/>
    <w:basedOn w:val="Policepardfaut"/>
    <w:link w:val="En-tte"/>
    <w:uiPriority w:val="99"/>
    <w:rsid w:val="000F73B3"/>
  </w:style>
  <w:style w:type="paragraph" w:styleId="Pieddepage">
    <w:name w:val="footer"/>
    <w:basedOn w:val="Normal"/>
    <w:link w:val="PieddepageCar"/>
    <w:uiPriority w:val="99"/>
    <w:unhideWhenUsed/>
    <w:rsid w:val="000F73B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F73B3"/>
  </w:style>
  <w:style w:type="paragraph" w:styleId="Titre">
    <w:name w:val="Title"/>
    <w:basedOn w:val="Normal"/>
    <w:next w:val="Normal"/>
    <w:link w:val="TitreCar"/>
    <w:uiPriority w:val="10"/>
    <w:qFormat/>
    <w:rsid w:val="000F73B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F73B3"/>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0F73B3"/>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073C50"/>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073C50"/>
    <w:rPr>
      <w:rFonts w:asciiTheme="majorHAnsi" w:eastAsiaTheme="majorEastAsia" w:hAnsiTheme="majorHAnsi" w:cstheme="majorBidi"/>
      <w:color w:val="1F3763" w:themeColor="accent1" w:themeShade="7F"/>
      <w:sz w:val="24"/>
      <w:szCs w:val="24"/>
    </w:rPr>
  </w:style>
  <w:style w:type="paragraph" w:styleId="Paragraphedeliste">
    <w:name w:val="List Paragraph"/>
    <w:basedOn w:val="Normal"/>
    <w:uiPriority w:val="34"/>
    <w:qFormat/>
    <w:rsid w:val="00073C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3</Pages>
  <Words>1006</Words>
  <Characters>5536</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Kellian 67</dc:creator>
  <cp:keywords/>
  <dc:description/>
  <cp:lastModifiedBy>Kellian 67</cp:lastModifiedBy>
  <cp:revision>3</cp:revision>
  <dcterms:created xsi:type="dcterms:W3CDTF">2021-03-18T09:58:00Z</dcterms:created>
  <dcterms:modified xsi:type="dcterms:W3CDTF">2021-03-18T11:26:00Z</dcterms:modified>
</cp:coreProperties>
</file>