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Dictionary</w:t>
      </w:r>
      <w:proofErr w:type="spellEnd"/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AA59F5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E21374">
          <w:rPr>
            <w:noProof/>
          </w:rPr>
          <w:t>22/08/2016</w:t>
        </w:r>
      </w:fldSimple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Model </w:t>
      </w:r>
      <w:proofErr w:type="spellStart"/>
      <w:r>
        <w:rPr>
          <w:rFonts w:ascii="Arial" w:hAnsi="Arial" w:cs="Arial"/>
          <w:b/>
          <w:bCs/>
          <w:u w:val="single"/>
        </w:rPr>
        <w:t>level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</w:t>
      </w:r>
      <w:proofErr w:type="spellEnd"/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 w:rsidR="00984CF0">
        <w:rPr>
          <w:noProof/>
          <w:sz w:val="24"/>
          <w:szCs w:val="24"/>
        </w:rPr>
        <w:instrText>:image file:</w:instrText>
      </w:r>
      <w:r w:rsidR="00CE525D">
        <w:rPr>
          <w:noProof/>
          <w:sz w:val="24"/>
          <w:szCs w:val="24"/>
        </w:rPr>
        <w:instrText>"</w:instrText>
      </w:r>
      <w:r w:rsidR="00FD356C" w:rsidRPr="00FD356C">
        <w:rPr>
          <w:noProof/>
          <w:sz w:val="24"/>
          <w:szCs w:val="24"/>
        </w:rPr>
        <w:instrText>EM_DB.jpg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width:</w:instrText>
      </w:r>
      <w:r w:rsidR="00CE525D">
        <w:rPr>
          <w:noProof/>
          <w:sz w:val="24"/>
          <w:szCs w:val="24"/>
        </w:rPr>
        <w:instrText>"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height:</w:instrText>
      </w:r>
      <w:r w:rsidR="00CE525D">
        <w:rPr>
          <w:noProof/>
          <w:sz w:val="24"/>
          <w:szCs w:val="24"/>
        </w:rPr>
        <w:instrText>"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CE525D">
        <w:rPr>
          <w:noProof/>
          <w:sz w:val="24"/>
          <w:szCs w:val="24"/>
        </w:rPr>
        <w:instrText>"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244AC4">
              <w:instrText>DBLibrary()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columns</w:t>
      </w:r>
      <w:proofErr w:type="spellEnd"/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list</w:t>
      </w:r>
      <w:proofErr w:type="spellEnd"/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from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bookmarkStart w:id="0" w:name="_GoBack"/>
            <w:bookmarkEnd w:id="0"/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sectPr w:rsidR="000B2A8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582" w:rsidRDefault="00094582">
      <w:r>
        <w:separator/>
      </w:r>
    </w:p>
  </w:endnote>
  <w:endnote w:type="continuationSeparator" w:id="0">
    <w:p w:rsidR="00094582" w:rsidRDefault="0009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E21374">
        <w:rPr>
          <w:noProof/>
        </w:rPr>
        <w:t>22/08/2016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22649B">
      <w:rPr>
        <w:noProof/>
      </w:rPr>
      <w:t>4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582" w:rsidRDefault="00094582">
      <w:r>
        <w:separator/>
      </w:r>
    </w:p>
  </w:footnote>
  <w:footnote w:type="continuationSeparator" w:id="0">
    <w:p w:rsidR="00094582" w:rsidRDefault="00094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proofErr w:type="spellStart"/>
    <w:r>
      <w:t>Physical</w:t>
    </w:r>
    <w:proofErr w:type="spellEnd"/>
    <w:r>
      <w:t xml:space="preserve"> Model Data </w:t>
    </w:r>
    <w:proofErr w:type="spellStart"/>
    <w:r>
      <w:t>Dictionary</w:t>
    </w:r>
    <w:proofErr w:type="spellEnd"/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22649B"/>
    <w:rsid w:val="002404A7"/>
    <w:rsid w:val="00244AC4"/>
    <w:rsid w:val="002476F0"/>
    <w:rsid w:val="002C50B6"/>
    <w:rsid w:val="003702C0"/>
    <w:rsid w:val="003703E9"/>
    <w:rsid w:val="00381A36"/>
    <w:rsid w:val="00392B08"/>
    <w:rsid w:val="00405DFA"/>
    <w:rsid w:val="00533492"/>
    <w:rsid w:val="005623E5"/>
    <w:rsid w:val="005E3EB7"/>
    <w:rsid w:val="00603D5C"/>
    <w:rsid w:val="0060480D"/>
    <w:rsid w:val="00616A42"/>
    <w:rsid w:val="00721085"/>
    <w:rsid w:val="007230CE"/>
    <w:rsid w:val="007365BD"/>
    <w:rsid w:val="00842A1E"/>
    <w:rsid w:val="00875E9A"/>
    <w:rsid w:val="008979C9"/>
    <w:rsid w:val="008F46DC"/>
    <w:rsid w:val="00970CDD"/>
    <w:rsid w:val="00984CF0"/>
    <w:rsid w:val="00A10EEE"/>
    <w:rsid w:val="00A538DF"/>
    <w:rsid w:val="00AA59F5"/>
    <w:rsid w:val="00AF0762"/>
    <w:rsid w:val="00B408D6"/>
    <w:rsid w:val="00B775C5"/>
    <w:rsid w:val="00C36658"/>
    <w:rsid w:val="00C508FD"/>
    <w:rsid w:val="00C61A12"/>
    <w:rsid w:val="00CB3F40"/>
    <w:rsid w:val="00CE525D"/>
    <w:rsid w:val="00D60EDF"/>
    <w:rsid w:val="00D77470"/>
    <w:rsid w:val="00E21374"/>
    <w:rsid w:val="00E42556"/>
    <w:rsid w:val="00EF6055"/>
    <w:rsid w:val="00F2051C"/>
    <w:rsid w:val="00F27DC8"/>
    <w:rsid w:val="00FA5911"/>
    <w:rsid w:val="00FA645D"/>
    <w:rsid w:val="00FD356C"/>
    <w:rsid w:val="00F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10E7B-9BFA-46C0-B46D-13E78E2E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NLEPINE</cp:lastModifiedBy>
  <cp:revision>35</cp:revision>
  <dcterms:created xsi:type="dcterms:W3CDTF">2016-03-23T21:19:00Z</dcterms:created>
  <dcterms:modified xsi:type="dcterms:W3CDTF">2016-08-22T14:18:00Z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toto">
    <vt:lpwstr>string</vt:lpwstr>
  </property>
  <property fmtid="{D5CDD505-2E9C-101B-9397-08002B2CF9AE}" pid="3" name="m:var:model">
    <vt:lpwstr>database::Database</vt:lpwstr>
  </property>
</Properties>
</file>