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proofErr w:type="spellStart"/>
      <w:proofErr w:type="spellEnd"/>
      <w:proofErr w:type="gramStart"/>
      <w:proofErr w:type="gramEnd"/>
      <w:r>
        <w:t xml:space="preserve">Template de test pour les balises de </w:t>
      </w:r>
      <w:r w:rsidR="006F5523">
        <w:t>répétition</w:t>
      </w:r>
      <w:r>
        <w:t xml:space="preserve">: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EAttribute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EAnnotation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EClassifier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EDataType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EEnumLiteral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EFactory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EModelElement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EOperation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EPackage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EReference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EStructuralFeature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EStringToStringMapEntry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EGenericType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ETypeParameter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EBigDecimal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EBigInteger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EBooleanObject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EByteArray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EByteObject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ECharacterObject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EDate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EDiagnosticChain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EDoubleObject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EEList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EEnumerator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EFeatureMapEntry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EFloatObject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EIntegerObject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EJavaClass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EJavaObject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ELongObject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EMap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EResourceSet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EShortObject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ETreeIterator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EInvocationTargetException</w:t>
      </w:r>
      <w:r w:rsidR="00730F02">
        <w:t xml:space="preserve">, </w:t>
      </w:r>
    </w:p>
    <w:p w:rsidR="00C52979" w:rsidRDefault="00C52979" w:rsidP="00F5495F">
      <w:r>
        <w:t xml:space="preserve">Fin du </w:t>
      </w:r>
      <w:r w:rsidR="00067430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2016-02-14T16:55:00Z</dcterms:modified>
  <cp:revision>6</cp:revision>
</cp:coreProperties>
</file>