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0000"/>
        </w:rPr>
        <w:t xml:space="preserve">Invalid block: org.eclipse.emf.cdo.server.RepositoryNotFoundException: Repository not found: NotExistingRepo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org.eclipse.net4j.signal.Signal.doOutput(Signal.java:349)
	at org.eclipse.net4j.signal.IndicationWithResponse.execute(IndicationWithResponse.java:75)
	at org.eclipse.net4j.signal.IndicationWithMonitoring.execute(IndicationWithMonitoring.java:66)
	at org.eclipse.net4j.signal.Signal.runSync(Signal.java:286)
	at org.eclipse.net4j.signal.Signal.run(Signal.java:165)
	at java.base/java.util.concurrent.ThreadPoolExecutor.runWorker(ThreadPoolExecutor.java:1136)
	at java.base/java.util.concurrent.ThreadPoolExecutor$Worker.run(ThreadPoolExecutor.java:635)
	at java.base/java.lang.Thread.run(Thread.java:833)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