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rFonts w:ascii="Courier New" w:hAnsi="Courier New" w:cs="Courier New" w:eastAsia="Courier New"/>
        </w:rPr>
        <w:t>samp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