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Month</w:t>
            </w:r>
          </w:p>
        </w:tc>
        <w:tc>
          <w:p>
            <w:pPr>
              <w:spacing w:before="0" w:after="0"/>
              <w:jc w:val="center"/>
            </w:pPr>
            <w:r>
              <w:rPr>
                <w:b w:val="true"/>
                <w:i w:val="false"/>
                <w:strike w:val="false"/>
              </w:rPr>
              <w:t>Savings</w:t>
            </w:r>
          </w:p>
        </w:tc>
      </w:tr>
      <w:tr>
        <w:tc>
          <w:p>
            <w:pPr>
              <w:spacing w:before="0" w:after="0"/>
            </w:pPr>
            <w:r>
              <w:t>January</w:t>
            </w:r>
          </w:p>
        </w:tc>
        <w:tc>
          <w:p>
            <w:pPr>
              <w:spacing w:before="0" w:after="0"/>
            </w:pPr>
            <w:r>
              <w:t>$100</w:t>
            </w:r>
          </w:p>
        </w:tc>
      </w:tr>
      <w:tr>
        <w:tc>
          <w:p>
            <w:pPr>
              <w:spacing w:before="0" w:after="0"/>
            </w:pPr>
            <w:r>
              <w:t>February</w:t>
            </w:r>
          </w:p>
        </w:tc>
        <w:tc>
          <w:p>
            <w:pPr>
              <w:spacing w:before="0" w:after="0"/>
            </w:pPr>
            <w:r>
              <w:t>$80</w:t>
            </w:r>
          </w:p>
        </w:tc>
      </w:tr>
      <w:tr>
        <w:tc>
          <w:tcPr>
            <w:hMerge w:val="restart"/>
          </w:tcPr>
          <w:p>
            <w:pPr>
              <w:spacing w:before="0" w:after="0"/>
            </w:pPr>
            <w:r>
              <w:t>Sum: $180</w:t>
            </w:r>
          </w:p>
        </w:tc>
        <w:tc>
          <w:tcPr>
            <w:hMerge w:val="continue"/>
          </w:tcPr>
          <w:p>
            <w:pPr>
              <w:spacing w:before="0" w:after="0"/>
            </w:pPr>
          </w:p>
        </w:tc>
        <w:tc>
          <w:tcPr>
            <w:hMerge w:val="continue"/>
          </w:tcPr>
          <w:p>
            <w:pPr>
              <w:spacing w:before="0" w:after="0"/>
            </w:pPr>
          </w:p>
        </w:tc>
      </w:tr>
    </w:tbl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3.2.1</vt:lpwstr>
  </property>
</Properties>
</file>