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164B26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164B26">
        <w:instrText>&lt;p&gt;Some paragraph&lt;/p&gt;</w:instrText>
      </w:r>
      <w:r w:rsidR="008B76C9">
        <w:instrText>'.fromHTML</w:instrText>
      </w:r>
      <w:r w:rsidR="00164B26">
        <w:instrText>Body</w:instrText>
      </w:r>
      <w:r w:rsidR="00765FAA">
        <w:instrText>String</w:instrText>
      </w:r>
      <w:bookmarkStart w:id="0" w:name="_GoBack"/>
      <w:bookmarkEnd w:id="0"/>
      <w:r w:rsidR="008B76C9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2022-04-29T14:18:00Z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