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t xml:space="preserve">    </w:t>
      </w:r>
      <w:r>
        <w:rPr/>
      </w:r>
      <w:r>
        <w:rPr/>
      </w:r>
      <w:r>
        <w:rPr/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"self." is invalid: missing feature access or service call</w:t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3.2.2</vt:lpwstr>
  </property>
</Properties>
</file>