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 w:rsidRPr="001360CB">
      <w:pPr>
        <w:widowControl w:val="0"/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fldChar w:fldCharType="begin"/>
      </w:r>
      <w:r w:rsidRPr="001360CB">
        <w:rPr>
          <w:sz w:val="24"/>
          <w:szCs w:val="24"/>
          <w:lang w:val="en-US"/>
        </w:rPr>
        <w:instrText>m:</w:instrText>
      </w:r>
      <w:r w:rsidR="00C53443" w:rsidRPr="001360CB">
        <w:rPr>
          <w:sz w:val="24"/>
          <w:szCs w:val="24"/>
          <w:lang w:val="en-US"/>
        </w:rPr>
        <w:instrText>'</w:instrText>
      </w:r>
      <w:r w:rsidR="008E7B0B" w:rsidRPr="001360CB">
        <w:rPr>
          <w:sz w:val="24"/>
          <w:szCs w:val="24"/>
          <w:lang w:val="en-US"/>
        </w:rPr>
        <w:instrText>a</w:instrText>
      </w:r>
      <w:r w:rsidR="00C53443" w:rsidRPr="001360CB">
        <w:rPr>
          <w:sz w:val="24"/>
          <w:szCs w:val="24"/>
          <w:lang w:val="en-US"/>
        </w:rPr>
        <w:instrText>'.</w:instrText>
      </w:r>
      <w:r w:rsidR="009B6BD9" w:rsidRPr="001360CB">
        <w:rPr>
          <w:lang w:val="en-US"/>
        </w:rPr>
        <w:instrText xml:space="preserve"> </w:instrText>
      </w:r>
      <w:r w:rsidR="009B6BD9" w:rsidRPr="001360CB">
        <w:rPr>
          <w:sz w:val="24"/>
          <w:szCs w:val="24"/>
          <w:lang w:val="en-US"/>
        </w:rPr>
        <w:instrText>asImageByRepresentationName</w:instrText>
      </w:r>
      <w:r w:rsidR="00C53443" w:rsidRPr="001360CB">
        <w:rPr>
          <w:sz w:val="24"/>
          <w:szCs w:val="24"/>
          <w:lang w:val="en-US"/>
        </w:rPr>
        <w:instrText>()</w:instrText>
      </w:r>
      <w:r w:rsidR="002D294B" w:rsidRPr="001360CB">
        <w:rPr>
          <w:sz w:val="24"/>
          <w:szCs w:val="24"/>
          <w:lang w:val="en-US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 w:rsidRPr="001360C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360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22288-10D9-48A1-8307-5DBEA8FFE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2017-11-29T15:08:00Z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