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 w:rsidR="00DE1F8D">
        <w:rPr>
          <w:color w:val="E36C0A" w:themeColor="accent6" w:themeShade="BF"/>
        </w:rPr>
        <w:t>Producer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Company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Chef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Recipe</w:t>
      </w:r>
      <w:r w:rsidR="00DE1F8D">
        <w:rPr>
          <w:color w:val="E36C0A" w:themeColor="accent6" w:themeShade="BF"/>
        </w:rPr>
        <w:t xml:space="preserve">, </w:t>
      </w:r>
      <w:r w:rsidR="00DE1F8D">
        <w:rPr>
          <w:color w:val="E36C0A" w:themeColor="accent6" w:themeShade="BF"/>
        </w:rPr>
        <w:t>Food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