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r>
        <w:t xml:space="preserve">Basic </w:t>
      </w:r>
      <w:r w:rsidR="002A1F2A">
        <w:t>if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m:if </w:instrTex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t xml:space="preserve">    </w:t>
      </w:r>
      <w:r>
        <w:rPr>
          <w:color w:val="FF0000"/>
          <w:sz w:val="32"/>
          <w:highlight w:val="lightGray"/>
        </w:rPr>
        <w:t>The predicate never evaluates to a boolean type ([EClassifier=EString]).</w:t>
      </w:r>
      <w:r w:rsidR="005541A7">
        <w:instrText>self.name</w:instrText>
      </w:r>
      <w:r>
        <w:fldChar w:fldCharType="end"/>
      </w:r>
    </w:p>
    <w:p w:rsidP="002A1F2A" w:rsidR="002A1F2A" w:rsidRDefault="000321D3">
      <w:pPr>
        <w:tabs>
          <w:tab w:pos="3119" w:val="left"/>
        </w:tabs>
      </w:pPr>
      <w:r>
        <w:t xml:space="preserve">The </w:t>
      </w:r>
      <w:r w:rsidR="006E6505">
        <w:t>THEN</w:t>
      </w:r>
      <w:r w:rsidR="002A1F2A">
        <w:t xml:space="preserve"> </w:t>
      </w:r>
      <w:proofErr w:type="spellStart"/>
      <w:r w:rsidR="002A1F2A">
        <w:t>paragraph</w:t>
      </w:r>
      <w:proofErr w:type="spellEnd"/>
      <w:r w:rsidR="002A1F2A">
        <w:t>.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 m:endif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41A7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2C44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14</Words>
  <Characters>83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2017-02-22T13:38:00Z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3.2.1</vt:lpwstr>
  </property>
</Properties>
</file>