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A07687">
        <w:t>ELSE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bookmarkStart w:id="0" w:name="_GoBack"/>
      <w:bookmarkEnd w:id="0"/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2016-12-26T10:55:00Z</dcterms:modified>
  <cp:revision>19</cp:revision>
</cp:coreProperties>
</file>