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1C03B1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</w:tbl>
  <w:p w:rsidP="0097201B" w:rsidR="0097201B" w:rsidRDefault="0097201B"/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