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B52D5">
        <w:instrText>Sequence{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r w:rsidR="001B52D5">
        <w:instrText>,</w:instrText>
      </w:r>
      <w:r w:rsidR="001B52D5" w:rsidRPr="001B52D5">
        <w:instrText>'dh1.gif'.asImage()</w:instrText>
      </w:r>
      <w:r w:rsidR="006E2563">
        <w:instrText>.setWidth(50)</w:instrText>
      </w:r>
      <w:bookmarkStart w:id="0" w:name="_GoBack"/>
      <w:bookmarkEnd w:id="0"/>
      <w:r w:rsidR="001B52D5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