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3C367E" w:rsidRPr="003C367E">
        <w:rPr>
          <w:color w:val="E36C0A" w:themeColor="accent6" w:themeShade="BF"/>
        </w:rPr>
        <w:instrText>Mona_Lisa</w:instrText>
      </w:r>
      <w:r w:rsidR="00882765">
        <w:rPr>
          <w:color w:val="E36C0A" w:themeColor="accent6" w:themeShade="BF"/>
        </w:rPr>
        <w:instrText>.jpg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215769">
        <w:rPr>
          <w:color w:val="E36C0A" w:themeColor="accent6" w:themeShade="BF"/>
        </w:rPr>
        <w:instrText>90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