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640C2E">
        <w:t>let</w:t>
      </w:r>
      <w:r>
        <w:t xml:space="preserve"> </w:t>
      </w:r>
      <w:r>
        <w:t>demonstration</w:t>
      </w:r>
      <w:r>
        <w:t> :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278E5">
        <w:t>anydsl</w:t>
      </w:r>
      <w:r w:rsidR="00052FB8">
        <w:t>,</w:t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5201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78E5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2017-08-01T15:10:00Z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