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63586374318365327657783269269474460939"/>
      <w:r>
        <w:rPr>
          <w:color w:themeColor="accent6" w:themeShade="BF" w:val="E36C0A"/>
        </w:rPr>
        <w:t>Definition of Artifact1</w:t>
      </w:r>
      <w:bookmarkEnd w:id="16358637431836532765778326926947446093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