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460434">
      <w:r>
        <w:t>A simple demonstration of an http hyperlink</w:t>
      </w:r>
      <w:r>
        <w:t xml:space="preserve">    </w:t>
      </w:r>
      <w:r>
        <w:rPr>
          <w:color w:val="FFA500"/>
          <w:sz w:val="32"/>
          <w:highlight w:val="lightGray"/>
        </w:rPr>
        <w:t>&lt;---</w:t>
      </w:r>
      <w:r>
        <w:rPr>
          <w:color w:val="FFA500"/>
          <w:sz w:val="32"/>
          <w:highlight w:val="lightGray"/>
        </w:rPr>
        <w:t>M2Doc version mismatch: template is 3.1.1 and runtime is 3.2.0</w:t>
      </w:r>
      <w:r>
        <w:t xml:space="preserve">    </w:t>
      </w:r>
      <w:r w:rsidR="00791A6F">
        <w:t>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E61FB8">
        <w:rPr>
          <w:color w:themeColor="accent6" w:themeShade="BF" w:val="E36C0A"/>
        </w:rPr>
        <w:instrText>'</w:instrText>
      </w:r>
      <w:r w:rsidR="008429C2">
        <w:rPr>
          <w:color w:themeColor="accent6" w:themeShade="BF" w:val="E36C0A"/>
        </w:rPr>
        <w:instrText>Mona Lisa</w:instrText>
      </w:r>
      <w:r w:rsidR="00E61FB8">
        <w:rPr>
          <w:color w:themeColor="accent6" w:themeShade="BF" w:val="E36C0A"/>
        </w:rPr>
        <w:instrText>'.asLink('</w:instrText>
      </w:r>
      <w:r w:rsidR="008429C2">
        <w:rPr>
          <w:color w:themeColor="accent6" w:themeShade="BF" w:val="E36C0A"/>
        </w:rPr>
        <w:instrText>Mona_Lisa.jpg</w:instrText>
      </w:r>
      <w:bookmarkStart w:id="0" w:name="_GoBack"/>
      <w:bookmarkEnd w:id="0"/>
      <w:r w:rsidR="00E61FB8">
        <w:rPr>
          <w:color w:themeColor="accent6" w:themeShade="BF" w:val="E36C0A"/>
        </w:rPr>
        <w:instrText>')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669A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0434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29C2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1FB8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2017-02-08T08:27:00Z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</Properties>
</file>