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57490" w:rsidR="00057490" w:rsidRDefault="00057490">
    <w:r>
      <w:fldChar w:fldCharType="begin"/>
    </w:r>
    <w:r>
      <w:instrText xml:space="preserve"> m:'An empty table'.emptyTable() </w:instrText>
    </w:r>
    <w:r>
      <w:fldChar w:fldCharType="end"/>
    </w:r>
  </w:p>
  <w:p w:rsidP="00057490" w:rsidR="00057490" w:rsidRDefault="00057490">
    <w:r>
      <w:t xml:space="preserve">End of </w:t>
    </w:r>
    <w:proofErr w:type="spellStart"/>
    <w:r>
      <w:t>demonstration</w:t>
    </w:r>
    <w:proofErr w:type="spellEnd"/>
    <w:r>
      <w:t>.</w:t>
    </w:r>
  </w:p>
  <w:p w:rsidR="00057490" w:rsidRDefault="000574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