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asStyle(java.lang.String,java.lang.String) with arguments [Section 1, NotExistingStyle] failed:
	no style NotExistingStyle
java.lang.IllegalArgumentException: no style NotExistingStyle
	at org.obeonetwork.m2doc.services.PaginationServices.asStyle(PaginationServices.java:137)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org.obeonetwork.m2doc.generator.M2DocEvaluator.caseQuery(M2DocEvaluator.java:543)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