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bookmarkStart w:id="0" w:name="_GoBack"/>
      <w:bookmarkEnd w:id="0"/>
      <w:r w:rsidRPr="009E41B4">
        <w:rPr>
          <w:lang w:val="en-US"/>
        </w:rPr>
        <w:t xml:space="preserve">A simple demonstration of </w:t>
      </w:r>
      <w:r w:rsidR="00DC02DB" w:rsidRPr="00A73C8F">
        <w:rPr>
          <w:lang w:val="en-US"/>
        </w:rPr>
        <w:t>availableTableStyles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table styles:</w:t>
      </w:r>
    </w:p>
    <w:tbl>
      <w:tblPr>
        <w:tblStyle w:val="Grilledutableau"/>
        <w:tblW w:w="0" w:type="auto"/>
      </w:tblP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  <w:tr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  <w:tc>
          <w:p>
            <w:pPr>
              <w:spacing w:before="0" w:after="0"/>
            </w:pPr>
            <w:r>
              <w:t>Grilledutableau</w:t>
            </w:r>
          </w:p>
        </w:tc>
      </w:tr>
    </w:tbl>
    <w:tbl>
      <w:tblPr>
        <w:tblStyle w:val="TableauGrille6Couleur-Accentuation3"/>
        <w:tblW w:w="0" w:type="auto"/>
      </w:tblP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  <w:tr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  <w:tc>
          <w:p>
            <w:pPr>
              <w:spacing w:before="0" w:after="0"/>
            </w:pPr>
            <w:r>
              <w:t>TableauGrille6Couleur-Accentuation3</w:t>
            </w:r>
          </w:p>
        </w:tc>
      </w:tr>
    </w:tbl>
    <w:tbl>
      <w:tblPr>
        <w:tblStyle w:val="TableauNormal"/>
        <w:tblW w:w="0" w:type="auto"/>
      </w:tblP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  <w:tr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  <w:tc>
          <w:p>
            <w:pPr>
              <w:spacing w:before="0" w:after="0"/>
            </w:pPr>
            <w:r>
              <w:t>TableauNormal</w:t>
            </w:r>
          </w:p>
        </w:tc>
      </w:tr>
    </w:tbl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2019-04-08T08:47:00Z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