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E11FE8" w:rsidRPr="00740CB4">
        <w:rPr>
          <w:lang w:val="en-US"/>
        </w:rPr>
        <w:t>availableTextStyles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681A3B">
        <w:rPr>
          <w:lang w:val="en-US"/>
        </w:rPr>
        <w:t>List of available text styles:</w:t>
      </w:r>
    </w:p>
    <w:p w:rsidR="00C52979" w:rsidRDefault="00C52979" w:rsidP="00F5495F">
      <w:pPr>
        <w:pStyle w:val="Titre1"/>
      </w:pPr>
      <w:r w:rsidR="00681A3B">
        <w:rPr>
          <w:lang w:val="en-US"/>
        </w:rPr>
        <w:t>Titre1</w:t>
      </w:r>
    </w:p>
    <w:p w:rsidR="00C52979" w:rsidRDefault="00C52979" w:rsidP="00F5495F">
      <w:pPr>
        <w:pStyle w:val="Normal"/>
      </w:pPr>
      <w:r w:rsidR="00681A3B">
        <w:rPr>
          <w:lang w:val="en-US"/>
        </w:rPr>
        <w:t>Normal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0CB4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1FE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2019-04-08T08:54:00Z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